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Ind w:w="-709" w:type="dxa"/>
        <w:tblLook w:val="0000" w:firstRow="0" w:lastRow="0" w:firstColumn="0" w:lastColumn="0" w:noHBand="0" w:noVBand="0"/>
      </w:tblPr>
      <w:tblGrid>
        <w:gridCol w:w="4820"/>
        <w:gridCol w:w="5670"/>
      </w:tblGrid>
      <w:tr w:rsidR="00AA13A9" w:rsidRPr="00AA13A9" w14:paraId="2F239197" w14:textId="77777777" w:rsidTr="00113BA0">
        <w:tc>
          <w:tcPr>
            <w:tcW w:w="4820" w:type="dxa"/>
          </w:tcPr>
          <w:p w14:paraId="3F953ABE" w14:textId="20613208" w:rsidR="00A57C73" w:rsidRPr="00AA13A9" w:rsidRDefault="00337A6C" w:rsidP="004F316B">
            <w:pPr>
              <w:widowControl w:val="0"/>
              <w:tabs>
                <w:tab w:val="left" w:pos="1560"/>
              </w:tabs>
              <w:spacing w:after="0" w:line="240" w:lineRule="auto"/>
              <w:jc w:val="center"/>
              <w:outlineLvl w:val="2"/>
              <w:rPr>
                <w:rFonts w:ascii="Times New Roman" w:hAnsi="Times New Roman"/>
                <w:b/>
                <w:sz w:val="26"/>
                <w:szCs w:val="26"/>
              </w:rPr>
            </w:pPr>
            <w:r w:rsidRPr="00AA13A9">
              <w:rPr>
                <w:rFonts w:ascii="Times New Roman" w:hAnsi="Times New Roman" w:cs="Times New Roman"/>
                <w:sz w:val="28"/>
                <w:szCs w:val="28"/>
              </w:rPr>
              <w:br w:type="page"/>
            </w:r>
            <w:r w:rsidR="00A57C73" w:rsidRPr="00AA13A9">
              <w:rPr>
                <w:rFonts w:ascii="Times New Roman" w:hAnsi="Times New Roman"/>
                <w:b/>
                <w:sz w:val="26"/>
                <w:szCs w:val="26"/>
              </w:rPr>
              <w:t>BỘ NÔNG NGHIỆP VÀ MÔI TRƯỜNG</w:t>
            </w:r>
          </w:p>
          <w:p w14:paraId="76796510" w14:textId="183F28B3" w:rsidR="00A57C73" w:rsidRPr="00AA13A9" w:rsidRDefault="00A57C73" w:rsidP="004F316B">
            <w:pPr>
              <w:widowControl w:val="0"/>
              <w:tabs>
                <w:tab w:val="left" w:pos="1560"/>
              </w:tabs>
              <w:spacing w:after="0" w:line="240" w:lineRule="auto"/>
              <w:jc w:val="center"/>
              <w:outlineLvl w:val="2"/>
              <w:rPr>
                <w:rFonts w:ascii="Times New Roman" w:hAnsi="Times New Roman"/>
                <w:b/>
                <w:sz w:val="26"/>
                <w:szCs w:val="26"/>
                <w:vertAlign w:val="superscript"/>
              </w:rPr>
            </w:pPr>
            <w:r w:rsidRPr="00AA13A9">
              <w:rPr>
                <w:rFonts w:ascii="Times New Roman" w:hAnsi="Times New Roman"/>
                <w:noProof/>
              </w:rPr>
              <mc:AlternateContent>
                <mc:Choice Requires="wps">
                  <w:drawing>
                    <wp:anchor distT="4294967295" distB="4294967295" distL="114300" distR="114300" simplePos="0" relativeHeight="251658242" behindDoc="0" locked="0" layoutInCell="1" allowOverlap="1" wp14:anchorId="6FDC9379" wp14:editId="5337A198">
                      <wp:simplePos x="0" y="0"/>
                      <wp:positionH relativeFrom="column">
                        <wp:posOffset>896620</wp:posOffset>
                      </wp:positionH>
                      <wp:positionV relativeFrom="paragraph">
                        <wp:posOffset>52069</wp:posOffset>
                      </wp:positionV>
                      <wp:extent cx="1028700" cy="0"/>
                      <wp:effectExtent l="0" t="0" r="0" b="0"/>
                      <wp:wrapNone/>
                      <wp:docPr id="1734767888"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87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169EBF" id="Straight Connector 1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pt,4.1pt" to="151.6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" strokecolor="windowText" strokeweight=".5pt">
                      <v:stroke joinstyle="miter"/>
                      <o:lock v:ext="edit" shapetype="f"/>
                    </v:line>
                  </w:pict>
                </mc:Fallback>
              </mc:AlternateContent>
            </w:r>
          </w:p>
          <w:p w14:paraId="2A270363" w14:textId="77777777" w:rsidR="00A57C73" w:rsidRPr="00AA13A9" w:rsidRDefault="00A57C73" w:rsidP="004F316B">
            <w:pPr>
              <w:widowControl w:val="0"/>
              <w:spacing w:after="0" w:line="240" w:lineRule="auto"/>
              <w:jc w:val="center"/>
              <w:outlineLvl w:val="4"/>
              <w:rPr>
                <w:rFonts w:ascii="Times New Roman" w:eastAsia="Times New Roman" w:hAnsi="Times New Roman"/>
                <w:bCs/>
                <w:sz w:val="26"/>
                <w:szCs w:val="24"/>
              </w:rPr>
            </w:pPr>
          </w:p>
        </w:tc>
        <w:tc>
          <w:tcPr>
            <w:tcW w:w="5670" w:type="dxa"/>
          </w:tcPr>
          <w:p w14:paraId="35B9A816" w14:textId="77777777" w:rsidR="00A57C73" w:rsidRPr="00AA13A9" w:rsidRDefault="00A57C73" w:rsidP="004F316B">
            <w:pPr>
              <w:widowControl w:val="0"/>
              <w:spacing w:after="0" w:line="240" w:lineRule="auto"/>
              <w:jc w:val="center"/>
              <w:rPr>
                <w:rFonts w:ascii="Times New Roman" w:hAnsi="Times New Roman"/>
                <w:b/>
                <w:sz w:val="26"/>
                <w:szCs w:val="26"/>
              </w:rPr>
            </w:pPr>
            <w:r w:rsidRPr="00AA13A9">
              <w:rPr>
                <w:rFonts w:ascii="Times New Roman" w:hAnsi="Times New Roman"/>
                <w:b/>
                <w:sz w:val="26"/>
                <w:szCs w:val="26"/>
              </w:rPr>
              <w:t>CỘNG HOÀ XÃ HỘI CHỦ NGHĨA VIỆT NAM</w:t>
            </w:r>
          </w:p>
          <w:p w14:paraId="2E721388" w14:textId="77777777" w:rsidR="00A57C73" w:rsidRPr="00AA13A9" w:rsidRDefault="00A57C73" w:rsidP="004F316B">
            <w:pPr>
              <w:widowControl w:val="0"/>
              <w:spacing w:after="0" w:line="240" w:lineRule="auto"/>
              <w:jc w:val="center"/>
              <w:rPr>
                <w:rFonts w:ascii="Times New Roman" w:hAnsi="Times New Roman"/>
                <w:b/>
                <w:sz w:val="28"/>
                <w:szCs w:val="28"/>
              </w:rPr>
            </w:pPr>
            <w:r w:rsidRPr="00AA13A9">
              <w:rPr>
                <w:rFonts w:ascii="Times New Roman" w:hAnsi="Times New Roman"/>
                <w:b/>
                <w:sz w:val="28"/>
                <w:szCs w:val="28"/>
              </w:rPr>
              <w:t>Độc lập - Tự do - Hạnh phúc</w:t>
            </w:r>
          </w:p>
          <w:p w14:paraId="69642371" w14:textId="082E63BA" w:rsidR="00A57C73" w:rsidRPr="00AA13A9" w:rsidRDefault="00A57C73" w:rsidP="004F316B">
            <w:pPr>
              <w:widowControl w:val="0"/>
              <w:spacing w:after="0" w:line="240" w:lineRule="auto"/>
              <w:jc w:val="center"/>
              <w:rPr>
                <w:rFonts w:ascii="Times New Roman" w:hAnsi="Times New Roman"/>
                <w:b/>
                <w:sz w:val="28"/>
                <w:szCs w:val="28"/>
                <w:vertAlign w:val="superscript"/>
              </w:rPr>
            </w:pPr>
            <w:r w:rsidRPr="00AA13A9">
              <w:rPr>
                <w:rFonts w:ascii="Times New Roman" w:hAnsi="Times New Roman"/>
                <w:noProof/>
              </w:rPr>
              <mc:AlternateContent>
                <mc:Choice Requires="wps">
                  <w:drawing>
                    <wp:anchor distT="4294967295" distB="4294967295" distL="114300" distR="114300" simplePos="0" relativeHeight="251658243" behindDoc="0" locked="0" layoutInCell="1" allowOverlap="1" wp14:anchorId="7C1287E2" wp14:editId="239E3A46">
                      <wp:simplePos x="0" y="0"/>
                      <wp:positionH relativeFrom="column">
                        <wp:posOffset>688975</wp:posOffset>
                      </wp:positionH>
                      <wp:positionV relativeFrom="paragraph">
                        <wp:posOffset>37464</wp:posOffset>
                      </wp:positionV>
                      <wp:extent cx="2076450" cy="0"/>
                      <wp:effectExtent l="0" t="0" r="0" b="0"/>
                      <wp:wrapNone/>
                      <wp:docPr id="1877213177"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64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9FFF0D" id="Straight Connector 1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25pt,2.95pt" to="217.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" strokecolor="windowText" strokeweight=".5pt">
                      <v:stroke joinstyle="miter"/>
                      <o:lock v:ext="edit" shapetype="f"/>
                    </v:line>
                  </w:pict>
                </mc:Fallback>
              </mc:AlternateContent>
            </w:r>
          </w:p>
          <w:p w14:paraId="41B09A7D" w14:textId="04B3EF34" w:rsidR="00A57C73" w:rsidRPr="00C574FA" w:rsidRDefault="00A57C73" w:rsidP="000A0C19">
            <w:pPr>
              <w:widowControl w:val="0"/>
              <w:spacing w:after="0" w:line="240" w:lineRule="auto"/>
              <w:jc w:val="center"/>
              <w:outlineLvl w:val="4"/>
              <w:rPr>
                <w:rFonts w:ascii="Times New Roman" w:eastAsia="Times New Roman" w:hAnsi="Times New Roman"/>
                <w:b/>
                <w:bCs/>
                <w:sz w:val="28"/>
                <w:szCs w:val="28"/>
              </w:rPr>
            </w:pPr>
            <w:r w:rsidRPr="00C574FA">
              <w:rPr>
                <w:rFonts w:ascii="Times New Roman" w:hAnsi="Times New Roman"/>
                <w:i/>
                <w:sz w:val="28"/>
                <w:szCs w:val="28"/>
              </w:rPr>
              <w:t xml:space="preserve">Hà Nội, ngày </w:t>
            </w:r>
            <w:r w:rsidR="004D2FEB">
              <w:rPr>
                <w:rFonts w:ascii="Times New Roman" w:hAnsi="Times New Roman"/>
                <w:i/>
                <w:sz w:val="28"/>
                <w:szCs w:val="28"/>
              </w:rPr>
              <w:t>1</w:t>
            </w:r>
            <w:r w:rsidR="000A0C19">
              <w:rPr>
                <w:rFonts w:ascii="Times New Roman" w:hAnsi="Times New Roman"/>
                <w:i/>
                <w:sz w:val="28"/>
                <w:szCs w:val="28"/>
              </w:rPr>
              <w:t>7</w:t>
            </w:r>
            <w:r w:rsidRPr="00C574FA">
              <w:rPr>
                <w:rFonts w:ascii="Times New Roman" w:hAnsi="Times New Roman"/>
                <w:i/>
                <w:sz w:val="28"/>
                <w:szCs w:val="28"/>
              </w:rPr>
              <w:t xml:space="preserve"> tháng </w:t>
            </w:r>
            <w:r w:rsidR="00B977EF" w:rsidRPr="00C574FA">
              <w:rPr>
                <w:rFonts w:ascii="Times New Roman" w:hAnsi="Times New Roman"/>
                <w:i/>
                <w:sz w:val="28"/>
                <w:szCs w:val="28"/>
              </w:rPr>
              <w:t xml:space="preserve"> </w:t>
            </w:r>
            <w:r w:rsidR="004D2FEB">
              <w:rPr>
                <w:rFonts w:ascii="Times New Roman" w:hAnsi="Times New Roman"/>
                <w:i/>
                <w:sz w:val="28"/>
                <w:szCs w:val="28"/>
              </w:rPr>
              <w:t>11</w:t>
            </w:r>
            <w:r w:rsidR="00B977EF" w:rsidRPr="00C574FA">
              <w:rPr>
                <w:rFonts w:ascii="Times New Roman" w:hAnsi="Times New Roman"/>
                <w:i/>
                <w:sz w:val="28"/>
                <w:szCs w:val="28"/>
              </w:rPr>
              <w:t xml:space="preserve"> </w:t>
            </w:r>
            <w:r w:rsidRPr="00C574FA">
              <w:rPr>
                <w:rFonts w:ascii="Times New Roman" w:hAnsi="Times New Roman"/>
                <w:i/>
                <w:sz w:val="28"/>
                <w:szCs w:val="28"/>
              </w:rPr>
              <w:t>năm 2025</w:t>
            </w:r>
          </w:p>
        </w:tc>
      </w:tr>
    </w:tbl>
    <w:p w14:paraId="02952214" w14:textId="77777777" w:rsidR="00A57C73" w:rsidRPr="00AA13A9" w:rsidRDefault="00A57C73" w:rsidP="00A57C73">
      <w:pPr>
        <w:widowControl w:val="0"/>
        <w:spacing w:after="0" w:line="240" w:lineRule="auto"/>
        <w:rPr>
          <w:rFonts w:ascii="Times New Roman" w:hAnsi="Times New Roman"/>
          <w:b/>
          <w:sz w:val="28"/>
          <w:szCs w:val="28"/>
        </w:rPr>
      </w:pPr>
    </w:p>
    <w:p w14:paraId="446C1BD6" w14:textId="77777777" w:rsidR="00A57C73" w:rsidRPr="00AA13A9" w:rsidRDefault="00A57C73" w:rsidP="00A57C73">
      <w:pPr>
        <w:widowControl w:val="0"/>
        <w:spacing w:after="0" w:line="240" w:lineRule="auto"/>
        <w:jc w:val="center"/>
        <w:rPr>
          <w:rFonts w:ascii="Times New Roman" w:hAnsi="Times New Roman"/>
          <w:b/>
          <w:sz w:val="28"/>
          <w:szCs w:val="28"/>
          <w:lang w:val="vi-VN"/>
        </w:rPr>
      </w:pPr>
      <w:r w:rsidRPr="00AA13A9">
        <w:rPr>
          <w:rFonts w:ascii="Times New Roman" w:hAnsi="Times New Roman"/>
          <w:b/>
          <w:sz w:val="28"/>
          <w:szCs w:val="28"/>
        </w:rPr>
        <w:t>BẢN</w:t>
      </w:r>
      <w:r w:rsidRPr="00AA13A9">
        <w:rPr>
          <w:rFonts w:ascii="Times New Roman" w:hAnsi="Times New Roman"/>
          <w:b/>
          <w:sz w:val="28"/>
          <w:szCs w:val="28"/>
          <w:lang w:val="vi-VN"/>
        </w:rPr>
        <w:t xml:space="preserve"> TỔNG HỢP </w:t>
      </w:r>
      <w:r w:rsidRPr="00AA13A9">
        <w:rPr>
          <w:rFonts w:ascii="Times New Roman" w:hAnsi="Times New Roman"/>
          <w:b/>
          <w:sz w:val="28"/>
          <w:szCs w:val="28"/>
        </w:rPr>
        <w:t>GIẢI TRÌNH,</w:t>
      </w:r>
      <w:r w:rsidRPr="00AA13A9">
        <w:rPr>
          <w:rFonts w:ascii="Times New Roman" w:hAnsi="Times New Roman"/>
          <w:b/>
          <w:sz w:val="28"/>
          <w:szCs w:val="28"/>
          <w:lang w:val="vi-VN"/>
        </w:rPr>
        <w:t xml:space="preserve"> TIẾP THU</w:t>
      </w:r>
      <w:r w:rsidRPr="00AA13A9">
        <w:rPr>
          <w:rFonts w:ascii="Times New Roman" w:hAnsi="Times New Roman"/>
          <w:b/>
          <w:sz w:val="28"/>
          <w:szCs w:val="28"/>
        </w:rPr>
        <w:t xml:space="preserve"> Ý KIẾN GÓP Ý</w:t>
      </w:r>
    </w:p>
    <w:p w14:paraId="0274A9E0" w14:textId="27516AFD" w:rsidR="00A57C73" w:rsidRPr="00AA13A9" w:rsidRDefault="005501E0" w:rsidP="00A57C73">
      <w:pPr>
        <w:widowControl w:val="0"/>
        <w:jc w:val="center"/>
        <w:rPr>
          <w:rFonts w:ascii="Times New Roman" w:hAnsi="Times New Roman"/>
          <w:b/>
          <w:bCs/>
          <w:sz w:val="28"/>
          <w:szCs w:val="28"/>
          <w:lang w:val="vi-VN"/>
        </w:rPr>
      </w:pPr>
      <w:r w:rsidRPr="00AA13A9">
        <w:rPr>
          <w:rFonts w:ascii="Times New Roman" w:hAnsi="Times New Roman"/>
          <w:b/>
          <w:noProof/>
          <w:sz w:val="28"/>
          <w:szCs w:val="28"/>
        </w:rPr>
        <mc:AlternateContent>
          <mc:Choice Requires="wps">
            <w:drawing>
              <wp:anchor distT="0" distB="0" distL="114300" distR="114300" simplePos="0" relativeHeight="251659267" behindDoc="0" locked="0" layoutInCell="1" allowOverlap="1" wp14:anchorId="79822F44" wp14:editId="09DF716A">
                <wp:simplePos x="0" y="0"/>
                <wp:positionH relativeFrom="column">
                  <wp:posOffset>2152650</wp:posOffset>
                </wp:positionH>
                <wp:positionV relativeFrom="paragraph">
                  <wp:posOffset>734060</wp:posOffset>
                </wp:positionV>
                <wp:extent cx="1729740" cy="0"/>
                <wp:effectExtent l="0" t="0" r="22860" b="19050"/>
                <wp:wrapNone/>
                <wp:docPr id="1493022475" name="Straight Connector 4"/>
                <wp:cNvGraphicFramePr/>
                <a:graphic xmlns:a="http://schemas.openxmlformats.org/drawingml/2006/main">
                  <a:graphicData uri="http://schemas.microsoft.com/office/word/2010/wordprocessingShape">
                    <wps:wsp>
                      <wps:cNvCnPr/>
                      <wps:spPr>
                        <a:xfrm flipV="1">
                          <a:off x="0" y="0"/>
                          <a:ext cx="17297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ABE0C1" id="Straight Connector 4" o:spid="_x0000_s1026" style="position:absolute;flip:y;z-index:251659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5pt,57.8pt" to="305.7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" strokecolor="black [3213]" strokeweight=".5pt">
                <v:stroke joinstyle="miter"/>
              </v:line>
            </w:pict>
          </mc:Fallback>
        </mc:AlternateContent>
      </w:r>
      <w:r w:rsidR="00A57C73" w:rsidRPr="00AA13A9">
        <w:rPr>
          <w:rFonts w:ascii="Times New Roman" w:hAnsi="Times New Roman"/>
          <w:b/>
          <w:sz w:val="28"/>
          <w:szCs w:val="28"/>
          <w:lang w:val="vi-VN"/>
        </w:rPr>
        <w:t>của cơ quan, tổ chức, cá nhân về</w:t>
      </w:r>
      <w:r w:rsidR="00A57C73" w:rsidRPr="00AA13A9">
        <w:rPr>
          <w:rFonts w:ascii="Times New Roman" w:hAnsi="Times New Roman"/>
          <w:b/>
          <w:bCs/>
          <w:sz w:val="28"/>
          <w:szCs w:val="28"/>
          <w:lang w:val="vi-VN"/>
        </w:rPr>
        <w:t xml:space="preserve"> dự thảo </w:t>
      </w:r>
      <w:r w:rsidR="006B1080" w:rsidRPr="00AA13A9">
        <w:rPr>
          <w:rFonts w:ascii="Times New Roman" w:hAnsi="Times New Roman"/>
          <w:b/>
          <w:bCs/>
          <w:sz w:val="28"/>
          <w:szCs w:val="28"/>
          <w:lang w:val="vi-VN"/>
        </w:rPr>
        <w:t>Nghị định thay thế Nghị định số 35/2019/NĐ-CP ngày 25/4/2019 của Chính phủ quy định xử phạt vi phạm hành chính trong lĩnh vực lâm nghiệp</w:t>
      </w:r>
    </w:p>
    <w:p w14:paraId="6B29725A" w14:textId="77777777" w:rsidR="00A57C73" w:rsidRPr="00AA13A9" w:rsidRDefault="00A57C73" w:rsidP="00A57C73">
      <w:pPr>
        <w:widowControl w:val="0"/>
        <w:spacing w:before="120" w:after="120" w:line="240" w:lineRule="auto"/>
        <w:ind w:firstLine="709"/>
        <w:jc w:val="both"/>
        <w:rPr>
          <w:rFonts w:ascii="Times New Roman" w:hAnsi="Times New Roman"/>
          <w:sz w:val="12"/>
          <w:szCs w:val="28"/>
          <w:lang w:val="vi-VN"/>
        </w:rPr>
      </w:pPr>
    </w:p>
    <w:p w14:paraId="3014DEF5" w14:textId="77777777" w:rsidR="00A57C73" w:rsidRPr="00AA13A9" w:rsidRDefault="00A57C73" w:rsidP="00A57C73">
      <w:pPr>
        <w:widowControl w:val="0"/>
        <w:spacing w:before="120" w:after="120" w:line="240" w:lineRule="auto"/>
        <w:ind w:firstLine="709"/>
        <w:jc w:val="both"/>
        <w:rPr>
          <w:rFonts w:ascii="Times New Roman" w:hAnsi="Times New Roman" w:cs="Times New Roman"/>
          <w:b/>
          <w:bCs/>
          <w:sz w:val="28"/>
          <w:szCs w:val="28"/>
          <w:lang w:val="vi-VN"/>
        </w:rPr>
      </w:pPr>
      <w:r w:rsidRPr="00AA13A9">
        <w:rPr>
          <w:rFonts w:ascii="Times New Roman" w:hAnsi="Times New Roman" w:cs="Times New Roman"/>
          <w:b/>
          <w:bCs/>
          <w:sz w:val="28"/>
          <w:szCs w:val="28"/>
          <w:lang w:val="vi-VN"/>
        </w:rPr>
        <w:t xml:space="preserve">1. Căn cứ xây dựng Bản tổng hợp, giải trình, tiếp thu ý kiến góp ý của cơ quan, tổ chức, cá nhân </w:t>
      </w:r>
    </w:p>
    <w:p w14:paraId="2BBA2503" w14:textId="77777777" w:rsidR="00A57C73" w:rsidRPr="00AA13A9" w:rsidRDefault="00A57C73" w:rsidP="00C574FA">
      <w:pPr>
        <w:pStyle w:val="BodyText"/>
        <w:adjustRightInd w:val="0"/>
        <w:snapToGrid w:val="0"/>
        <w:spacing w:before="120" w:after="120" w:line="240" w:lineRule="auto"/>
        <w:ind w:firstLine="0"/>
        <w:jc w:val="both"/>
        <w:rPr>
          <w:rFonts w:ascii="Times New Roman" w:hAnsi="Times New Roman" w:cs="Times New Roman"/>
          <w:sz w:val="28"/>
          <w:szCs w:val="28"/>
          <w:lang w:val="vi-VN"/>
        </w:rPr>
      </w:pPr>
      <w:r w:rsidRPr="00AA13A9">
        <w:rPr>
          <w:rFonts w:ascii="Times New Roman" w:hAnsi="Times New Roman" w:cs="Times New Roman"/>
          <w:sz w:val="28"/>
          <w:szCs w:val="28"/>
          <w:lang w:val="vi-VN"/>
        </w:rPr>
        <w:tab/>
        <w:t>- Căn cứ Nghị định số 78/2025/NĐ-CP ngày 01/4/2025 của Chính phủ quy định chi tiết một số điều và biện pháp để tổ chức, hướng dẫn thi hành Luật Ban hành văn bản quy phạm pháp luật.</w:t>
      </w:r>
    </w:p>
    <w:p w14:paraId="0A58C4D0" w14:textId="713E836E" w:rsidR="00B22869" w:rsidRPr="00AA13A9" w:rsidRDefault="00A57C73" w:rsidP="00C574FA">
      <w:pPr>
        <w:pStyle w:val="BodyText"/>
        <w:adjustRightInd w:val="0"/>
        <w:snapToGrid w:val="0"/>
        <w:spacing w:before="120" w:after="120" w:line="240" w:lineRule="auto"/>
        <w:jc w:val="both"/>
        <w:rPr>
          <w:rFonts w:ascii="Times New Roman" w:hAnsi="Times New Roman" w:cs="Times New Roman"/>
          <w:sz w:val="28"/>
          <w:szCs w:val="28"/>
          <w:lang w:val="vi-VN"/>
        </w:rPr>
      </w:pPr>
      <w:r w:rsidRPr="00AA13A9">
        <w:rPr>
          <w:rFonts w:ascii="Times New Roman" w:hAnsi="Times New Roman" w:cs="Times New Roman"/>
          <w:sz w:val="28"/>
          <w:szCs w:val="28"/>
          <w:lang w:val="vi-VN"/>
        </w:rPr>
        <w:tab/>
        <w:t xml:space="preserve">- Căn cứ Quy chế số </w:t>
      </w:r>
      <w:r w:rsidR="00B505ED" w:rsidRPr="00AA13A9">
        <w:rPr>
          <w:rFonts w:ascii="Times New Roman" w:hAnsi="Times New Roman" w:cs="Times New Roman"/>
          <w:sz w:val="28"/>
          <w:szCs w:val="28"/>
          <w:lang w:val="vi-VN"/>
        </w:rPr>
        <w:t>3335</w:t>
      </w:r>
      <w:r w:rsidRPr="00AA13A9">
        <w:rPr>
          <w:rFonts w:ascii="Times New Roman" w:hAnsi="Times New Roman" w:cs="Times New Roman"/>
          <w:sz w:val="28"/>
          <w:szCs w:val="28"/>
          <w:lang w:val="vi-VN"/>
        </w:rPr>
        <w:t xml:space="preserve">/QĐ-BNNMT ngày </w:t>
      </w:r>
      <w:r w:rsidR="00B505ED" w:rsidRPr="00AA13A9">
        <w:rPr>
          <w:rFonts w:ascii="Times New Roman" w:hAnsi="Times New Roman" w:cs="Times New Roman"/>
          <w:sz w:val="28"/>
          <w:szCs w:val="28"/>
          <w:lang w:val="vi-VN"/>
        </w:rPr>
        <w:t>21</w:t>
      </w:r>
      <w:r w:rsidRPr="00AA13A9">
        <w:rPr>
          <w:rFonts w:ascii="Times New Roman" w:hAnsi="Times New Roman" w:cs="Times New Roman"/>
          <w:sz w:val="28"/>
          <w:szCs w:val="28"/>
          <w:lang w:val="vi-VN"/>
        </w:rPr>
        <w:t>/</w:t>
      </w:r>
      <w:r w:rsidR="00B505ED" w:rsidRPr="00AA13A9">
        <w:rPr>
          <w:rFonts w:ascii="Times New Roman" w:hAnsi="Times New Roman" w:cs="Times New Roman"/>
          <w:sz w:val="28"/>
          <w:szCs w:val="28"/>
          <w:lang w:val="vi-VN"/>
        </w:rPr>
        <w:t>8</w:t>
      </w:r>
      <w:r w:rsidRPr="00AA13A9">
        <w:rPr>
          <w:rFonts w:ascii="Times New Roman" w:hAnsi="Times New Roman" w:cs="Times New Roman"/>
          <w:sz w:val="28"/>
          <w:szCs w:val="28"/>
          <w:lang w:val="vi-VN"/>
        </w:rPr>
        <w:t>/2025 của Bộ trưởng Bộ Nông nghiệp và Môi trường Ban hành Quy chế công tác pháp chế của Bộ Nông nghiệp và Môi trường.</w:t>
      </w:r>
    </w:p>
    <w:p w14:paraId="23DD39EB" w14:textId="2F77C9E4" w:rsidR="00B22869" w:rsidRPr="00AA13A9" w:rsidRDefault="00B22869" w:rsidP="00C574FA">
      <w:pPr>
        <w:pStyle w:val="BodyText"/>
        <w:adjustRightInd w:val="0"/>
        <w:snapToGrid w:val="0"/>
        <w:spacing w:before="120" w:after="120" w:line="240" w:lineRule="auto"/>
        <w:jc w:val="both"/>
        <w:rPr>
          <w:rFonts w:ascii="Times New Roman" w:hAnsi="Times New Roman" w:cs="Times New Roman"/>
          <w:sz w:val="28"/>
          <w:szCs w:val="28"/>
          <w:lang w:val="vi-VN"/>
        </w:rPr>
      </w:pPr>
      <w:r w:rsidRPr="00AA13A9">
        <w:rPr>
          <w:rFonts w:ascii="Times New Roman" w:hAnsi="Times New Roman" w:cs="Times New Roman"/>
          <w:sz w:val="28"/>
          <w:szCs w:val="28"/>
          <w:lang w:val="vi-VN"/>
        </w:rPr>
        <w:tab/>
        <w:t xml:space="preserve">- Căn cứ Quyết định số </w:t>
      </w:r>
      <w:r w:rsidR="00F04651" w:rsidRPr="00AA13A9">
        <w:rPr>
          <w:rFonts w:ascii="Times New Roman" w:hAnsi="Times New Roman" w:cs="Times New Roman"/>
          <w:sz w:val="28"/>
          <w:szCs w:val="28"/>
          <w:lang w:val="vi-VN"/>
        </w:rPr>
        <w:t>3502/QĐ-BNNMT ngày 28/8/2025 của Bộ trưởng Bộ Nông nghiệp và Môi trường về việc ban hành Kế hoạch thực hiện Quyết định số 1688/QĐ-TTg ngày 06 tháng 8 năm 2025 của Thủ tướng Chính phủ về Kế hoạch triển khai thi hành Luật sửa đổi, bổ sung một số điều của Luật Xử lý vi phạm hành chính.</w:t>
      </w:r>
    </w:p>
    <w:p w14:paraId="7EA4F6FA" w14:textId="013589C9" w:rsidR="002703D8" w:rsidRPr="00AA13A9" w:rsidRDefault="00A57C73" w:rsidP="00C574FA">
      <w:pPr>
        <w:widowControl w:val="0"/>
        <w:spacing w:before="120" w:after="120" w:line="240" w:lineRule="auto"/>
        <w:ind w:firstLine="709"/>
        <w:jc w:val="both"/>
        <w:rPr>
          <w:rFonts w:ascii="Times New Roman" w:hAnsi="Times New Roman" w:cs="Times New Roman"/>
          <w:sz w:val="28"/>
          <w:szCs w:val="28"/>
          <w:lang w:val="vi-VN"/>
        </w:rPr>
      </w:pPr>
      <w:r w:rsidRPr="00AA13A9">
        <w:rPr>
          <w:rFonts w:ascii="Times New Roman" w:hAnsi="Times New Roman" w:cs="Times New Roman"/>
          <w:sz w:val="28"/>
          <w:szCs w:val="28"/>
          <w:lang w:val="vi-VN"/>
        </w:rPr>
        <w:t xml:space="preserve">- Căn cứ </w:t>
      </w:r>
      <w:r w:rsidR="006201A7" w:rsidRPr="00AA13A9">
        <w:rPr>
          <w:rFonts w:ascii="Times New Roman" w:hAnsi="Times New Roman" w:cs="Times New Roman"/>
          <w:sz w:val="28"/>
          <w:szCs w:val="28"/>
          <w:lang w:val="vi-VN"/>
        </w:rPr>
        <w:t>Công văn số 6728/BNNMT-LNKL ngày 16/9/2025 của Bộ Nông nghiệp và Môi trường về dự thảo Nghị định quy định xử phạt vi phạm hành chính trong lĩnh vực lâm nghiệp</w:t>
      </w:r>
      <w:r w:rsidRPr="00AA13A9">
        <w:rPr>
          <w:rFonts w:ascii="Times New Roman" w:hAnsi="Times New Roman" w:cs="Times New Roman"/>
          <w:sz w:val="28"/>
          <w:szCs w:val="28"/>
          <w:lang w:val="vi-VN"/>
        </w:rPr>
        <w:t>.</w:t>
      </w:r>
    </w:p>
    <w:p w14:paraId="6EBE7D8F" w14:textId="5C4BB761" w:rsidR="00A57C73" w:rsidRPr="00AA13A9" w:rsidRDefault="00A57C73" w:rsidP="00A57C73">
      <w:pPr>
        <w:widowControl w:val="0"/>
        <w:spacing w:before="120" w:after="120" w:line="240" w:lineRule="auto"/>
        <w:ind w:firstLine="709"/>
        <w:jc w:val="both"/>
        <w:rPr>
          <w:rFonts w:ascii="Times New Roman" w:hAnsi="Times New Roman"/>
          <w:b/>
          <w:bCs/>
          <w:sz w:val="28"/>
          <w:szCs w:val="28"/>
          <w:lang w:val="vi-VN"/>
        </w:rPr>
      </w:pPr>
      <w:r w:rsidRPr="00AA13A9">
        <w:rPr>
          <w:rFonts w:ascii="Times New Roman" w:hAnsi="Times New Roman"/>
          <w:b/>
          <w:bCs/>
          <w:sz w:val="28"/>
          <w:szCs w:val="28"/>
          <w:lang w:val="vi-VN"/>
        </w:rPr>
        <w:t>2. Cơ quan, tổ chức, cá nhân lấy ý kiến</w:t>
      </w:r>
    </w:p>
    <w:p w14:paraId="1B3FF7F7" w14:textId="2A270613" w:rsidR="00777D77" w:rsidRPr="00AA13A9" w:rsidRDefault="00A57C73" w:rsidP="00777D77">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Tổng số cơ quan, tổ chức, cá nhân đã gửi xin ý kiến gồm:</w:t>
      </w:r>
      <w:r w:rsidR="00E968BB" w:rsidRPr="00AA13A9">
        <w:rPr>
          <w:rFonts w:ascii="Times New Roman" w:hAnsi="Times New Roman"/>
          <w:sz w:val="28"/>
          <w:szCs w:val="28"/>
          <w:lang w:val="vi-VN"/>
        </w:rPr>
        <w:t xml:space="preserve"> 16 Bộ, cơ quan ngang Bộ; </w:t>
      </w:r>
      <w:r w:rsidR="00A7346D" w:rsidRPr="00AA13A9">
        <w:rPr>
          <w:rFonts w:ascii="Times New Roman" w:hAnsi="Times New Roman"/>
          <w:sz w:val="28"/>
          <w:szCs w:val="28"/>
          <w:lang w:val="vi-VN"/>
        </w:rPr>
        <w:t xml:space="preserve">Tòa án nhân dân Tối cao, Viện Kiểm sát nhân dân Tối cao, Ủy ban mặt trận tổ quốc Việt Nam, Liên đoàn Thương mại </w:t>
      </w:r>
      <w:r w:rsidR="00777D77" w:rsidRPr="00AA13A9">
        <w:rPr>
          <w:rFonts w:ascii="Times New Roman" w:hAnsi="Times New Roman"/>
          <w:sz w:val="28"/>
          <w:szCs w:val="28"/>
          <w:lang w:val="vi-VN"/>
        </w:rPr>
        <w:t>và Công nghiệp Việt Nam (VCCI), Hội luật gia Viêt Nam; 34 UBND tỉnh/thành phố; các cơ quan/đơn vị trực thuộc Bộ Nông nghiệp và Môi trường.</w:t>
      </w:r>
    </w:p>
    <w:p w14:paraId="68C52750" w14:textId="05B86EB3" w:rsidR="00A57C73" w:rsidRPr="00AA13A9" w:rsidRDefault="00A57C73" w:rsidP="00A57C73">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Tổng số cơ quan, tổ chức đóng góp ý kiến:</w:t>
      </w:r>
      <w:r w:rsidR="00D44478" w:rsidRPr="00AA13A9">
        <w:rPr>
          <w:rFonts w:ascii="Times New Roman" w:hAnsi="Times New Roman"/>
          <w:sz w:val="28"/>
          <w:szCs w:val="28"/>
          <w:lang w:val="vi-VN"/>
        </w:rPr>
        <w:t xml:space="preserve"> </w:t>
      </w:r>
      <w:r w:rsidR="00D44478" w:rsidRPr="00AA13A9">
        <w:rPr>
          <w:rFonts w:ascii="Times New Roman" w:hAnsi="Times New Roman"/>
          <w:b/>
          <w:bCs/>
          <w:sz w:val="28"/>
          <w:szCs w:val="28"/>
          <w:lang w:val="vi-VN"/>
        </w:rPr>
        <w:t>6</w:t>
      </w:r>
      <w:r w:rsidR="002C5B3A" w:rsidRPr="002C5B3A">
        <w:rPr>
          <w:rFonts w:ascii="Times New Roman" w:hAnsi="Times New Roman"/>
          <w:b/>
          <w:bCs/>
          <w:sz w:val="28"/>
          <w:szCs w:val="28"/>
          <w:lang w:val="vi-VN"/>
        </w:rPr>
        <w:t>9</w:t>
      </w:r>
      <w:r w:rsidRPr="00AA13A9">
        <w:rPr>
          <w:rFonts w:ascii="Times New Roman" w:hAnsi="Times New Roman"/>
          <w:sz w:val="28"/>
          <w:szCs w:val="28"/>
          <w:lang w:val="vi-VN"/>
        </w:rPr>
        <w:t xml:space="preserve"> văn bản của các tổ chức,</w:t>
      </w:r>
      <w:r w:rsidR="00D44478" w:rsidRPr="00AA13A9">
        <w:rPr>
          <w:rFonts w:ascii="Times New Roman" w:hAnsi="Times New Roman"/>
          <w:sz w:val="28"/>
          <w:szCs w:val="28"/>
          <w:lang w:val="vi-VN"/>
        </w:rPr>
        <w:t xml:space="preserve"> cá nhân</w:t>
      </w:r>
      <w:r w:rsidRPr="00AA13A9">
        <w:rPr>
          <w:rFonts w:ascii="Times New Roman" w:hAnsi="Times New Roman"/>
          <w:sz w:val="28"/>
          <w:szCs w:val="28"/>
          <w:lang w:val="vi-VN"/>
        </w:rPr>
        <w:t xml:space="preserve"> cụ thể:</w:t>
      </w:r>
    </w:p>
    <w:p w14:paraId="12F5E553" w14:textId="2867DD0F" w:rsidR="009C0600" w:rsidRPr="00AA13A9" w:rsidRDefault="009C0600" w:rsidP="00A57C73">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Viện Kiểm sát nhân dân tối cao.</w:t>
      </w:r>
    </w:p>
    <w:p w14:paraId="6E821E72" w14:textId="7B9DFA4F" w:rsidR="00A57C73" w:rsidRPr="00AA13A9" w:rsidRDefault="00A57C73" w:rsidP="00A57C73">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Các bộ, ngành:</w:t>
      </w:r>
      <w:r w:rsidR="00EB2541" w:rsidRPr="00AA13A9">
        <w:rPr>
          <w:rFonts w:ascii="Times New Roman" w:hAnsi="Times New Roman"/>
          <w:sz w:val="28"/>
          <w:szCs w:val="28"/>
          <w:lang w:val="vi-VN"/>
        </w:rPr>
        <w:t xml:space="preserve"> </w:t>
      </w:r>
      <w:r w:rsidR="00442DF0" w:rsidRPr="00AA13A9">
        <w:rPr>
          <w:rFonts w:ascii="Times New Roman" w:hAnsi="Times New Roman"/>
          <w:b/>
          <w:bCs/>
          <w:sz w:val="28"/>
          <w:szCs w:val="28"/>
          <w:lang w:val="vi-VN"/>
        </w:rPr>
        <w:t>1</w:t>
      </w:r>
      <w:r w:rsidR="002C5B3A" w:rsidRPr="002C5B3A">
        <w:rPr>
          <w:rFonts w:ascii="Times New Roman" w:hAnsi="Times New Roman"/>
          <w:b/>
          <w:bCs/>
          <w:sz w:val="28"/>
          <w:szCs w:val="28"/>
          <w:lang w:val="vi-VN"/>
        </w:rPr>
        <w:t>2</w:t>
      </w:r>
      <w:r w:rsidRPr="00AA13A9">
        <w:rPr>
          <w:rFonts w:ascii="Times New Roman" w:hAnsi="Times New Roman"/>
          <w:sz w:val="28"/>
          <w:szCs w:val="28"/>
          <w:lang w:val="vi-VN"/>
        </w:rPr>
        <w:t xml:space="preserve"> (</w:t>
      </w:r>
      <w:r w:rsidR="002C5B3A" w:rsidRPr="002C5B3A">
        <w:rPr>
          <w:rFonts w:ascii="Times New Roman" w:hAnsi="Times New Roman"/>
          <w:sz w:val="28"/>
          <w:szCs w:val="28"/>
          <w:lang w:val="vi-VN"/>
        </w:rPr>
        <w:t>Bộ Tư pháp,</w:t>
      </w:r>
      <w:r w:rsidR="002C5B3A" w:rsidRPr="00AA13A9">
        <w:rPr>
          <w:rFonts w:ascii="Times New Roman" w:hAnsi="Times New Roman"/>
          <w:sz w:val="28"/>
          <w:szCs w:val="28"/>
          <w:lang w:val="vi-VN"/>
        </w:rPr>
        <w:t xml:space="preserve"> </w:t>
      </w:r>
      <w:r w:rsidR="00823980" w:rsidRPr="00AA13A9">
        <w:rPr>
          <w:rFonts w:ascii="Times New Roman" w:hAnsi="Times New Roman"/>
          <w:sz w:val="28"/>
          <w:szCs w:val="28"/>
          <w:lang w:val="vi-VN"/>
        </w:rPr>
        <w:t xml:space="preserve">Bộ Giáo dục và Đào tạo, </w:t>
      </w:r>
      <w:r w:rsidR="00804A86" w:rsidRPr="00AA13A9">
        <w:rPr>
          <w:rFonts w:ascii="Times New Roman" w:hAnsi="Times New Roman"/>
          <w:sz w:val="28"/>
          <w:szCs w:val="28"/>
          <w:lang w:val="vi-VN"/>
        </w:rPr>
        <w:t xml:space="preserve">Bộ Khoa học và Công nghệ, </w:t>
      </w:r>
      <w:r w:rsidR="00D77679" w:rsidRPr="00AA13A9">
        <w:rPr>
          <w:rFonts w:ascii="Times New Roman" w:hAnsi="Times New Roman"/>
          <w:sz w:val="28"/>
          <w:szCs w:val="28"/>
          <w:lang w:val="vi-VN"/>
        </w:rPr>
        <w:t>Bộ Nội vụ</w:t>
      </w:r>
      <w:r w:rsidR="00372D27" w:rsidRPr="00AA13A9">
        <w:rPr>
          <w:rFonts w:ascii="Times New Roman" w:hAnsi="Times New Roman"/>
          <w:sz w:val="28"/>
          <w:szCs w:val="28"/>
          <w:lang w:val="vi-VN"/>
        </w:rPr>
        <w:t xml:space="preserve">, Bộ Quốc phòng, Bộ Xây dựng, </w:t>
      </w:r>
      <w:r w:rsidR="00BB6346" w:rsidRPr="00AA13A9">
        <w:rPr>
          <w:rFonts w:ascii="Times New Roman" w:hAnsi="Times New Roman"/>
          <w:sz w:val="28"/>
          <w:szCs w:val="28"/>
          <w:lang w:val="vi-VN"/>
        </w:rPr>
        <w:t xml:space="preserve">Bộ Văn hóa, Thể thao và Du lịch, </w:t>
      </w:r>
      <w:r w:rsidR="00F53443" w:rsidRPr="00AA13A9">
        <w:rPr>
          <w:rFonts w:ascii="Times New Roman" w:hAnsi="Times New Roman"/>
          <w:sz w:val="28"/>
          <w:szCs w:val="28"/>
          <w:lang w:val="vi-VN"/>
        </w:rPr>
        <w:t>Bộ Công Thương</w:t>
      </w:r>
      <w:r w:rsidR="00BD5FE0" w:rsidRPr="00AA13A9">
        <w:rPr>
          <w:rFonts w:ascii="Times New Roman" w:hAnsi="Times New Roman"/>
          <w:sz w:val="28"/>
          <w:szCs w:val="28"/>
          <w:lang w:val="vi-VN"/>
        </w:rPr>
        <w:t xml:space="preserve">, Bộ Tài </w:t>
      </w:r>
      <w:r w:rsidR="00EB2541" w:rsidRPr="00AA13A9">
        <w:rPr>
          <w:rFonts w:ascii="Times New Roman" w:hAnsi="Times New Roman"/>
          <w:sz w:val="28"/>
          <w:szCs w:val="28"/>
          <w:lang w:val="vi-VN"/>
        </w:rPr>
        <w:t>chính</w:t>
      </w:r>
      <w:r w:rsidR="00442DF0" w:rsidRPr="00AA13A9">
        <w:rPr>
          <w:rFonts w:ascii="Times New Roman" w:hAnsi="Times New Roman"/>
          <w:sz w:val="28"/>
          <w:szCs w:val="28"/>
          <w:lang w:val="vi-VN"/>
        </w:rPr>
        <w:t>, Bộ Công an</w:t>
      </w:r>
      <w:r w:rsidR="008C7B36" w:rsidRPr="00AA13A9">
        <w:rPr>
          <w:rFonts w:ascii="Times New Roman" w:hAnsi="Times New Roman"/>
          <w:sz w:val="28"/>
          <w:szCs w:val="28"/>
          <w:lang w:val="vi-VN"/>
        </w:rPr>
        <w:t>, Văn phòng Chính phủ</w:t>
      </w:r>
      <w:r w:rsidR="006C2D9C" w:rsidRPr="006C2D9C">
        <w:rPr>
          <w:rFonts w:ascii="Times New Roman" w:hAnsi="Times New Roman"/>
          <w:sz w:val="28"/>
          <w:szCs w:val="28"/>
          <w:lang w:val="vi-VN"/>
        </w:rPr>
        <w:t>, Bộ Ngoại giao</w:t>
      </w:r>
      <w:r w:rsidRPr="00AA13A9">
        <w:rPr>
          <w:rFonts w:ascii="Times New Roman" w:hAnsi="Times New Roman"/>
          <w:sz w:val="28"/>
          <w:szCs w:val="28"/>
          <w:lang w:val="vi-VN"/>
        </w:rPr>
        <w:t>)</w:t>
      </w:r>
      <w:r w:rsidR="009C0600" w:rsidRPr="00AA13A9">
        <w:rPr>
          <w:rFonts w:ascii="Times New Roman" w:hAnsi="Times New Roman"/>
          <w:sz w:val="28"/>
          <w:szCs w:val="28"/>
          <w:lang w:val="vi-VN"/>
        </w:rPr>
        <w:t>.</w:t>
      </w:r>
    </w:p>
    <w:p w14:paraId="1B14E79C" w14:textId="4E91BA8C" w:rsidR="00D11EC8" w:rsidRPr="00AA13A9" w:rsidRDefault="00D11EC8" w:rsidP="00A57C73">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UBND</w:t>
      </w:r>
      <w:r w:rsidR="00AF174A" w:rsidRPr="00AA13A9">
        <w:rPr>
          <w:rFonts w:ascii="Times New Roman" w:hAnsi="Times New Roman"/>
          <w:sz w:val="28"/>
          <w:szCs w:val="28"/>
          <w:lang w:val="vi-VN"/>
        </w:rPr>
        <w:t>:</w:t>
      </w:r>
      <w:r w:rsidR="00EB2541" w:rsidRPr="00AA13A9">
        <w:rPr>
          <w:rFonts w:ascii="Times New Roman" w:hAnsi="Times New Roman"/>
          <w:sz w:val="28"/>
          <w:szCs w:val="28"/>
          <w:lang w:val="vi-VN"/>
        </w:rPr>
        <w:t xml:space="preserve"> </w:t>
      </w:r>
      <w:r w:rsidR="008F76C8" w:rsidRPr="00AA13A9">
        <w:rPr>
          <w:rFonts w:ascii="Times New Roman" w:hAnsi="Times New Roman"/>
          <w:b/>
          <w:bCs/>
          <w:sz w:val="28"/>
          <w:szCs w:val="28"/>
          <w:lang w:val="vi-VN"/>
        </w:rPr>
        <w:t>10</w:t>
      </w:r>
      <w:r w:rsidR="00EB2541" w:rsidRPr="00AA13A9">
        <w:rPr>
          <w:rFonts w:ascii="Times New Roman" w:hAnsi="Times New Roman"/>
          <w:b/>
          <w:bCs/>
          <w:sz w:val="28"/>
          <w:szCs w:val="28"/>
          <w:lang w:val="vi-VN"/>
        </w:rPr>
        <w:t xml:space="preserve"> </w:t>
      </w:r>
      <w:r w:rsidRPr="00AA13A9">
        <w:rPr>
          <w:rFonts w:ascii="Times New Roman" w:hAnsi="Times New Roman"/>
          <w:sz w:val="28"/>
          <w:szCs w:val="28"/>
          <w:lang w:val="vi-VN"/>
        </w:rPr>
        <w:t>tỉnh/thành phố</w:t>
      </w:r>
      <w:r w:rsidR="00943E04" w:rsidRPr="00AA13A9">
        <w:rPr>
          <w:rFonts w:ascii="Times New Roman" w:hAnsi="Times New Roman"/>
          <w:sz w:val="28"/>
          <w:szCs w:val="28"/>
          <w:lang w:val="vi-VN"/>
        </w:rPr>
        <w:t xml:space="preserve"> (Cao Bằng, </w:t>
      </w:r>
      <w:r w:rsidR="008866E8" w:rsidRPr="00AA13A9">
        <w:rPr>
          <w:rFonts w:ascii="Times New Roman" w:hAnsi="Times New Roman"/>
          <w:sz w:val="28"/>
          <w:szCs w:val="28"/>
          <w:lang w:val="vi-VN"/>
        </w:rPr>
        <w:t xml:space="preserve">Điện Biên, </w:t>
      </w:r>
      <w:r w:rsidR="00497E1A" w:rsidRPr="00AA13A9">
        <w:rPr>
          <w:rFonts w:ascii="Times New Roman" w:hAnsi="Times New Roman"/>
          <w:sz w:val="28"/>
          <w:szCs w:val="28"/>
          <w:lang w:val="vi-VN"/>
        </w:rPr>
        <w:t>Đồng Tháp, Nghệ An, Sơn La,</w:t>
      </w:r>
      <w:r w:rsidR="005A13BE" w:rsidRPr="00AA13A9">
        <w:rPr>
          <w:rFonts w:ascii="Times New Roman" w:hAnsi="Times New Roman"/>
          <w:sz w:val="28"/>
          <w:szCs w:val="28"/>
          <w:lang w:val="vi-VN"/>
        </w:rPr>
        <w:t xml:space="preserve"> Thanh Hóa,</w:t>
      </w:r>
      <w:r w:rsidR="00DB08BE" w:rsidRPr="00AA13A9">
        <w:rPr>
          <w:rFonts w:ascii="Times New Roman" w:hAnsi="Times New Roman"/>
          <w:sz w:val="28"/>
          <w:szCs w:val="28"/>
          <w:lang w:val="vi-VN"/>
        </w:rPr>
        <w:t xml:space="preserve"> Vĩnh Long</w:t>
      </w:r>
      <w:r w:rsidR="00624498" w:rsidRPr="00AA13A9">
        <w:rPr>
          <w:rFonts w:ascii="Times New Roman" w:hAnsi="Times New Roman"/>
          <w:sz w:val="28"/>
          <w:szCs w:val="28"/>
          <w:lang w:val="vi-VN"/>
        </w:rPr>
        <w:t xml:space="preserve">, </w:t>
      </w:r>
      <w:r w:rsidR="000B121E" w:rsidRPr="00AA13A9">
        <w:rPr>
          <w:rFonts w:ascii="Times New Roman" w:hAnsi="Times New Roman"/>
          <w:sz w:val="28"/>
          <w:szCs w:val="28"/>
          <w:lang w:val="vi-VN"/>
        </w:rPr>
        <w:t>Huế</w:t>
      </w:r>
      <w:r w:rsidR="006A58DB" w:rsidRPr="00AA13A9">
        <w:rPr>
          <w:rFonts w:ascii="Times New Roman" w:hAnsi="Times New Roman"/>
          <w:sz w:val="28"/>
          <w:szCs w:val="28"/>
          <w:lang w:val="vi-VN"/>
        </w:rPr>
        <w:t>, Cần Thơ</w:t>
      </w:r>
      <w:r w:rsidR="008F76C8" w:rsidRPr="00AA13A9">
        <w:rPr>
          <w:rFonts w:ascii="Times New Roman" w:hAnsi="Times New Roman"/>
          <w:sz w:val="28"/>
          <w:szCs w:val="28"/>
          <w:lang w:val="vi-VN"/>
        </w:rPr>
        <w:t>, Tây Ninh</w:t>
      </w:r>
      <w:r w:rsidR="00B559ED" w:rsidRPr="00AA13A9">
        <w:rPr>
          <w:rFonts w:ascii="Times New Roman" w:hAnsi="Times New Roman"/>
          <w:sz w:val="28"/>
          <w:szCs w:val="28"/>
          <w:lang w:val="vi-VN"/>
        </w:rPr>
        <w:t>)</w:t>
      </w:r>
      <w:r w:rsidR="000D4AB0" w:rsidRPr="00AA13A9">
        <w:rPr>
          <w:rFonts w:ascii="Times New Roman" w:hAnsi="Times New Roman"/>
          <w:sz w:val="28"/>
          <w:szCs w:val="28"/>
          <w:lang w:val="vi-VN"/>
        </w:rPr>
        <w:t>.</w:t>
      </w:r>
    </w:p>
    <w:p w14:paraId="22742EAA" w14:textId="62920F7C" w:rsidR="00A57C73" w:rsidRPr="00AA13A9" w:rsidRDefault="00A57C73" w:rsidP="00A57C73">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lastRenderedPageBreak/>
        <w:t>+ Sở Nông nghiệp và Môi trường:</w:t>
      </w:r>
      <w:r w:rsidRPr="00AA13A9">
        <w:rPr>
          <w:rFonts w:ascii="Times New Roman" w:hAnsi="Times New Roman"/>
          <w:b/>
          <w:bCs/>
          <w:sz w:val="28"/>
          <w:szCs w:val="28"/>
          <w:lang w:val="vi-VN"/>
        </w:rPr>
        <w:t xml:space="preserve"> </w:t>
      </w:r>
      <w:r w:rsidR="00EB2541" w:rsidRPr="00AA13A9">
        <w:rPr>
          <w:rFonts w:ascii="Times New Roman" w:hAnsi="Times New Roman"/>
          <w:b/>
          <w:bCs/>
          <w:sz w:val="28"/>
          <w:szCs w:val="28"/>
          <w:lang w:val="vi-VN"/>
        </w:rPr>
        <w:t>19</w:t>
      </w:r>
      <w:r w:rsidRPr="00AA13A9">
        <w:rPr>
          <w:rFonts w:ascii="Times New Roman" w:hAnsi="Times New Roman"/>
          <w:sz w:val="28"/>
          <w:szCs w:val="28"/>
          <w:lang w:val="vi-VN"/>
        </w:rPr>
        <w:t xml:space="preserve"> tỉnh, </w:t>
      </w:r>
      <w:r w:rsidR="00AF174A" w:rsidRPr="00AA13A9">
        <w:rPr>
          <w:rFonts w:ascii="Times New Roman" w:hAnsi="Times New Roman"/>
          <w:sz w:val="28"/>
          <w:szCs w:val="28"/>
          <w:lang w:val="vi-VN"/>
        </w:rPr>
        <w:t>thành phố</w:t>
      </w:r>
      <w:r w:rsidR="00B209BE" w:rsidRPr="00AA13A9">
        <w:rPr>
          <w:rFonts w:ascii="Times New Roman" w:hAnsi="Times New Roman"/>
          <w:sz w:val="28"/>
          <w:szCs w:val="28"/>
          <w:lang w:val="vi-VN"/>
        </w:rPr>
        <w:t xml:space="preserve"> (Cà Mau, Đà Nẵng, Khánh Hòa, Bắc Ninh, </w:t>
      </w:r>
      <w:r w:rsidR="00F433BD" w:rsidRPr="00AA13A9">
        <w:rPr>
          <w:rFonts w:ascii="Times New Roman" w:hAnsi="Times New Roman"/>
          <w:sz w:val="28"/>
          <w:szCs w:val="28"/>
          <w:lang w:val="vi-VN"/>
        </w:rPr>
        <w:t xml:space="preserve">Đắk Lắk, </w:t>
      </w:r>
      <w:r w:rsidR="00533F4A" w:rsidRPr="00AA13A9">
        <w:rPr>
          <w:rFonts w:ascii="Times New Roman" w:hAnsi="Times New Roman"/>
          <w:sz w:val="28"/>
          <w:szCs w:val="28"/>
          <w:lang w:val="vi-VN"/>
        </w:rPr>
        <w:t xml:space="preserve">Đồng Nai, </w:t>
      </w:r>
      <w:r w:rsidR="00B7654F" w:rsidRPr="00AA13A9">
        <w:rPr>
          <w:rFonts w:ascii="Times New Roman" w:hAnsi="Times New Roman"/>
          <w:sz w:val="28"/>
          <w:szCs w:val="28"/>
          <w:lang w:val="vi-VN"/>
        </w:rPr>
        <w:t>Hà Nội</w:t>
      </w:r>
      <w:r w:rsidR="00243154" w:rsidRPr="00AA13A9">
        <w:rPr>
          <w:rFonts w:ascii="Times New Roman" w:hAnsi="Times New Roman"/>
          <w:sz w:val="28"/>
          <w:szCs w:val="28"/>
          <w:lang w:val="vi-VN"/>
        </w:rPr>
        <w:t xml:space="preserve">, Hà Tĩnh, </w:t>
      </w:r>
      <w:r w:rsidR="00A975CA" w:rsidRPr="00AA13A9">
        <w:rPr>
          <w:rFonts w:ascii="Times New Roman" w:hAnsi="Times New Roman"/>
          <w:sz w:val="28"/>
          <w:szCs w:val="28"/>
          <w:lang w:val="vi-VN"/>
        </w:rPr>
        <w:t>Hưng Yên,</w:t>
      </w:r>
      <w:r w:rsidR="00F433BD" w:rsidRPr="00AA13A9">
        <w:rPr>
          <w:rFonts w:ascii="Times New Roman" w:hAnsi="Times New Roman"/>
          <w:sz w:val="28"/>
          <w:szCs w:val="28"/>
          <w:lang w:val="vi-VN"/>
        </w:rPr>
        <w:t xml:space="preserve"> </w:t>
      </w:r>
      <w:r w:rsidR="00E0595C" w:rsidRPr="00AA13A9">
        <w:rPr>
          <w:rFonts w:ascii="Times New Roman" w:hAnsi="Times New Roman"/>
          <w:sz w:val="28"/>
          <w:szCs w:val="28"/>
          <w:lang w:val="vi-VN"/>
        </w:rPr>
        <w:t xml:space="preserve">Lai Châu, Lâm Đồng, </w:t>
      </w:r>
      <w:r w:rsidR="00C2138A" w:rsidRPr="00AA13A9">
        <w:rPr>
          <w:rFonts w:ascii="Times New Roman" w:hAnsi="Times New Roman"/>
          <w:sz w:val="28"/>
          <w:szCs w:val="28"/>
          <w:lang w:val="vi-VN"/>
        </w:rPr>
        <w:t xml:space="preserve">Lào Cai, Ninh Bình, </w:t>
      </w:r>
      <w:r w:rsidR="00D270CB" w:rsidRPr="00AA13A9">
        <w:rPr>
          <w:rFonts w:ascii="Times New Roman" w:hAnsi="Times New Roman"/>
          <w:sz w:val="28"/>
          <w:szCs w:val="28"/>
          <w:lang w:val="vi-VN"/>
        </w:rPr>
        <w:t xml:space="preserve">Phú Thọ, </w:t>
      </w:r>
      <w:r w:rsidR="003F4C51" w:rsidRPr="00AA13A9">
        <w:rPr>
          <w:rFonts w:ascii="Times New Roman" w:hAnsi="Times New Roman"/>
          <w:sz w:val="28"/>
          <w:szCs w:val="28"/>
          <w:lang w:val="vi-VN"/>
        </w:rPr>
        <w:t>Quảng Ninh</w:t>
      </w:r>
      <w:r w:rsidR="00D84AAE" w:rsidRPr="00AA13A9">
        <w:rPr>
          <w:rFonts w:ascii="Times New Roman" w:hAnsi="Times New Roman"/>
          <w:sz w:val="28"/>
          <w:szCs w:val="28"/>
          <w:lang w:val="vi-VN"/>
        </w:rPr>
        <w:t xml:space="preserve">, Gia Lai, </w:t>
      </w:r>
      <w:r w:rsidR="00705780" w:rsidRPr="00AA13A9">
        <w:rPr>
          <w:rFonts w:ascii="Times New Roman" w:hAnsi="Times New Roman"/>
          <w:sz w:val="28"/>
          <w:szCs w:val="28"/>
          <w:lang w:val="vi-VN"/>
        </w:rPr>
        <w:t xml:space="preserve">Hải Phòng, </w:t>
      </w:r>
      <w:r w:rsidR="00C859EE" w:rsidRPr="00AA13A9">
        <w:rPr>
          <w:rFonts w:ascii="Times New Roman" w:hAnsi="Times New Roman"/>
          <w:sz w:val="28"/>
          <w:szCs w:val="28"/>
          <w:lang w:val="vi-VN"/>
        </w:rPr>
        <w:t xml:space="preserve">Hồ Chí Minh, </w:t>
      </w:r>
      <w:r w:rsidR="00F700E2" w:rsidRPr="00AA13A9">
        <w:rPr>
          <w:rFonts w:ascii="Times New Roman" w:hAnsi="Times New Roman"/>
          <w:sz w:val="28"/>
          <w:szCs w:val="28"/>
          <w:lang w:val="vi-VN"/>
        </w:rPr>
        <w:t>Tuyên Quang</w:t>
      </w:r>
      <w:r w:rsidR="00F433BD" w:rsidRPr="00AA13A9">
        <w:rPr>
          <w:rFonts w:ascii="Times New Roman" w:hAnsi="Times New Roman"/>
          <w:sz w:val="28"/>
          <w:szCs w:val="28"/>
          <w:lang w:val="vi-VN"/>
        </w:rPr>
        <w:t>)</w:t>
      </w:r>
      <w:r w:rsidR="006A48E3" w:rsidRPr="00AA13A9">
        <w:rPr>
          <w:rFonts w:ascii="Times New Roman" w:hAnsi="Times New Roman"/>
          <w:sz w:val="28"/>
          <w:szCs w:val="28"/>
          <w:lang w:val="vi-VN"/>
        </w:rPr>
        <w:t>.</w:t>
      </w:r>
    </w:p>
    <w:p w14:paraId="5E2EFA3C" w14:textId="5C0EAC33" w:rsidR="00A57C73" w:rsidRPr="00AA13A9" w:rsidRDefault="00A57C73" w:rsidP="00A57C73">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xml:space="preserve">+ Chi cục Kiểm lâm: </w:t>
      </w:r>
      <w:r w:rsidR="00FC73A4" w:rsidRPr="00AA13A9">
        <w:rPr>
          <w:rFonts w:ascii="Times New Roman" w:hAnsi="Times New Roman"/>
          <w:b/>
          <w:bCs/>
          <w:sz w:val="28"/>
          <w:szCs w:val="28"/>
          <w:lang w:val="vi-VN"/>
        </w:rPr>
        <w:t>01</w:t>
      </w:r>
      <w:r w:rsidRPr="00AA13A9">
        <w:rPr>
          <w:rFonts w:ascii="Times New Roman" w:hAnsi="Times New Roman"/>
          <w:sz w:val="28"/>
          <w:szCs w:val="28"/>
          <w:lang w:val="vi-VN"/>
        </w:rPr>
        <w:t xml:space="preserve"> tỉnh</w:t>
      </w:r>
      <w:r w:rsidR="001559D5" w:rsidRPr="00AA13A9">
        <w:rPr>
          <w:rFonts w:ascii="Times New Roman" w:hAnsi="Times New Roman"/>
          <w:sz w:val="28"/>
          <w:szCs w:val="28"/>
          <w:lang w:val="vi-VN"/>
        </w:rPr>
        <w:t xml:space="preserve"> (Quảng Ngãi</w:t>
      </w:r>
      <w:r w:rsidR="00D92362" w:rsidRPr="00AA13A9">
        <w:rPr>
          <w:rFonts w:ascii="Times New Roman" w:hAnsi="Times New Roman"/>
          <w:sz w:val="28"/>
          <w:szCs w:val="28"/>
          <w:lang w:val="vi-VN"/>
        </w:rPr>
        <w:t>)</w:t>
      </w:r>
      <w:r w:rsidR="006A48E3" w:rsidRPr="00AA13A9">
        <w:rPr>
          <w:rFonts w:ascii="Times New Roman" w:hAnsi="Times New Roman"/>
          <w:sz w:val="28"/>
          <w:szCs w:val="28"/>
          <w:lang w:val="vi-VN"/>
        </w:rPr>
        <w:t>.</w:t>
      </w:r>
    </w:p>
    <w:p w14:paraId="4B42BEC4" w14:textId="098128E0" w:rsidR="00A57C73" w:rsidRPr="00AA13A9" w:rsidRDefault="00A57C73" w:rsidP="00A57C73">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xml:space="preserve">+ Đơn vị thuộc Bộ: </w:t>
      </w:r>
      <w:r w:rsidR="00FC73A4" w:rsidRPr="00AA13A9">
        <w:rPr>
          <w:rFonts w:ascii="Times New Roman" w:hAnsi="Times New Roman"/>
          <w:b/>
          <w:bCs/>
          <w:sz w:val="28"/>
          <w:szCs w:val="28"/>
          <w:lang w:val="vi-VN"/>
        </w:rPr>
        <w:t>2</w:t>
      </w:r>
      <w:r w:rsidR="008F76C8" w:rsidRPr="00AA13A9">
        <w:rPr>
          <w:rFonts w:ascii="Times New Roman" w:hAnsi="Times New Roman"/>
          <w:b/>
          <w:bCs/>
          <w:sz w:val="28"/>
          <w:szCs w:val="28"/>
          <w:lang w:val="vi-VN"/>
        </w:rPr>
        <w:t>3</w:t>
      </w:r>
      <w:r w:rsidR="00FC73A4" w:rsidRPr="00AA13A9">
        <w:rPr>
          <w:rFonts w:ascii="Times New Roman" w:hAnsi="Times New Roman"/>
          <w:sz w:val="28"/>
          <w:szCs w:val="28"/>
          <w:lang w:val="vi-VN"/>
        </w:rPr>
        <w:t xml:space="preserve"> </w:t>
      </w:r>
      <w:r w:rsidRPr="00AA13A9">
        <w:rPr>
          <w:rFonts w:ascii="Times New Roman" w:hAnsi="Times New Roman"/>
          <w:sz w:val="28"/>
          <w:szCs w:val="28"/>
          <w:lang w:val="vi-VN"/>
        </w:rPr>
        <w:t>(</w:t>
      </w:r>
      <w:r w:rsidR="005C2C90" w:rsidRPr="00AA13A9">
        <w:rPr>
          <w:rFonts w:ascii="Times New Roman" w:hAnsi="Times New Roman"/>
          <w:sz w:val="28"/>
          <w:szCs w:val="28"/>
          <w:lang w:val="vi-VN"/>
        </w:rPr>
        <w:t xml:space="preserve">Vụ Pháp chế, </w:t>
      </w:r>
      <w:r w:rsidR="00D77679" w:rsidRPr="00AA13A9">
        <w:rPr>
          <w:rFonts w:ascii="Times New Roman" w:hAnsi="Times New Roman"/>
          <w:sz w:val="28"/>
          <w:szCs w:val="28"/>
          <w:lang w:val="vi-VN"/>
        </w:rPr>
        <w:t>Báo Nông nghiệp và Môi trường</w:t>
      </w:r>
      <w:r w:rsidR="003E1D5D" w:rsidRPr="00AA13A9">
        <w:rPr>
          <w:rFonts w:ascii="Times New Roman" w:hAnsi="Times New Roman"/>
          <w:sz w:val="28"/>
          <w:szCs w:val="28"/>
          <w:lang w:val="vi-VN"/>
        </w:rPr>
        <w:t xml:space="preserve">, Cục Bảo tồn thiên nhiên và Đa dạng sinh học, Cục Chất lượng, chế biến và Phát triển thị trường, Cục Khí tượng thủy văn, Cục Quản lý và xây dựng công trình thủy lợi, Cục Quản lý đất đai, </w:t>
      </w:r>
      <w:r w:rsidR="00BD35BA" w:rsidRPr="00AA13A9">
        <w:rPr>
          <w:rFonts w:ascii="Times New Roman" w:hAnsi="Times New Roman"/>
          <w:sz w:val="28"/>
          <w:szCs w:val="28"/>
          <w:lang w:val="vi-VN"/>
        </w:rPr>
        <w:t xml:space="preserve">Cục Quản lý tài nguyên nước, Cục Thủy sản và Kiểm ngư, Cục Trồng trọt và Bảo vệ thực vật, Cục Viễn thám quốc gia, </w:t>
      </w:r>
      <w:r w:rsidR="00BC6D60" w:rsidRPr="00AA13A9">
        <w:rPr>
          <w:rFonts w:ascii="Times New Roman" w:hAnsi="Times New Roman"/>
          <w:sz w:val="28"/>
          <w:szCs w:val="28"/>
          <w:lang w:val="vi-VN"/>
        </w:rPr>
        <w:t>Hội đồng đánh giá trữ lượng khoáng sản quốc gia</w:t>
      </w:r>
      <w:r w:rsidR="00A538AA" w:rsidRPr="00AA13A9">
        <w:rPr>
          <w:rFonts w:ascii="Times New Roman" w:hAnsi="Times New Roman"/>
          <w:sz w:val="28"/>
          <w:szCs w:val="28"/>
          <w:lang w:val="vi-VN"/>
        </w:rPr>
        <w:t xml:space="preserve">, </w:t>
      </w:r>
      <w:r w:rsidR="00E75468" w:rsidRPr="00AA13A9">
        <w:rPr>
          <w:rFonts w:ascii="Times New Roman" w:hAnsi="Times New Roman"/>
          <w:sz w:val="28"/>
          <w:szCs w:val="28"/>
          <w:lang w:val="vi-VN"/>
        </w:rPr>
        <w:t xml:space="preserve">Trung tâm Khuyến nông quốc gia, </w:t>
      </w:r>
      <w:r w:rsidR="00BF27FC" w:rsidRPr="00AA13A9">
        <w:rPr>
          <w:rFonts w:ascii="Times New Roman" w:hAnsi="Times New Roman"/>
          <w:sz w:val="28"/>
          <w:szCs w:val="28"/>
          <w:lang w:val="vi-VN"/>
        </w:rPr>
        <w:t xml:space="preserve">Văn phòng giảm nghèo, </w:t>
      </w:r>
      <w:r w:rsidR="001E6848" w:rsidRPr="00AA13A9">
        <w:rPr>
          <w:rFonts w:ascii="Times New Roman" w:hAnsi="Times New Roman"/>
          <w:sz w:val="28"/>
          <w:szCs w:val="28"/>
          <w:lang w:val="vi-VN"/>
        </w:rPr>
        <w:t xml:space="preserve">Viện Chiến lược, Chính sách, </w:t>
      </w:r>
      <w:r w:rsidR="005F3032" w:rsidRPr="00AA13A9">
        <w:rPr>
          <w:rFonts w:ascii="Times New Roman" w:hAnsi="Times New Roman"/>
          <w:sz w:val="28"/>
          <w:szCs w:val="28"/>
          <w:lang w:val="vi-VN"/>
        </w:rPr>
        <w:t xml:space="preserve">Vụ Khoa học và Công nghệ, </w:t>
      </w:r>
      <w:r w:rsidR="001E6848" w:rsidRPr="00AA13A9">
        <w:rPr>
          <w:rFonts w:ascii="Times New Roman" w:hAnsi="Times New Roman"/>
          <w:sz w:val="28"/>
          <w:szCs w:val="28"/>
          <w:lang w:val="vi-VN"/>
        </w:rPr>
        <w:t xml:space="preserve">Vườn quốc gia Cát Tiên, VQG Ba Vì, VQG Cúc Phương, </w:t>
      </w:r>
      <w:r w:rsidR="00700911" w:rsidRPr="00AA13A9">
        <w:rPr>
          <w:rFonts w:ascii="Times New Roman" w:hAnsi="Times New Roman"/>
          <w:sz w:val="28"/>
          <w:szCs w:val="28"/>
          <w:lang w:val="vi-VN"/>
        </w:rPr>
        <w:t>Chi cục Kiểm lâm vùng II, Chi cục Kiểm lâm vùng IV</w:t>
      </w:r>
      <w:r w:rsidR="00D77679" w:rsidRPr="00AA13A9">
        <w:rPr>
          <w:rFonts w:ascii="Times New Roman" w:hAnsi="Times New Roman"/>
          <w:sz w:val="28"/>
          <w:szCs w:val="28"/>
          <w:lang w:val="vi-VN"/>
        </w:rPr>
        <w:t>)</w:t>
      </w:r>
      <w:r w:rsidRPr="00AA13A9">
        <w:rPr>
          <w:rFonts w:ascii="Times New Roman" w:hAnsi="Times New Roman"/>
          <w:sz w:val="28"/>
          <w:szCs w:val="28"/>
          <w:lang w:val="vi-VN"/>
        </w:rPr>
        <w:t>.</w:t>
      </w:r>
    </w:p>
    <w:p w14:paraId="5A9D3F6A" w14:textId="05B389F2" w:rsidR="00A57C73" w:rsidRPr="00AA13A9" w:rsidRDefault="00A57C73" w:rsidP="00A57C73">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xml:space="preserve">+ Tổ chức Phi chính phủ: </w:t>
      </w:r>
      <w:r w:rsidR="007D5D5D" w:rsidRPr="00AA13A9">
        <w:rPr>
          <w:rFonts w:ascii="Times New Roman" w:hAnsi="Times New Roman"/>
          <w:b/>
          <w:bCs/>
          <w:sz w:val="28"/>
          <w:szCs w:val="28"/>
          <w:lang w:val="vi-VN"/>
        </w:rPr>
        <w:t>02</w:t>
      </w:r>
      <w:r w:rsidRPr="00AA13A9">
        <w:rPr>
          <w:rFonts w:ascii="Times New Roman" w:hAnsi="Times New Roman"/>
          <w:b/>
          <w:bCs/>
          <w:sz w:val="28"/>
          <w:szCs w:val="28"/>
          <w:lang w:val="vi-VN"/>
        </w:rPr>
        <w:t xml:space="preserve"> </w:t>
      </w:r>
      <w:r w:rsidRPr="00AA13A9">
        <w:rPr>
          <w:rFonts w:ascii="Times New Roman" w:hAnsi="Times New Roman"/>
          <w:sz w:val="28"/>
          <w:szCs w:val="28"/>
          <w:lang w:val="vi-VN"/>
        </w:rPr>
        <w:t>(Trung tâm Giáo dục thiên nhiên</w:t>
      </w:r>
      <w:r w:rsidR="007D5D5D" w:rsidRPr="00AA13A9">
        <w:rPr>
          <w:rFonts w:ascii="Times New Roman" w:hAnsi="Times New Roman"/>
          <w:sz w:val="28"/>
          <w:szCs w:val="28"/>
          <w:lang w:val="vi-VN"/>
        </w:rPr>
        <w:t xml:space="preserve">, </w:t>
      </w:r>
      <w:r w:rsidR="00D92362" w:rsidRPr="00AA13A9">
        <w:rPr>
          <w:rFonts w:ascii="Times New Roman" w:hAnsi="Times New Roman"/>
          <w:sz w:val="28"/>
          <w:szCs w:val="28"/>
          <w:lang w:val="vi-VN"/>
        </w:rPr>
        <w:t>Hiệp hội bảo tồn Động vật hoang dã hay WCS</w:t>
      </w:r>
      <w:r w:rsidRPr="00AA13A9">
        <w:rPr>
          <w:rFonts w:ascii="Times New Roman" w:hAnsi="Times New Roman"/>
          <w:sz w:val="28"/>
          <w:szCs w:val="28"/>
          <w:lang w:val="vi-VN"/>
        </w:rPr>
        <w:t>).</w:t>
      </w:r>
    </w:p>
    <w:p w14:paraId="4FD12B08" w14:textId="630C1ACD" w:rsidR="007D5D5D" w:rsidRPr="00AA13A9" w:rsidRDefault="007D5D5D" w:rsidP="00A57C73">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xml:space="preserve">+ </w:t>
      </w:r>
      <w:r w:rsidRPr="00AA13A9">
        <w:rPr>
          <w:rFonts w:ascii="Times New Roman" w:hAnsi="Times New Roman"/>
          <w:b/>
          <w:bCs/>
          <w:sz w:val="28"/>
          <w:szCs w:val="28"/>
          <w:lang w:val="vi-VN"/>
        </w:rPr>
        <w:t xml:space="preserve">01 </w:t>
      </w:r>
      <w:r w:rsidRPr="00AA13A9">
        <w:rPr>
          <w:rFonts w:ascii="Times New Roman" w:hAnsi="Times New Roman"/>
          <w:sz w:val="28"/>
          <w:szCs w:val="28"/>
          <w:lang w:val="vi-VN"/>
        </w:rPr>
        <w:t>Cá nhân (gửi qua Cổng thông tin Bộ Nông nghiệp và Môi trường).</w:t>
      </w:r>
    </w:p>
    <w:p w14:paraId="45A50A90" w14:textId="1FF7EBCC" w:rsidR="00AC11C5" w:rsidRPr="00AA13A9" w:rsidRDefault="00A57C73" w:rsidP="00541316">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 xml:space="preserve">Trong đó, có </w:t>
      </w:r>
      <w:r w:rsidR="00823914" w:rsidRPr="00AA13A9">
        <w:rPr>
          <w:rFonts w:ascii="Times New Roman" w:hAnsi="Times New Roman"/>
          <w:sz w:val="28"/>
          <w:szCs w:val="28"/>
          <w:lang w:val="vi-VN"/>
        </w:rPr>
        <w:t>cơ quan/đơn vị</w:t>
      </w:r>
      <w:r w:rsidR="000862ED" w:rsidRPr="00AA13A9">
        <w:rPr>
          <w:rFonts w:ascii="Times New Roman" w:hAnsi="Times New Roman"/>
          <w:sz w:val="28"/>
          <w:szCs w:val="28"/>
          <w:lang w:val="vi-VN"/>
        </w:rPr>
        <w:t xml:space="preserve"> </w:t>
      </w:r>
      <w:r w:rsidR="000862ED" w:rsidRPr="00AA13A9">
        <w:rPr>
          <w:rFonts w:ascii="Times New Roman" w:hAnsi="Times New Roman"/>
          <w:b/>
          <w:bCs/>
          <w:sz w:val="28"/>
          <w:szCs w:val="28"/>
          <w:lang w:val="vi-VN"/>
        </w:rPr>
        <w:t>04</w:t>
      </w:r>
      <w:r w:rsidR="000862ED" w:rsidRPr="00AA13A9">
        <w:rPr>
          <w:rFonts w:ascii="Times New Roman" w:hAnsi="Times New Roman"/>
          <w:sz w:val="28"/>
          <w:szCs w:val="28"/>
          <w:lang w:val="vi-VN"/>
        </w:rPr>
        <w:t xml:space="preserve"> </w:t>
      </w:r>
      <w:r w:rsidR="002C0ED9" w:rsidRPr="00AA13A9">
        <w:rPr>
          <w:rFonts w:ascii="Times New Roman" w:hAnsi="Times New Roman"/>
          <w:sz w:val="28"/>
          <w:szCs w:val="28"/>
          <w:lang w:val="vi-VN"/>
        </w:rPr>
        <w:t xml:space="preserve">không </w:t>
      </w:r>
      <w:r w:rsidR="00651887" w:rsidRPr="00AA13A9">
        <w:rPr>
          <w:rFonts w:ascii="Times New Roman" w:hAnsi="Times New Roman"/>
          <w:sz w:val="28"/>
          <w:szCs w:val="28"/>
          <w:lang w:val="vi-VN"/>
        </w:rPr>
        <w:t>có</w:t>
      </w:r>
      <w:r w:rsidR="002C0ED9" w:rsidRPr="00AA13A9">
        <w:rPr>
          <w:rFonts w:ascii="Times New Roman" w:hAnsi="Times New Roman"/>
          <w:sz w:val="28"/>
          <w:szCs w:val="28"/>
          <w:lang w:val="vi-VN"/>
        </w:rPr>
        <w:t xml:space="preserve"> ý kiến do không thuộc lĩnh vực chuyên môn có liên quan đến chức năng, nhiệm vụ của cơ quan/đơn vị (Bộ Giáo dục và Đào tạo, </w:t>
      </w:r>
      <w:r w:rsidR="00651887" w:rsidRPr="00AA13A9">
        <w:rPr>
          <w:rFonts w:ascii="Times New Roman" w:hAnsi="Times New Roman"/>
          <w:sz w:val="28"/>
          <w:szCs w:val="28"/>
          <w:lang w:val="vi-VN"/>
        </w:rPr>
        <w:t xml:space="preserve">Cục Chất lượng, Chế biến và Phát triển thị trường, </w:t>
      </w:r>
      <w:r w:rsidR="001A6D82" w:rsidRPr="00AA13A9">
        <w:rPr>
          <w:rFonts w:ascii="Times New Roman" w:hAnsi="Times New Roman"/>
          <w:sz w:val="28"/>
          <w:szCs w:val="28"/>
          <w:lang w:val="vi-VN"/>
        </w:rPr>
        <w:t>Cục Khí tượng Thuỷ văn,</w:t>
      </w:r>
      <w:r w:rsidR="00817640" w:rsidRPr="00AA13A9">
        <w:rPr>
          <w:lang w:val="vi-VN"/>
        </w:rPr>
        <w:t xml:space="preserve"> </w:t>
      </w:r>
      <w:r w:rsidR="00817640" w:rsidRPr="00AA13A9">
        <w:rPr>
          <w:rFonts w:ascii="Times New Roman" w:hAnsi="Times New Roman"/>
          <w:sz w:val="28"/>
          <w:szCs w:val="28"/>
          <w:lang w:val="vi-VN"/>
        </w:rPr>
        <w:t>Văn phòng Quốc gia về giảm nghèo</w:t>
      </w:r>
      <w:r w:rsidR="00651887" w:rsidRPr="00AA13A9">
        <w:rPr>
          <w:rFonts w:ascii="Times New Roman" w:hAnsi="Times New Roman"/>
          <w:sz w:val="28"/>
          <w:szCs w:val="28"/>
          <w:lang w:val="vi-VN"/>
        </w:rPr>
        <w:t>)</w:t>
      </w:r>
      <w:r w:rsidR="000B227A" w:rsidRPr="00AA13A9">
        <w:rPr>
          <w:rFonts w:ascii="Times New Roman" w:hAnsi="Times New Roman"/>
          <w:sz w:val="28"/>
          <w:szCs w:val="28"/>
          <w:lang w:val="vi-VN"/>
        </w:rPr>
        <w:t>;</w:t>
      </w:r>
      <w:r w:rsidR="00651887" w:rsidRPr="00AA13A9">
        <w:rPr>
          <w:rFonts w:ascii="Times New Roman" w:hAnsi="Times New Roman"/>
          <w:sz w:val="28"/>
          <w:szCs w:val="28"/>
          <w:lang w:val="vi-VN"/>
        </w:rPr>
        <w:t xml:space="preserve"> </w:t>
      </w:r>
      <w:r w:rsidR="000B227A" w:rsidRPr="00AA13A9">
        <w:rPr>
          <w:rFonts w:ascii="Times New Roman" w:hAnsi="Times New Roman"/>
          <w:b/>
          <w:bCs/>
          <w:sz w:val="28"/>
          <w:szCs w:val="28"/>
          <w:lang w:val="vi-VN"/>
        </w:rPr>
        <w:t>08</w:t>
      </w:r>
      <w:r w:rsidRPr="00AA13A9">
        <w:rPr>
          <w:rFonts w:ascii="Times New Roman" w:hAnsi="Times New Roman"/>
          <w:sz w:val="28"/>
          <w:szCs w:val="28"/>
          <w:lang w:val="vi-VN"/>
        </w:rPr>
        <w:t xml:space="preserve"> cơ quan/đơn vị đồng ý hoàn toàn với dự thảo</w:t>
      </w:r>
      <w:r w:rsidR="0041177C" w:rsidRPr="00AA13A9">
        <w:rPr>
          <w:rFonts w:ascii="Times New Roman" w:hAnsi="Times New Roman"/>
          <w:sz w:val="28"/>
          <w:szCs w:val="28"/>
          <w:lang w:val="vi-VN"/>
        </w:rPr>
        <w:t xml:space="preserve"> Nghị định</w:t>
      </w:r>
      <w:r w:rsidR="001621AC" w:rsidRPr="00AA13A9">
        <w:rPr>
          <w:rFonts w:ascii="Times New Roman" w:hAnsi="Times New Roman"/>
          <w:sz w:val="28"/>
          <w:szCs w:val="28"/>
          <w:lang w:val="vi-VN"/>
        </w:rPr>
        <w:t xml:space="preserve"> </w:t>
      </w:r>
      <w:r w:rsidRPr="00AA13A9">
        <w:rPr>
          <w:rFonts w:ascii="Times New Roman" w:hAnsi="Times New Roman"/>
          <w:sz w:val="28"/>
          <w:szCs w:val="28"/>
          <w:lang w:val="vi-VN"/>
        </w:rPr>
        <w:t xml:space="preserve"> (</w:t>
      </w:r>
      <w:r w:rsidR="00D57737" w:rsidRPr="00AA13A9">
        <w:rPr>
          <w:rFonts w:ascii="Times New Roman" w:hAnsi="Times New Roman"/>
          <w:sz w:val="28"/>
          <w:szCs w:val="28"/>
          <w:lang w:val="vi-VN"/>
        </w:rPr>
        <w:t xml:space="preserve">Bộ Xây dựng, </w:t>
      </w:r>
      <w:r w:rsidR="008027A3" w:rsidRPr="00AA13A9">
        <w:rPr>
          <w:rFonts w:ascii="Times New Roman" w:hAnsi="Times New Roman"/>
          <w:sz w:val="28"/>
          <w:szCs w:val="28"/>
          <w:lang w:val="vi-VN"/>
        </w:rPr>
        <w:t xml:space="preserve">Báo Nông nghiệp và Môi trường, </w:t>
      </w:r>
      <w:r w:rsidR="00BE66F4" w:rsidRPr="00AA13A9">
        <w:rPr>
          <w:rFonts w:ascii="Times New Roman" w:hAnsi="Times New Roman"/>
          <w:sz w:val="28"/>
          <w:szCs w:val="28"/>
          <w:lang w:val="vi-VN"/>
        </w:rPr>
        <w:t xml:space="preserve">Cục Quản lý đê điều và Phòng, chống thiên tai, </w:t>
      </w:r>
      <w:r w:rsidR="005C0A38" w:rsidRPr="00AA13A9">
        <w:rPr>
          <w:rFonts w:ascii="Times New Roman" w:hAnsi="Times New Roman"/>
          <w:sz w:val="28"/>
          <w:szCs w:val="28"/>
          <w:lang w:val="vi-VN"/>
        </w:rPr>
        <w:t>Cục Quản lý và Xây dựng công trình thủy lợ</w:t>
      </w:r>
      <w:r w:rsidR="000862ED" w:rsidRPr="00AA13A9">
        <w:rPr>
          <w:rFonts w:ascii="Times New Roman" w:hAnsi="Times New Roman"/>
          <w:sz w:val="28"/>
          <w:szCs w:val="28"/>
          <w:lang w:val="vi-VN"/>
        </w:rPr>
        <w:t>i</w:t>
      </w:r>
      <w:r w:rsidR="005C0A38" w:rsidRPr="00AA13A9">
        <w:rPr>
          <w:rFonts w:ascii="Times New Roman" w:hAnsi="Times New Roman"/>
          <w:sz w:val="28"/>
          <w:szCs w:val="28"/>
          <w:lang w:val="vi-VN"/>
        </w:rPr>
        <w:t xml:space="preserve">, </w:t>
      </w:r>
      <w:r w:rsidR="00911711" w:rsidRPr="00AA13A9">
        <w:rPr>
          <w:rFonts w:ascii="Times New Roman" w:hAnsi="Times New Roman"/>
          <w:sz w:val="28"/>
          <w:szCs w:val="28"/>
          <w:lang w:val="vi-VN"/>
        </w:rPr>
        <w:t xml:space="preserve">Cục Trồng trọt và Bảo vệ thực vật, </w:t>
      </w:r>
      <w:r w:rsidR="004370D1" w:rsidRPr="00AA13A9">
        <w:rPr>
          <w:rFonts w:ascii="Times New Roman" w:hAnsi="Times New Roman"/>
          <w:sz w:val="28"/>
          <w:szCs w:val="28"/>
          <w:lang w:val="vi-VN"/>
        </w:rPr>
        <w:t xml:space="preserve">Trung tâm Khuyến nông Quốc gia, </w:t>
      </w:r>
      <w:r w:rsidR="000B227A" w:rsidRPr="00AA13A9">
        <w:rPr>
          <w:rFonts w:ascii="Times New Roman" w:hAnsi="Times New Roman"/>
          <w:sz w:val="28"/>
          <w:szCs w:val="28"/>
          <w:lang w:val="vi-VN"/>
        </w:rPr>
        <w:t xml:space="preserve">Viện </w:t>
      </w:r>
      <w:r w:rsidR="00E51F39" w:rsidRPr="00AA13A9">
        <w:rPr>
          <w:rFonts w:ascii="Times New Roman" w:hAnsi="Times New Roman"/>
          <w:sz w:val="28"/>
          <w:szCs w:val="28"/>
          <w:lang w:val="vi-VN"/>
        </w:rPr>
        <w:t>Chính sách nông nghiệp và môi trường,</w:t>
      </w:r>
      <w:r w:rsidR="00541316" w:rsidRPr="00AA13A9">
        <w:rPr>
          <w:lang w:val="vi-VN"/>
        </w:rPr>
        <w:t xml:space="preserve"> </w:t>
      </w:r>
      <w:r w:rsidR="00541316" w:rsidRPr="00AA13A9">
        <w:rPr>
          <w:rFonts w:ascii="Times New Roman" w:hAnsi="Times New Roman"/>
          <w:sz w:val="28"/>
          <w:szCs w:val="28"/>
          <w:lang w:val="vi-VN"/>
        </w:rPr>
        <w:t>Vườn quốc gia Ba Vì</w:t>
      </w:r>
      <w:r w:rsidR="00BE66F4" w:rsidRPr="00AA13A9">
        <w:rPr>
          <w:rFonts w:ascii="Times New Roman" w:hAnsi="Times New Roman"/>
          <w:sz w:val="28"/>
          <w:szCs w:val="28"/>
          <w:lang w:val="vi-VN"/>
        </w:rPr>
        <w:t>)</w:t>
      </w:r>
      <w:r w:rsidRPr="00AA13A9">
        <w:rPr>
          <w:rFonts w:ascii="Times New Roman" w:hAnsi="Times New Roman"/>
          <w:sz w:val="28"/>
          <w:szCs w:val="28"/>
          <w:lang w:val="vi-VN"/>
        </w:rPr>
        <w:t xml:space="preserve">. </w:t>
      </w:r>
      <w:r w:rsidR="000B227A" w:rsidRPr="00AA13A9">
        <w:rPr>
          <w:rFonts w:ascii="Times New Roman" w:hAnsi="Times New Roman"/>
          <w:b/>
          <w:bCs/>
          <w:sz w:val="28"/>
          <w:szCs w:val="28"/>
          <w:lang w:val="vi-VN"/>
        </w:rPr>
        <w:t>5</w:t>
      </w:r>
      <w:r w:rsidR="00E26106" w:rsidRPr="00E26106">
        <w:rPr>
          <w:rFonts w:ascii="Times New Roman" w:hAnsi="Times New Roman"/>
          <w:b/>
          <w:bCs/>
          <w:sz w:val="28"/>
          <w:szCs w:val="28"/>
          <w:lang w:val="vi-VN"/>
        </w:rPr>
        <w:t>6</w:t>
      </w:r>
      <w:r w:rsidRPr="00AA13A9">
        <w:rPr>
          <w:rFonts w:ascii="Times New Roman" w:hAnsi="Times New Roman"/>
          <w:sz w:val="28"/>
          <w:szCs w:val="28"/>
          <w:lang w:val="vi-VN"/>
        </w:rPr>
        <w:t xml:space="preserve"> </w:t>
      </w:r>
      <w:r w:rsidR="00545AB5" w:rsidRPr="00AA13A9">
        <w:rPr>
          <w:rFonts w:ascii="Times New Roman" w:hAnsi="Times New Roman"/>
          <w:sz w:val="28"/>
          <w:szCs w:val="28"/>
          <w:lang w:val="vi-VN"/>
        </w:rPr>
        <w:t>c</w:t>
      </w:r>
      <w:r w:rsidRPr="00AA13A9">
        <w:rPr>
          <w:rFonts w:ascii="Times New Roman" w:hAnsi="Times New Roman"/>
          <w:sz w:val="28"/>
          <w:szCs w:val="28"/>
          <w:lang w:val="vi-VN"/>
        </w:rPr>
        <w:t xml:space="preserve">ơ quan/ đơn vị có ý kiến tham gia góp ý đối với dự thảo </w:t>
      </w:r>
      <w:r w:rsidR="00545AB5" w:rsidRPr="00AA13A9">
        <w:rPr>
          <w:rFonts w:ascii="Times New Roman" w:hAnsi="Times New Roman"/>
          <w:sz w:val="28"/>
          <w:szCs w:val="28"/>
          <w:lang w:val="vi-VN"/>
        </w:rPr>
        <w:t>Nghị định</w:t>
      </w:r>
      <w:r w:rsidR="001D3777" w:rsidRPr="00AA13A9">
        <w:rPr>
          <w:rFonts w:ascii="Times New Roman" w:hAnsi="Times New Roman"/>
          <w:sz w:val="28"/>
          <w:szCs w:val="28"/>
          <w:lang w:val="vi-VN"/>
        </w:rPr>
        <w:t xml:space="preserve">. </w:t>
      </w:r>
    </w:p>
    <w:p w14:paraId="5D96BA05" w14:textId="2C943408" w:rsidR="00A57C73" w:rsidRPr="00AA13A9" w:rsidRDefault="000131D7" w:rsidP="00AC11C5">
      <w:pPr>
        <w:widowControl w:val="0"/>
        <w:spacing w:before="120" w:after="120" w:line="240" w:lineRule="auto"/>
        <w:ind w:firstLine="709"/>
        <w:jc w:val="both"/>
        <w:rPr>
          <w:rFonts w:ascii="Times New Roman" w:hAnsi="Times New Roman"/>
          <w:sz w:val="28"/>
          <w:szCs w:val="28"/>
          <w:lang w:val="vi-VN"/>
        </w:rPr>
      </w:pPr>
      <w:r w:rsidRPr="00AA13A9">
        <w:rPr>
          <w:rFonts w:ascii="Times New Roman" w:hAnsi="Times New Roman"/>
          <w:sz w:val="28"/>
          <w:szCs w:val="28"/>
          <w:lang w:val="vi-VN"/>
        </w:rPr>
        <w:t>Bộ Nông nghiệp và Môi trường</w:t>
      </w:r>
      <w:r w:rsidR="00A57C73" w:rsidRPr="00AA13A9">
        <w:rPr>
          <w:rFonts w:ascii="Times New Roman" w:hAnsi="Times New Roman"/>
          <w:sz w:val="28"/>
          <w:szCs w:val="28"/>
          <w:lang w:val="vi-VN"/>
        </w:rPr>
        <w:t xml:space="preserve"> tổng hợp chi tiết tại Bảng sau:</w:t>
      </w:r>
    </w:p>
    <w:p w14:paraId="01F66B48" w14:textId="4C9CE056" w:rsidR="00072A77" w:rsidRPr="00AA13A9" w:rsidRDefault="00AA13A9" w:rsidP="00337A6C">
      <w:pPr>
        <w:rPr>
          <w:rFonts w:ascii="Times New Roman" w:hAnsi="Times New Roman" w:cs="Times New Roman"/>
          <w:sz w:val="28"/>
          <w:szCs w:val="28"/>
          <w:lang w:val="vi-VN"/>
        </w:rPr>
      </w:pPr>
      <w:r w:rsidRPr="00AA13A9">
        <w:rPr>
          <w:rFonts w:ascii="Times New Roman" w:hAnsi="Times New Roman" w:cs="Times New Roman"/>
          <w:b/>
          <w:bCs/>
          <w:noProof/>
          <w:sz w:val="28"/>
          <w:szCs w:val="28"/>
        </w:rPr>
        <mc:AlternateContent>
          <mc:Choice Requires="wps">
            <w:drawing>
              <wp:anchor distT="0" distB="0" distL="114300" distR="114300" simplePos="0" relativeHeight="251658240" behindDoc="0" locked="0" layoutInCell="1" allowOverlap="1" wp14:anchorId="01F9F33E" wp14:editId="159B29C6">
                <wp:simplePos x="0" y="0"/>
                <wp:positionH relativeFrom="margin">
                  <wp:posOffset>344805</wp:posOffset>
                </wp:positionH>
                <wp:positionV relativeFrom="paragraph">
                  <wp:posOffset>4446</wp:posOffset>
                </wp:positionV>
                <wp:extent cx="5034915" cy="0"/>
                <wp:effectExtent l="0" t="0" r="32385" b="19050"/>
                <wp:wrapNone/>
                <wp:docPr id="522952201" name="Straight Connector 3"/>
                <wp:cNvGraphicFramePr/>
                <a:graphic xmlns:a="http://schemas.openxmlformats.org/drawingml/2006/main">
                  <a:graphicData uri="http://schemas.microsoft.com/office/word/2010/wordprocessingShape">
                    <wps:wsp>
                      <wps:cNvCnPr/>
                      <wps:spPr>
                        <a:xfrm>
                          <a:off x="0" y="0"/>
                          <a:ext cx="5034915" cy="0"/>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5FBD28" id="Straight Connector 3" o:spid="_x0000_s1026" style="position:absolute;z-index:2516582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7.15pt,.35pt" to="423.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" strokecolor="#0e2841 [3215]" strokeweight=".5pt">
                <v:stroke joinstyle="miter"/>
                <w10:wrap anchorx="margin"/>
              </v:line>
            </w:pict>
          </mc:Fallback>
        </mc:AlternateContent>
      </w:r>
    </w:p>
    <w:p w14:paraId="399AF85C" w14:textId="762C920F" w:rsidR="00337A6C" w:rsidRPr="00AA13A9" w:rsidRDefault="00337A6C" w:rsidP="002A2A10">
      <w:pPr>
        <w:jc w:val="center"/>
        <w:rPr>
          <w:rFonts w:ascii="Times New Roman" w:hAnsi="Times New Roman" w:cs="Times New Roman"/>
          <w:b/>
          <w:bCs/>
          <w:sz w:val="28"/>
          <w:szCs w:val="28"/>
          <w:lang w:val="vi-VN"/>
        </w:rPr>
        <w:sectPr w:rsidR="00337A6C" w:rsidRPr="00AA13A9" w:rsidSect="000A0C19">
          <w:headerReference w:type="default" r:id="rId6"/>
          <w:pgSz w:w="11907" w:h="16840" w:code="9"/>
          <w:pgMar w:top="1134" w:right="1134" w:bottom="1134" w:left="1701" w:header="720" w:footer="720" w:gutter="0"/>
          <w:cols w:space="720"/>
          <w:titlePg/>
          <w:docGrid w:linePitch="360"/>
        </w:sectPr>
      </w:pPr>
    </w:p>
    <w:p w14:paraId="0A2076E1" w14:textId="63AD5631" w:rsidR="0041739D" w:rsidRPr="000A0C19" w:rsidRDefault="0041739D" w:rsidP="003B3F54">
      <w:pPr>
        <w:spacing w:after="0"/>
        <w:jc w:val="center"/>
        <w:rPr>
          <w:rFonts w:ascii="Times New Roman" w:hAnsi="Times New Roman" w:cs="Times New Roman"/>
          <w:b/>
          <w:bCs/>
          <w:sz w:val="28"/>
          <w:szCs w:val="28"/>
        </w:rPr>
      </w:pPr>
      <w:bookmarkStart w:id="0" w:name="_GoBack"/>
      <w:bookmarkEnd w:id="0"/>
    </w:p>
    <w:tbl>
      <w:tblPr>
        <w:tblStyle w:val="TableGrid"/>
        <w:tblW w:w="15593" w:type="dxa"/>
        <w:tblInd w:w="-572" w:type="dxa"/>
        <w:tblLook w:val="04A0" w:firstRow="1" w:lastRow="0" w:firstColumn="1" w:lastColumn="0" w:noHBand="0" w:noVBand="1"/>
      </w:tblPr>
      <w:tblGrid>
        <w:gridCol w:w="5868"/>
        <w:gridCol w:w="1645"/>
        <w:gridCol w:w="5103"/>
        <w:gridCol w:w="2977"/>
      </w:tblGrid>
      <w:tr w:rsidR="00AA13A9" w:rsidRPr="00AA13A9" w14:paraId="5717A788" w14:textId="77777777" w:rsidTr="00D77679">
        <w:tc>
          <w:tcPr>
            <w:tcW w:w="5868" w:type="dxa"/>
          </w:tcPr>
          <w:p w14:paraId="57AEAAC2" w14:textId="0CC340D6" w:rsidR="00637AE3" w:rsidRPr="00AA13A9" w:rsidRDefault="00637AE3" w:rsidP="00CF3C02">
            <w:pPr>
              <w:spacing w:before="60" w:after="60" w:line="340" w:lineRule="atLeast"/>
              <w:jc w:val="center"/>
              <w:rPr>
                <w:rFonts w:ascii="Times New Roman" w:hAnsi="Times New Roman" w:cs="Times New Roman"/>
                <w:b/>
                <w:bCs/>
                <w:sz w:val="24"/>
                <w:szCs w:val="24"/>
                <w:lang w:val="vi-VN"/>
              </w:rPr>
            </w:pPr>
            <w:r w:rsidRPr="00AA13A9">
              <w:rPr>
                <w:rFonts w:ascii="Times New Roman" w:hAnsi="Times New Roman" w:cs="Times New Roman"/>
                <w:b/>
                <w:bCs/>
                <w:sz w:val="24"/>
                <w:szCs w:val="24"/>
                <w:lang w:val="vi-VN"/>
              </w:rPr>
              <w:t>DỰ THẢO NGHỊ ĐỊNH THAY THẾ</w:t>
            </w:r>
          </w:p>
        </w:tc>
        <w:tc>
          <w:tcPr>
            <w:tcW w:w="1645" w:type="dxa"/>
          </w:tcPr>
          <w:p w14:paraId="6767A7D9" w14:textId="300CF802" w:rsidR="00637AE3" w:rsidRPr="00AA13A9" w:rsidRDefault="00637AE3" w:rsidP="00C1647C">
            <w:pPr>
              <w:spacing w:before="60" w:after="60" w:line="340" w:lineRule="atLeast"/>
              <w:jc w:val="center"/>
              <w:rPr>
                <w:rFonts w:ascii="Times New Roman" w:hAnsi="Times New Roman" w:cs="Times New Roman"/>
                <w:b/>
                <w:bCs/>
                <w:sz w:val="24"/>
                <w:szCs w:val="24"/>
              </w:rPr>
            </w:pPr>
            <w:r w:rsidRPr="00AA13A9">
              <w:rPr>
                <w:rFonts w:ascii="Times New Roman" w:hAnsi="Times New Roman" w:cs="Times New Roman"/>
                <w:b/>
                <w:bCs/>
                <w:sz w:val="24"/>
                <w:szCs w:val="24"/>
              </w:rPr>
              <w:t>CHỦ THỂ</w:t>
            </w:r>
          </w:p>
        </w:tc>
        <w:tc>
          <w:tcPr>
            <w:tcW w:w="5103" w:type="dxa"/>
          </w:tcPr>
          <w:p w14:paraId="4EDADF2E" w14:textId="215FCCFA" w:rsidR="00637AE3" w:rsidRPr="00AA13A9" w:rsidRDefault="00637AE3" w:rsidP="00CF3C02">
            <w:pPr>
              <w:spacing w:before="60" w:after="60" w:line="340" w:lineRule="atLeast"/>
              <w:jc w:val="center"/>
              <w:rPr>
                <w:rFonts w:ascii="Times New Roman" w:hAnsi="Times New Roman" w:cs="Times New Roman"/>
                <w:b/>
                <w:bCs/>
                <w:sz w:val="24"/>
                <w:szCs w:val="24"/>
              </w:rPr>
            </w:pPr>
            <w:r w:rsidRPr="00AA13A9">
              <w:rPr>
                <w:rFonts w:ascii="Times New Roman" w:hAnsi="Times New Roman" w:cs="Times New Roman"/>
                <w:b/>
                <w:bCs/>
                <w:sz w:val="24"/>
                <w:szCs w:val="24"/>
              </w:rPr>
              <w:t xml:space="preserve">NỘI DUNG </w:t>
            </w:r>
            <w:r w:rsidR="005013DB" w:rsidRPr="00AA13A9">
              <w:rPr>
                <w:rFonts w:ascii="Times New Roman" w:hAnsi="Times New Roman" w:cs="Times New Roman"/>
                <w:b/>
                <w:bCs/>
                <w:sz w:val="24"/>
                <w:szCs w:val="24"/>
              </w:rPr>
              <w:t>GÓP Ý</w:t>
            </w:r>
          </w:p>
        </w:tc>
        <w:tc>
          <w:tcPr>
            <w:tcW w:w="2977" w:type="dxa"/>
          </w:tcPr>
          <w:p w14:paraId="62D9C2EB" w14:textId="71ACAD2E" w:rsidR="00637AE3" w:rsidRPr="00AA13A9" w:rsidRDefault="00A71109" w:rsidP="00CF3C02">
            <w:pPr>
              <w:spacing w:before="60" w:after="60" w:line="340" w:lineRule="atLeast"/>
              <w:jc w:val="center"/>
              <w:rPr>
                <w:rFonts w:ascii="Times New Roman" w:hAnsi="Times New Roman" w:cs="Times New Roman"/>
                <w:b/>
                <w:bCs/>
                <w:sz w:val="24"/>
                <w:szCs w:val="24"/>
              </w:rPr>
            </w:pPr>
            <w:r w:rsidRPr="00AA13A9">
              <w:rPr>
                <w:rFonts w:ascii="Times New Roman" w:hAnsi="Times New Roman" w:cs="Times New Roman"/>
                <w:b/>
                <w:bCs/>
                <w:sz w:val="24"/>
                <w:szCs w:val="24"/>
              </w:rPr>
              <w:t>NỘI DUNG TIẾP THU, GIẢI TRÌNH</w:t>
            </w:r>
          </w:p>
        </w:tc>
      </w:tr>
      <w:tr w:rsidR="00AA13A9" w:rsidRPr="00AA13A9" w14:paraId="0ECDB144" w14:textId="77777777" w:rsidTr="00D77679">
        <w:tc>
          <w:tcPr>
            <w:tcW w:w="5868" w:type="dxa"/>
          </w:tcPr>
          <w:p w14:paraId="2C01B90D" w14:textId="77777777" w:rsidR="00637AE3" w:rsidRPr="00AA13A9" w:rsidRDefault="00637AE3" w:rsidP="00CF3C02">
            <w:pPr>
              <w:shd w:val="clear" w:color="auto" w:fill="FFFFFF"/>
              <w:spacing w:before="60" w:after="60" w:line="340" w:lineRule="atLeast"/>
              <w:jc w:val="center"/>
              <w:rPr>
                <w:rFonts w:ascii="Times New Roman" w:eastAsia="Times New Roman" w:hAnsi="Times New Roman" w:cs="Times New Roman"/>
                <w:b/>
                <w:bCs/>
                <w:sz w:val="24"/>
                <w:szCs w:val="24"/>
              </w:rPr>
            </w:pPr>
            <w:r w:rsidRPr="00AA13A9">
              <w:rPr>
                <w:rFonts w:ascii="Times New Roman" w:eastAsia="Times New Roman" w:hAnsi="Times New Roman" w:cs="Times New Roman"/>
                <w:b/>
                <w:bCs/>
                <w:sz w:val="24"/>
                <w:szCs w:val="24"/>
              </w:rPr>
              <w:t>NGHỊ ĐỊNH</w:t>
            </w:r>
          </w:p>
          <w:p w14:paraId="585A12F1" w14:textId="5924E816" w:rsidR="00637AE3" w:rsidRPr="00AA13A9" w:rsidRDefault="00637AE3" w:rsidP="00CF3C02">
            <w:pPr>
              <w:spacing w:before="60" w:after="60" w:line="340" w:lineRule="atLeast"/>
              <w:jc w:val="center"/>
              <w:rPr>
                <w:rFonts w:ascii="Times New Roman" w:hAnsi="Times New Roman" w:cs="Times New Roman"/>
                <w:sz w:val="24"/>
                <w:szCs w:val="24"/>
              </w:rPr>
            </w:pPr>
            <w:r w:rsidRPr="00AA13A9">
              <w:rPr>
                <w:rFonts w:ascii="Times New Roman" w:eastAsia="Times New Roman" w:hAnsi="Times New Roman" w:cs="Times New Roman"/>
                <w:b/>
                <w:bCs/>
                <w:sz w:val="24"/>
                <w:szCs w:val="24"/>
              </w:rPr>
              <w:t>Quy định xử phạt vi phạm hành chính trong lĩnh vực lâm nghiệp</w:t>
            </w:r>
          </w:p>
        </w:tc>
        <w:tc>
          <w:tcPr>
            <w:tcW w:w="1645" w:type="dxa"/>
          </w:tcPr>
          <w:p w14:paraId="3E702862" w14:textId="77777777" w:rsidR="00637AE3" w:rsidRPr="00AA13A9" w:rsidRDefault="00637AE3" w:rsidP="00C1647C">
            <w:pPr>
              <w:spacing w:before="60" w:after="60" w:line="340" w:lineRule="atLeast"/>
              <w:jc w:val="both"/>
              <w:rPr>
                <w:rFonts w:ascii="Times New Roman" w:hAnsi="Times New Roman" w:cs="Times New Roman"/>
                <w:sz w:val="24"/>
                <w:szCs w:val="24"/>
              </w:rPr>
            </w:pPr>
          </w:p>
        </w:tc>
        <w:tc>
          <w:tcPr>
            <w:tcW w:w="5103" w:type="dxa"/>
          </w:tcPr>
          <w:p w14:paraId="7B139E69" w14:textId="77777777" w:rsidR="00637AE3" w:rsidRPr="00AA13A9" w:rsidRDefault="00637AE3" w:rsidP="00CF3C02">
            <w:pPr>
              <w:spacing w:before="60" w:after="60" w:line="340" w:lineRule="atLeast"/>
              <w:rPr>
                <w:rFonts w:ascii="Times New Roman" w:hAnsi="Times New Roman" w:cs="Times New Roman"/>
                <w:sz w:val="24"/>
                <w:szCs w:val="24"/>
              </w:rPr>
            </w:pPr>
          </w:p>
        </w:tc>
        <w:tc>
          <w:tcPr>
            <w:tcW w:w="2977" w:type="dxa"/>
          </w:tcPr>
          <w:p w14:paraId="1295904E" w14:textId="4A26D746" w:rsidR="00637AE3" w:rsidRPr="00AA13A9" w:rsidRDefault="00637AE3" w:rsidP="00CF3C02">
            <w:pPr>
              <w:spacing w:before="60" w:after="60" w:line="340" w:lineRule="atLeast"/>
              <w:rPr>
                <w:rFonts w:ascii="Times New Roman" w:hAnsi="Times New Roman" w:cs="Times New Roman"/>
                <w:sz w:val="24"/>
                <w:szCs w:val="24"/>
              </w:rPr>
            </w:pPr>
          </w:p>
        </w:tc>
      </w:tr>
      <w:tr w:rsidR="00AA13A9" w:rsidRPr="00AA13A9" w14:paraId="7EE24710" w14:textId="77777777" w:rsidTr="00D77679">
        <w:tc>
          <w:tcPr>
            <w:tcW w:w="5868" w:type="dxa"/>
          </w:tcPr>
          <w:p w14:paraId="13E46288" w14:textId="77777777" w:rsidR="005F3AC4" w:rsidRPr="00AA13A9" w:rsidRDefault="005F3AC4"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tcPr>
          <w:p w14:paraId="3BA4BB19" w14:textId="018E4283" w:rsidR="005F3AC4" w:rsidRPr="00AA13A9" w:rsidRDefault="005F3AC4"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Khoa học và Công nghệ</w:t>
            </w:r>
          </w:p>
        </w:tc>
        <w:tc>
          <w:tcPr>
            <w:tcW w:w="5103" w:type="dxa"/>
          </w:tcPr>
          <w:p w14:paraId="39AA70B2" w14:textId="456A0746" w:rsidR="005F3AC4" w:rsidRPr="00AA13A9" w:rsidRDefault="005F3AC4" w:rsidP="005F3AC4">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Khoa học và Công nghệ đề nghị cơ quan soạn thảo nghiên cứu, bổ</w:t>
            </w:r>
            <w:r w:rsidR="001D7D54" w:rsidRPr="00AA13A9">
              <w:rPr>
                <w:rFonts w:ascii="Times New Roman" w:hAnsi="Times New Roman" w:cs="Times New Roman"/>
                <w:sz w:val="24"/>
                <w:szCs w:val="24"/>
              </w:rPr>
              <w:t xml:space="preserve"> </w:t>
            </w:r>
            <w:r w:rsidRPr="00AA13A9">
              <w:rPr>
                <w:rFonts w:ascii="Times New Roman" w:hAnsi="Times New Roman" w:cs="Times New Roman"/>
                <w:sz w:val="24"/>
                <w:szCs w:val="24"/>
              </w:rPr>
              <w:t>sung vào dự thảo Nghị định quy định về: xử phạt vi phạm hành chính không lập biên bản; gửi quyết định xử phạt vi phạm hành chính bằng phương thức điện tử; xử lý vi phạm hành chính trên môi trường điện tử để phù hợp với quy định của Luật số 88/2025/QH15</w:t>
            </w:r>
          </w:p>
        </w:tc>
        <w:tc>
          <w:tcPr>
            <w:tcW w:w="2977" w:type="dxa"/>
          </w:tcPr>
          <w:p w14:paraId="5AB2227F" w14:textId="35E51DFD" w:rsidR="005F3AC4" w:rsidRPr="00AA13A9" w:rsidRDefault="001B22BE" w:rsidP="00173003">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w:t>
            </w:r>
            <w:r w:rsidR="00173003" w:rsidRPr="00AA13A9">
              <w:rPr>
                <w:rFonts w:ascii="Times New Roman" w:hAnsi="Times New Roman" w:cs="Times New Roman"/>
                <w:sz w:val="24"/>
                <w:szCs w:val="24"/>
              </w:rPr>
              <w:t>đề nghị không bổ sung và giải trình như sau: Quy định về: xử phạt vi phạm hành chính không lập biên bản; gửi quyết định xử phạt vi phạm hành chính bằng phương thức điện tử; xử lý vi phạm hành chính trên môi trường điện tử được hướng dẫn chi tiết tại Nghị định số 118/2021/NĐ-CP</w:t>
            </w:r>
            <w:r w:rsidR="00913273" w:rsidRPr="00AA13A9">
              <w:rPr>
                <w:rFonts w:ascii="Times New Roman" w:hAnsi="Times New Roman" w:cs="Times New Roman"/>
                <w:sz w:val="24"/>
                <w:szCs w:val="24"/>
              </w:rPr>
              <w:t xml:space="preserve"> (được sửa đổi, bổ sung tại Nghị định số 68/2025/NĐ-CP và Nghị định số </w:t>
            </w:r>
            <w:r w:rsidR="00C03A8E" w:rsidRPr="00AA13A9">
              <w:rPr>
                <w:rFonts w:ascii="Times New Roman" w:hAnsi="Times New Roman" w:cs="Times New Roman"/>
                <w:sz w:val="24"/>
                <w:szCs w:val="24"/>
              </w:rPr>
              <w:t>190/2025/NĐ-CP)</w:t>
            </w:r>
          </w:p>
        </w:tc>
      </w:tr>
      <w:tr w:rsidR="00B44875" w:rsidRPr="00AA13A9" w14:paraId="051904CD" w14:textId="77777777" w:rsidTr="00D77679">
        <w:tc>
          <w:tcPr>
            <w:tcW w:w="5868" w:type="dxa"/>
          </w:tcPr>
          <w:p w14:paraId="4C76947A" w14:textId="77777777" w:rsidR="00B44875" w:rsidRPr="00AA13A9" w:rsidRDefault="00B44875"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tcPr>
          <w:p w14:paraId="7C2ADB37" w14:textId="14096DB9" w:rsidR="00B44875" w:rsidRPr="00AA13A9" w:rsidRDefault="00B44875" w:rsidP="00C1647C">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Bộ Ngoại giao</w:t>
            </w:r>
          </w:p>
        </w:tc>
        <w:tc>
          <w:tcPr>
            <w:tcW w:w="5103" w:type="dxa"/>
          </w:tcPr>
          <w:p w14:paraId="1328D773" w14:textId="0B508B07" w:rsidR="00B44875" w:rsidRPr="00AA13A9" w:rsidRDefault="00B44875" w:rsidP="00B44875">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Đ</w:t>
            </w:r>
            <w:r w:rsidRPr="00B44875">
              <w:rPr>
                <w:rFonts w:ascii="Times New Roman" w:hAnsi="Times New Roman" w:cs="Times New Roman"/>
                <w:sz w:val="24"/>
                <w:szCs w:val="24"/>
              </w:rPr>
              <w:t>ề nghị Quý Bộ rà soát, cân nhắc</w:t>
            </w:r>
            <w:r>
              <w:rPr>
                <w:rFonts w:ascii="Times New Roman" w:hAnsi="Times New Roman" w:cs="Times New Roman"/>
                <w:sz w:val="24"/>
                <w:szCs w:val="24"/>
              </w:rPr>
              <w:t xml:space="preserve"> </w:t>
            </w:r>
            <w:r w:rsidRPr="00B44875">
              <w:rPr>
                <w:rFonts w:ascii="Times New Roman" w:hAnsi="Times New Roman" w:cs="Times New Roman"/>
                <w:sz w:val="24"/>
                <w:szCs w:val="24"/>
              </w:rPr>
              <w:t>tăng các mức xử phạt nhằm tăng mức răn đe, phù hợp với tình hình thực tế hiện nay</w:t>
            </w:r>
            <w:r>
              <w:rPr>
                <w:rFonts w:ascii="Times New Roman" w:hAnsi="Times New Roman" w:cs="Times New Roman"/>
                <w:sz w:val="24"/>
                <w:szCs w:val="24"/>
              </w:rPr>
              <w:t xml:space="preserve"> </w:t>
            </w:r>
            <w:r w:rsidRPr="00B44875">
              <w:rPr>
                <w:rFonts w:ascii="Times New Roman" w:hAnsi="Times New Roman" w:cs="Times New Roman"/>
                <w:sz w:val="24"/>
                <w:szCs w:val="24"/>
              </w:rPr>
              <w:t>cũng như nhằm thực thi mạnh mẽ hơn các biện pháp về bảo vệ rừng bền vững, bảo</w:t>
            </w:r>
            <w:r>
              <w:rPr>
                <w:rFonts w:ascii="Times New Roman" w:hAnsi="Times New Roman" w:cs="Times New Roman"/>
                <w:sz w:val="24"/>
                <w:szCs w:val="24"/>
              </w:rPr>
              <w:t xml:space="preserve"> </w:t>
            </w:r>
            <w:r w:rsidRPr="00B44875">
              <w:rPr>
                <w:rFonts w:ascii="Times New Roman" w:hAnsi="Times New Roman" w:cs="Times New Roman"/>
                <w:sz w:val="24"/>
                <w:szCs w:val="24"/>
              </w:rPr>
              <w:t xml:space="preserve">vệ </w:t>
            </w:r>
            <w:r w:rsidRPr="00B44875">
              <w:rPr>
                <w:rFonts w:ascii="Times New Roman" w:hAnsi="Times New Roman" w:cs="Times New Roman"/>
                <w:sz w:val="24"/>
                <w:szCs w:val="24"/>
              </w:rPr>
              <w:lastRenderedPageBreak/>
              <w:t>môi trường, ứng phó với biến đổi khí hậu. Ví dụ: tại Điều 7, mức xử phạt là từ 500</w:t>
            </w:r>
            <w:r>
              <w:rPr>
                <w:rFonts w:ascii="Times New Roman" w:hAnsi="Times New Roman" w:cs="Times New Roman"/>
                <w:sz w:val="24"/>
                <w:szCs w:val="24"/>
              </w:rPr>
              <w:t xml:space="preserve"> </w:t>
            </w:r>
            <w:r w:rsidRPr="00B44875">
              <w:rPr>
                <w:rFonts w:ascii="Times New Roman" w:hAnsi="Times New Roman" w:cs="Times New Roman"/>
                <w:sz w:val="24"/>
                <w:szCs w:val="24"/>
              </w:rPr>
              <w:t>nghìn đồng đến 1 triệu đồng với hành vi tự ý di chuyển mốc giới, thay đổi ranh giới</w:t>
            </w:r>
            <w:r>
              <w:rPr>
                <w:rFonts w:ascii="Times New Roman" w:hAnsi="Times New Roman" w:cs="Times New Roman"/>
                <w:sz w:val="24"/>
                <w:szCs w:val="24"/>
              </w:rPr>
              <w:t xml:space="preserve"> </w:t>
            </w:r>
            <w:r w:rsidRPr="00B44875">
              <w:rPr>
                <w:rFonts w:ascii="Times New Roman" w:hAnsi="Times New Roman" w:cs="Times New Roman"/>
                <w:sz w:val="24"/>
                <w:szCs w:val="24"/>
              </w:rPr>
              <w:t>rừng hoặc chiếm dịch tích rừng thuộc quyền quản lý, sử dụng hợp pháp của chủ rừng</w:t>
            </w:r>
            <w:r>
              <w:rPr>
                <w:rFonts w:ascii="Times New Roman" w:hAnsi="Times New Roman" w:cs="Times New Roman"/>
                <w:sz w:val="24"/>
                <w:szCs w:val="24"/>
              </w:rPr>
              <w:t xml:space="preserve"> </w:t>
            </w:r>
            <w:r w:rsidRPr="00B44875">
              <w:rPr>
                <w:rFonts w:ascii="Times New Roman" w:hAnsi="Times New Roman" w:cs="Times New Roman"/>
                <w:sz w:val="24"/>
                <w:szCs w:val="24"/>
              </w:rPr>
              <w:t>khác hoặc diện tích rừng thuộc sở hữu Nhà nước chưa giao, chưa cho thuê. Mức xử</w:t>
            </w:r>
            <w:r>
              <w:rPr>
                <w:rFonts w:ascii="Times New Roman" w:hAnsi="Times New Roman" w:cs="Times New Roman"/>
                <w:sz w:val="24"/>
                <w:szCs w:val="24"/>
              </w:rPr>
              <w:t xml:space="preserve"> </w:t>
            </w:r>
            <w:r w:rsidRPr="00B44875">
              <w:rPr>
                <w:rFonts w:ascii="Times New Roman" w:hAnsi="Times New Roman" w:cs="Times New Roman"/>
                <w:sz w:val="24"/>
                <w:szCs w:val="24"/>
              </w:rPr>
              <w:t>phạt này không đáng kể và không có tác dụng răn đe. Do đó, đề nghị cân nhắc quy</w:t>
            </w:r>
            <w:r>
              <w:rPr>
                <w:rFonts w:ascii="Times New Roman" w:hAnsi="Times New Roman" w:cs="Times New Roman"/>
                <w:sz w:val="24"/>
                <w:szCs w:val="24"/>
              </w:rPr>
              <w:t xml:space="preserve"> </w:t>
            </w:r>
            <w:r w:rsidRPr="00B44875">
              <w:rPr>
                <w:rFonts w:ascii="Times New Roman" w:hAnsi="Times New Roman" w:cs="Times New Roman"/>
                <w:sz w:val="24"/>
                <w:szCs w:val="24"/>
              </w:rPr>
              <w:t>định tăng mức xử phạt</w:t>
            </w:r>
          </w:p>
        </w:tc>
        <w:tc>
          <w:tcPr>
            <w:tcW w:w="2977" w:type="dxa"/>
          </w:tcPr>
          <w:p w14:paraId="7F18EE94" w14:textId="77777777" w:rsidR="00887A47" w:rsidRDefault="00017CEB" w:rsidP="00887A47">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Bộ Nông nghiệp và Phát triển nông thôn </w:t>
            </w:r>
            <w:r w:rsidR="00840067">
              <w:rPr>
                <w:rFonts w:ascii="Times New Roman" w:hAnsi="Times New Roman" w:cs="Times New Roman"/>
                <w:sz w:val="24"/>
                <w:szCs w:val="24"/>
              </w:rPr>
              <w:t xml:space="preserve">tiếp thu, </w:t>
            </w:r>
            <w:r w:rsidR="00840067" w:rsidRPr="00840067">
              <w:rPr>
                <w:rFonts w:ascii="Times New Roman" w:hAnsi="Times New Roman" w:cs="Times New Roman"/>
                <w:sz w:val="24"/>
                <w:szCs w:val="24"/>
              </w:rPr>
              <w:t>điều chỉnh tăng mức xử phạt ở nhiều điều khoản của dự thảo</w:t>
            </w:r>
            <w:r w:rsidR="004A6A74">
              <w:rPr>
                <w:rFonts w:ascii="Times New Roman" w:hAnsi="Times New Roman" w:cs="Times New Roman"/>
                <w:sz w:val="24"/>
                <w:szCs w:val="24"/>
              </w:rPr>
              <w:t xml:space="preserve"> </w:t>
            </w:r>
            <w:r w:rsidR="004A6A74">
              <w:rPr>
                <w:rFonts w:ascii="Times New Roman" w:hAnsi="Times New Roman" w:cs="Times New Roman"/>
                <w:sz w:val="24"/>
                <w:szCs w:val="24"/>
              </w:rPr>
              <w:lastRenderedPageBreak/>
              <w:t>Nghị định</w:t>
            </w:r>
            <w:r w:rsidR="00840067" w:rsidRPr="00840067">
              <w:rPr>
                <w:rFonts w:ascii="Times New Roman" w:hAnsi="Times New Roman" w:cs="Times New Roman"/>
                <w:sz w:val="24"/>
                <w:szCs w:val="24"/>
              </w:rPr>
              <w:t>, bảo đảm tương xứng với tính chất, mức độ vi phạm, cụ thể:</w:t>
            </w:r>
            <w:r w:rsidR="004A6A74">
              <w:rPr>
                <w:rFonts w:ascii="Times New Roman" w:hAnsi="Times New Roman" w:cs="Times New Roman"/>
                <w:sz w:val="24"/>
                <w:szCs w:val="24"/>
              </w:rPr>
              <w:t xml:space="preserve"> Tại Điều 8, Điều 18, Điều 21 dự thảo Nghị định: </w:t>
            </w:r>
            <w:r w:rsidR="00194581" w:rsidRPr="00194581">
              <w:rPr>
                <w:rFonts w:ascii="Times New Roman" w:hAnsi="Times New Roman" w:cs="Times New Roman"/>
                <w:sz w:val="24"/>
                <w:szCs w:val="24"/>
              </w:rPr>
              <w:t xml:space="preserve">tăng mức xử phạt và bổ sung quy định </w:t>
            </w:r>
            <w:r w:rsidR="00194581" w:rsidRPr="00887A47">
              <w:rPr>
                <w:rFonts w:ascii="Times New Roman" w:hAnsi="Times New Roman" w:cs="Times New Roman"/>
                <w:i/>
                <w:iCs/>
                <w:sz w:val="24"/>
                <w:szCs w:val="24"/>
              </w:rPr>
              <w:t>“phá rừng tự nhiên thì áp dụng mức phạt bằng hai lần đối với hành vi tương ứng”</w:t>
            </w:r>
            <w:r w:rsidR="00887A47">
              <w:rPr>
                <w:rFonts w:ascii="Times New Roman" w:hAnsi="Times New Roman" w:cs="Times New Roman"/>
                <w:sz w:val="24"/>
                <w:szCs w:val="24"/>
              </w:rPr>
              <w:t>. N</w:t>
            </w:r>
            <w:r w:rsidR="007731C1" w:rsidRPr="007731C1">
              <w:rPr>
                <w:rFonts w:ascii="Times New Roman" w:hAnsi="Times New Roman" w:cs="Times New Roman"/>
                <w:sz w:val="24"/>
                <w:szCs w:val="24"/>
              </w:rPr>
              <w:t>âng mức phạt để phù hợp với tính chất, mức độ vi phạm</w:t>
            </w:r>
            <w:r w:rsidR="00887A47">
              <w:rPr>
                <w:rFonts w:ascii="Times New Roman" w:hAnsi="Times New Roman" w:cs="Times New Roman"/>
                <w:sz w:val="24"/>
                <w:szCs w:val="24"/>
              </w:rPr>
              <w:t xml:space="preserve"> tại </w:t>
            </w:r>
            <w:r w:rsidR="00887A47" w:rsidRPr="007731C1">
              <w:rPr>
                <w:rFonts w:ascii="Times New Roman" w:hAnsi="Times New Roman" w:cs="Times New Roman"/>
                <w:sz w:val="24"/>
                <w:szCs w:val="24"/>
              </w:rPr>
              <w:t>Điều 9, Điều 10, Điều 11, Điều 20, Điều 25</w:t>
            </w:r>
            <w:r w:rsidR="007731C1" w:rsidRPr="007731C1">
              <w:rPr>
                <w:rFonts w:ascii="Times New Roman" w:hAnsi="Times New Roman" w:cs="Times New Roman"/>
                <w:sz w:val="24"/>
                <w:szCs w:val="24"/>
              </w:rPr>
              <w:t xml:space="preserve">. </w:t>
            </w:r>
          </w:p>
          <w:p w14:paraId="20DE2408" w14:textId="03FF958D" w:rsidR="00194581" w:rsidRPr="00AA13A9" w:rsidRDefault="007731C1" w:rsidP="00887A47">
            <w:pPr>
              <w:spacing w:before="60" w:after="60" w:line="340" w:lineRule="atLeast"/>
              <w:jc w:val="both"/>
              <w:rPr>
                <w:rFonts w:ascii="Times New Roman" w:hAnsi="Times New Roman" w:cs="Times New Roman"/>
                <w:sz w:val="24"/>
                <w:szCs w:val="24"/>
              </w:rPr>
            </w:pPr>
            <w:r w:rsidRPr="007731C1">
              <w:rPr>
                <w:rFonts w:ascii="Times New Roman" w:hAnsi="Times New Roman" w:cs="Times New Roman"/>
                <w:sz w:val="24"/>
                <w:szCs w:val="24"/>
              </w:rPr>
              <w:t>Việc điều chỉnh này xuất phát từ yêu cầu thực tiễn, khắc phục tình trạng mức phạt còn thấp, chưa đủ sức răn đe</w:t>
            </w:r>
          </w:p>
        </w:tc>
      </w:tr>
      <w:tr w:rsidR="00AA13A9" w:rsidRPr="00AA13A9" w14:paraId="4DD1E69E" w14:textId="77777777" w:rsidTr="00D77679">
        <w:tc>
          <w:tcPr>
            <w:tcW w:w="5868" w:type="dxa"/>
          </w:tcPr>
          <w:p w14:paraId="039FCB93" w14:textId="77777777" w:rsidR="00A538AA" w:rsidRPr="00AA13A9" w:rsidRDefault="00A538AA"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tcPr>
          <w:p w14:paraId="24517A7B" w14:textId="505CEAF9" w:rsidR="00A538AA" w:rsidRPr="00AA13A9" w:rsidRDefault="0038653D"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Khánh Hòa</w:t>
            </w:r>
            <w:r w:rsidR="00E0595C" w:rsidRPr="00AA13A9">
              <w:rPr>
                <w:rFonts w:ascii="Times New Roman" w:hAnsi="Times New Roman" w:cs="Times New Roman"/>
                <w:sz w:val="24"/>
                <w:szCs w:val="24"/>
              </w:rPr>
              <w:t>, SNN tỉnh Lâm Đồng</w:t>
            </w:r>
            <w:r w:rsidR="00C1647C" w:rsidRPr="00AA13A9">
              <w:rPr>
                <w:rFonts w:ascii="Times New Roman" w:hAnsi="Times New Roman" w:cs="Times New Roman"/>
                <w:sz w:val="24"/>
                <w:szCs w:val="24"/>
              </w:rPr>
              <w:t>, SNN tỉnh Ninh Bình</w:t>
            </w:r>
            <w:r w:rsidR="001407FD" w:rsidRPr="00AA13A9">
              <w:rPr>
                <w:rFonts w:ascii="Times New Roman" w:hAnsi="Times New Roman" w:cs="Times New Roman"/>
                <w:sz w:val="24"/>
                <w:szCs w:val="24"/>
              </w:rPr>
              <w:t>, UBND TP Huế</w:t>
            </w:r>
          </w:p>
        </w:tc>
        <w:tc>
          <w:tcPr>
            <w:tcW w:w="5103" w:type="dxa"/>
          </w:tcPr>
          <w:p w14:paraId="03431D20" w14:textId="10F6AE85" w:rsidR="0038653D" w:rsidRPr="00AA13A9" w:rsidRDefault="0038653D" w:rsidP="0038653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Điểm d khoản 1 Mục III Phụ lục I ban hành kèm theo Nghị định số 187/2025/NĐ-CP ngày 01/7/2025 của Chính phủ sửa đổi, bố sung một số điều của Nghị định số 78/2025/NĐ-CP ngày 01/4/2025 của Chính phủ quy định chi tiết một số điều và biện pháp để tổ chức, hướng dẫn thi hành Luật Ban hành văn bản quy phạm pháp luật quy định </w:t>
            </w:r>
            <w:r w:rsidRPr="00AA13A9">
              <w:rPr>
                <w:rFonts w:ascii="Times New Roman" w:hAnsi="Times New Roman" w:cs="Times New Roman"/>
                <w:i/>
                <w:iCs/>
                <w:sz w:val="24"/>
                <w:szCs w:val="24"/>
              </w:rPr>
              <w:t xml:space="preserve">“Đối với nghị định, nghị quyết của Chính phủ, quyết định của Thủ tướng Chính phủ,… Khi trình </w:t>
            </w:r>
            <w:r w:rsidRPr="00AA13A9">
              <w:rPr>
                <w:rFonts w:ascii="Times New Roman" w:hAnsi="Times New Roman" w:cs="Times New Roman"/>
                <w:i/>
                <w:iCs/>
                <w:sz w:val="24"/>
                <w:szCs w:val="24"/>
              </w:rPr>
              <w:lastRenderedPageBreak/>
              <w:t>bày tên văn bản quy phạm pháp luật trong phần căn cứ phải ghi tên loại văn bản, số, ký hiệu văn bản, tên cơ quan ban hành và tên gọi của văn bản.”</w:t>
            </w:r>
          </w:p>
          <w:p w14:paraId="64D47D60" w14:textId="2D990F47" w:rsidR="00A538AA" w:rsidRPr="00AA13A9" w:rsidRDefault="00C03A8E" w:rsidP="00C03A8E">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w:t>
            </w:r>
            <w:r w:rsidR="0038653D" w:rsidRPr="00AA13A9">
              <w:rPr>
                <w:rFonts w:ascii="Times New Roman" w:hAnsi="Times New Roman" w:cs="Times New Roman"/>
                <w:sz w:val="24"/>
                <w:szCs w:val="24"/>
              </w:rPr>
              <w:t>ề nghị điều chỉnh</w:t>
            </w:r>
            <w:r w:rsidRPr="00AA13A9">
              <w:rPr>
                <w:rFonts w:ascii="Times New Roman" w:hAnsi="Times New Roman" w:cs="Times New Roman"/>
                <w:sz w:val="24"/>
                <w:szCs w:val="24"/>
              </w:rPr>
              <w:t xml:space="preserve"> </w:t>
            </w:r>
            <w:r w:rsidR="0038653D" w:rsidRPr="00AA13A9">
              <w:rPr>
                <w:rFonts w:ascii="Times New Roman" w:hAnsi="Times New Roman" w:cs="Times New Roman"/>
                <w:sz w:val="24"/>
                <w:szCs w:val="24"/>
              </w:rPr>
              <w:t>lại tên các văn bản quy phạm pháp luật tại phần căn cứ dự thảo Nghị định theo</w:t>
            </w:r>
            <w:r w:rsidRPr="00AA13A9">
              <w:rPr>
                <w:rFonts w:ascii="Times New Roman" w:hAnsi="Times New Roman" w:cs="Times New Roman"/>
                <w:sz w:val="24"/>
                <w:szCs w:val="24"/>
              </w:rPr>
              <w:t xml:space="preserve"> </w:t>
            </w:r>
            <w:r w:rsidR="0038653D" w:rsidRPr="00AA13A9">
              <w:rPr>
                <w:rFonts w:ascii="Times New Roman" w:hAnsi="Times New Roman" w:cs="Times New Roman"/>
                <w:sz w:val="24"/>
                <w:szCs w:val="24"/>
              </w:rPr>
              <w:t>đúng quy định nêu trên.</w:t>
            </w:r>
          </w:p>
        </w:tc>
        <w:tc>
          <w:tcPr>
            <w:tcW w:w="2977" w:type="dxa"/>
          </w:tcPr>
          <w:p w14:paraId="46DAAAA9" w14:textId="623EF86F" w:rsidR="00A538AA" w:rsidRPr="00AA13A9" w:rsidRDefault="00C03A8E" w:rsidP="00116FB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Nông nghiệp và Môi trường tiếp thu</w:t>
            </w:r>
            <w:r w:rsidR="00116FBC" w:rsidRPr="00AA13A9">
              <w:rPr>
                <w:rFonts w:ascii="Times New Roman" w:hAnsi="Times New Roman" w:cs="Times New Roman"/>
                <w:sz w:val="24"/>
                <w:szCs w:val="24"/>
              </w:rPr>
              <w:t>, chỉnh sửa trình bày tên văn bản quy phạm ph</w:t>
            </w:r>
            <w:r w:rsidR="005C638A" w:rsidRPr="00AA13A9">
              <w:rPr>
                <w:rFonts w:ascii="Times New Roman" w:hAnsi="Times New Roman" w:cs="Times New Roman"/>
                <w:sz w:val="24"/>
                <w:szCs w:val="24"/>
              </w:rPr>
              <w:t>áp luật</w:t>
            </w:r>
            <w:r w:rsidR="00116FBC" w:rsidRPr="00AA13A9">
              <w:rPr>
                <w:rFonts w:ascii="Times New Roman" w:hAnsi="Times New Roman" w:cs="Times New Roman"/>
                <w:sz w:val="24"/>
                <w:szCs w:val="24"/>
              </w:rPr>
              <w:t xml:space="preserve"> trong phần căn cứ để phù hợp với quy định</w:t>
            </w:r>
          </w:p>
        </w:tc>
      </w:tr>
      <w:tr w:rsidR="00AA13A9" w:rsidRPr="00AA13A9" w14:paraId="3FA78511" w14:textId="77777777" w:rsidTr="00D77679">
        <w:tc>
          <w:tcPr>
            <w:tcW w:w="5868" w:type="dxa"/>
          </w:tcPr>
          <w:p w14:paraId="33B3B0BC" w14:textId="77777777" w:rsidR="00B013F4" w:rsidRPr="00AA13A9" w:rsidRDefault="00B013F4"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tcPr>
          <w:p w14:paraId="0F8FE56E" w14:textId="371DC7E2" w:rsidR="00B013F4" w:rsidRPr="00AA13A9" w:rsidRDefault="00B013F4"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Lâm Đồng</w:t>
            </w:r>
          </w:p>
        </w:tc>
        <w:tc>
          <w:tcPr>
            <w:tcW w:w="5103" w:type="dxa"/>
          </w:tcPr>
          <w:p w14:paraId="0ABD79BB" w14:textId="77777777" w:rsidR="00B013F4" w:rsidRPr="00AA13A9" w:rsidRDefault="00B013F4" w:rsidP="00B013F4">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Về định giá đối với tang vật là động vật rừng, gỗ và lâm sản ngoài gỗ để xác định thẩm quyền xử phạt: hiện nay, hầu hết tang vật là động vật rừng, gỗ và lâm sản ngoài gỗ không có đơn giá quy định, một số loài động vật rừng trên địa bàn tỉnh Lâm Đồng không có cơ sở gây nuôi, kinh doanh hoặc không còn cơ sở kinh doanh gỗ khai thác từ rừng tự nhiên để tham khảo giá; do vậy, việc xác định giá trị đối với các loại tang vật trên gặp khó khăn; đồng thời, việc xác định giá trị tang vật vi phạm trên cơ sở khảo sát đơn giá tại mỗi địa phương sẽ khác nhau dẫn đến mức tiền phạt không đồng nhất; vì vậy, kính đề nghị Bộ Nông nghiệp và Môi trường phối hợp các bộ, ngành liên quan nghiên cứu ban hành bảng đơn giá chung đối các loại tang vật là động vật rừng, gỗ và lâm sản ngoài gỗ để giải quyết khó khăn nêu trên, đồng thời đảm bảo việc áp dụng được thống nhất trên toàn quốc.</w:t>
            </w:r>
          </w:p>
          <w:p w14:paraId="21F3A9EA" w14:textId="77777777" w:rsidR="00B013F4" w:rsidRPr="00AA13A9" w:rsidRDefault="00B013F4" w:rsidP="00B013F4">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 Về xác định thời điểm mất rừng để xác định thời hiệu xử phạt VPHC đối với diện tích rừng bị mất trước đây, không có hồ sơ tài liệu có liên quan để </w:t>
            </w:r>
            <w:r w:rsidRPr="00AA13A9">
              <w:rPr>
                <w:rFonts w:ascii="Times New Roman" w:hAnsi="Times New Roman" w:cs="Times New Roman"/>
                <w:sz w:val="24"/>
                <w:szCs w:val="24"/>
              </w:rPr>
              <w:lastRenderedPageBreak/>
              <w:t>xác định cụ thể thời điểm mất rừng; hiện nay, chưa có quy định cụ thể, một số địa phương trên địa bàn tỉnh Lâm Đồng chủ yếu tham khảo qua ảnh viễn thám để xác định; do đó, để đảm bảo về mặt pháp lý kính đề nghị Bộ Nông nghiệp và Môi trường nghiên cứu quy định cụ thể các căn cứ để xác định thời điểm mất rừng.</w:t>
            </w:r>
          </w:p>
          <w:p w14:paraId="1E616B3B" w14:textId="1BCA4B94" w:rsidR="00B013F4" w:rsidRPr="00AA13A9" w:rsidRDefault="00B013F4" w:rsidP="00B013F4">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Hiện nay, chưa có Cơ sở dữ liệu quốc gia về xử lý VPHC phục vụ công tác tra cứu thông tin đối tượng vi phạm; để đảm bảo thời hạn xử lý VPHC, hiện nay việc tra cứu thông tin tái phạm chủ yếu chỉ thực hiện được trong nội bộ tỉnh và các tỉnh lân cận do đó có nguy cơ bỏ sót tội phạm; vì vậy, kính đề nghị Bộ Nông nghiệp và Môi trường kiến nghị cơ quan có thẩm quyền nghiên cứu xây dựng hệ thống Cơ sở dữ liệu quốc gia về xử lý VPHC để phục vụ công tác tra cứu thông tin đối tượng vi phạm.</w:t>
            </w:r>
          </w:p>
        </w:tc>
        <w:tc>
          <w:tcPr>
            <w:tcW w:w="2977" w:type="dxa"/>
          </w:tcPr>
          <w:p w14:paraId="2A256507" w14:textId="678645E1" w:rsidR="00B013F4" w:rsidRPr="00AA13A9" w:rsidRDefault="00116FBC" w:rsidP="000603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 xml:space="preserve">Bộ Nông nghiệp và Môi trường đề nghị các địa phương tham mưu cho UBND tỉnh </w:t>
            </w:r>
            <w:r w:rsidR="00361E11" w:rsidRPr="00AA13A9">
              <w:rPr>
                <w:rFonts w:ascii="Times New Roman" w:hAnsi="Times New Roman" w:cs="Times New Roman"/>
                <w:sz w:val="24"/>
                <w:szCs w:val="24"/>
              </w:rPr>
              <w:t xml:space="preserve">ban hành </w:t>
            </w:r>
            <w:r w:rsidRPr="00AA13A9">
              <w:rPr>
                <w:rFonts w:ascii="Times New Roman" w:hAnsi="Times New Roman" w:cs="Times New Roman"/>
                <w:sz w:val="24"/>
                <w:szCs w:val="24"/>
              </w:rPr>
              <w:t>bảng giá đối với các loại lâm sản để phù hợp với từng địa phương, làm căn cứ cho quá trình xây dựng định mức</w:t>
            </w:r>
            <w:r w:rsidR="0006035D" w:rsidRPr="00AA13A9">
              <w:rPr>
                <w:rFonts w:ascii="Times New Roman" w:hAnsi="Times New Roman" w:cs="Times New Roman"/>
                <w:sz w:val="24"/>
                <w:szCs w:val="24"/>
              </w:rPr>
              <w:t xml:space="preserve"> và xử lý vi phạm hành chính (nếu có).</w:t>
            </w:r>
          </w:p>
          <w:p w14:paraId="1A90BB0C" w14:textId="77777777" w:rsidR="0006035D" w:rsidRPr="00AA13A9" w:rsidRDefault="0006035D" w:rsidP="0006035D">
            <w:pPr>
              <w:spacing w:before="60" w:after="60" w:line="340" w:lineRule="atLeast"/>
              <w:jc w:val="both"/>
              <w:rPr>
                <w:rFonts w:ascii="Times New Roman" w:hAnsi="Times New Roman" w:cs="Times New Roman"/>
                <w:sz w:val="24"/>
                <w:szCs w:val="24"/>
              </w:rPr>
            </w:pPr>
          </w:p>
          <w:p w14:paraId="518F72D1" w14:textId="77777777" w:rsidR="0006035D" w:rsidRPr="00AA13A9" w:rsidRDefault="0006035D" w:rsidP="0006035D">
            <w:pPr>
              <w:spacing w:before="60" w:after="60" w:line="340" w:lineRule="atLeast"/>
              <w:jc w:val="both"/>
              <w:rPr>
                <w:rFonts w:ascii="Times New Roman" w:hAnsi="Times New Roman" w:cs="Times New Roman"/>
                <w:sz w:val="24"/>
                <w:szCs w:val="24"/>
              </w:rPr>
            </w:pPr>
          </w:p>
          <w:p w14:paraId="0A509020" w14:textId="77777777" w:rsidR="0006035D" w:rsidRPr="00AA13A9" w:rsidRDefault="0006035D" w:rsidP="0006035D">
            <w:pPr>
              <w:spacing w:before="60" w:after="60" w:line="340" w:lineRule="atLeast"/>
              <w:jc w:val="both"/>
              <w:rPr>
                <w:rFonts w:ascii="Times New Roman" w:hAnsi="Times New Roman" w:cs="Times New Roman"/>
                <w:sz w:val="24"/>
                <w:szCs w:val="24"/>
              </w:rPr>
            </w:pPr>
          </w:p>
          <w:p w14:paraId="0C8F0D5B" w14:textId="77777777" w:rsidR="0006035D" w:rsidRPr="00AA13A9" w:rsidRDefault="0006035D" w:rsidP="0006035D">
            <w:pPr>
              <w:spacing w:before="60" w:after="60" w:line="340" w:lineRule="atLeast"/>
              <w:jc w:val="both"/>
              <w:rPr>
                <w:rFonts w:ascii="Times New Roman" w:hAnsi="Times New Roman" w:cs="Times New Roman"/>
                <w:sz w:val="24"/>
                <w:szCs w:val="24"/>
              </w:rPr>
            </w:pPr>
          </w:p>
          <w:p w14:paraId="0680C20B" w14:textId="77777777" w:rsidR="0006035D" w:rsidRPr="00AA13A9" w:rsidRDefault="0006035D" w:rsidP="0006035D">
            <w:pPr>
              <w:spacing w:before="60" w:after="60" w:line="340" w:lineRule="atLeast"/>
              <w:jc w:val="both"/>
              <w:rPr>
                <w:rFonts w:ascii="Times New Roman" w:hAnsi="Times New Roman" w:cs="Times New Roman"/>
                <w:sz w:val="24"/>
                <w:szCs w:val="24"/>
              </w:rPr>
            </w:pPr>
          </w:p>
          <w:p w14:paraId="78733F69" w14:textId="77777777" w:rsidR="0006035D" w:rsidRPr="00AA13A9" w:rsidRDefault="0006035D" w:rsidP="0006035D">
            <w:pPr>
              <w:spacing w:before="60" w:after="60" w:line="340" w:lineRule="atLeast"/>
              <w:jc w:val="both"/>
              <w:rPr>
                <w:rFonts w:ascii="Times New Roman" w:hAnsi="Times New Roman" w:cs="Times New Roman"/>
                <w:sz w:val="24"/>
                <w:szCs w:val="24"/>
              </w:rPr>
            </w:pPr>
          </w:p>
          <w:p w14:paraId="613B4D76" w14:textId="77777777" w:rsidR="0006035D" w:rsidRPr="00AA13A9" w:rsidRDefault="0006035D" w:rsidP="0006035D">
            <w:pPr>
              <w:spacing w:before="60" w:after="60" w:line="340" w:lineRule="atLeast"/>
              <w:jc w:val="both"/>
              <w:rPr>
                <w:rFonts w:ascii="Times New Roman" w:hAnsi="Times New Roman" w:cs="Times New Roman"/>
                <w:sz w:val="24"/>
                <w:szCs w:val="24"/>
              </w:rPr>
            </w:pPr>
          </w:p>
          <w:p w14:paraId="18BA82F9" w14:textId="77777777" w:rsidR="0006035D" w:rsidRPr="00AA13A9" w:rsidRDefault="0006035D" w:rsidP="000603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 Bộ Nông nghiệp và Môi trường </w:t>
            </w:r>
            <w:r w:rsidR="00EE2ABF" w:rsidRPr="00AA13A9">
              <w:rPr>
                <w:rFonts w:ascii="Times New Roman" w:hAnsi="Times New Roman" w:cs="Times New Roman"/>
                <w:sz w:val="24"/>
                <w:szCs w:val="24"/>
              </w:rPr>
              <w:t xml:space="preserve">có ý kiến như sau: Nội dung đề nghị của địa </w:t>
            </w:r>
            <w:r w:rsidR="00EE2ABF" w:rsidRPr="00AA13A9">
              <w:rPr>
                <w:rFonts w:ascii="Times New Roman" w:hAnsi="Times New Roman" w:cs="Times New Roman"/>
                <w:sz w:val="24"/>
                <w:szCs w:val="24"/>
              </w:rPr>
              <w:lastRenderedPageBreak/>
              <w:t xml:space="preserve">phương </w:t>
            </w:r>
            <w:r w:rsidR="006331B7" w:rsidRPr="00AA13A9">
              <w:rPr>
                <w:rFonts w:ascii="Times New Roman" w:hAnsi="Times New Roman" w:cs="Times New Roman"/>
                <w:sz w:val="24"/>
                <w:szCs w:val="24"/>
              </w:rPr>
              <w:t>không thuộc phạm vi điều chỉnh của Nghị định, Bộ Nông nghiệp và Môi trường ghi nhận thông tin phản ánh.</w:t>
            </w:r>
          </w:p>
          <w:p w14:paraId="065F8729" w14:textId="77777777" w:rsidR="006331B7" w:rsidRPr="00AA13A9" w:rsidRDefault="006331B7" w:rsidP="00FB1EFA">
            <w:pPr>
              <w:spacing w:before="60" w:after="240" w:line="340" w:lineRule="atLeast"/>
              <w:jc w:val="both"/>
              <w:rPr>
                <w:rFonts w:ascii="Times New Roman" w:hAnsi="Times New Roman" w:cs="Times New Roman"/>
                <w:sz w:val="30"/>
                <w:szCs w:val="30"/>
              </w:rPr>
            </w:pPr>
          </w:p>
          <w:p w14:paraId="1FC3E91A" w14:textId="02734AEC" w:rsidR="00221F0C" w:rsidRPr="00AA13A9" w:rsidRDefault="006331B7" w:rsidP="00221F0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 Bộ Nông nghiệp và Môi trường </w:t>
            </w:r>
            <w:r w:rsidR="00221F0C" w:rsidRPr="00AA13A9">
              <w:rPr>
                <w:rFonts w:ascii="Times New Roman" w:hAnsi="Times New Roman" w:cs="Times New Roman"/>
                <w:sz w:val="24"/>
                <w:szCs w:val="24"/>
              </w:rPr>
              <w:t xml:space="preserve">nhất trí với ý kiến góp ý nêu trên. Theo quy định tại Luật Xử lý vi phạm hành chính năm 2012, được sửa đổi, bổ sung năm 2020 và 2025, </w:t>
            </w:r>
            <w:r w:rsidR="00D66C20" w:rsidRPr="00AA13A9">
              <w:rPr>
                <w:rFonts w:ascii="Times New Roman" w:hAnsi="Times New Roman" w:cs="Times New Roman"/>
                <w:sz w:val="24"/>
                <w:szCs w:val="24"/>
              </w:rPr>
              <w:t>Bộ Tư pháp</w:t>
            </w:r>
            <w:r w:rsidR="00221F0C" w:rsidRPr="00AA13A9">
              <w:rPr>
                <w:rFonts w:ascii="Times New Roman" w:hAnsi="Times New Roman" w:cs="Times New Roman"/>
                <w:sz w:val="24"/>
                <w:szCs w:val="24"/>
              </w:rPr>
              <w:t xml:space="preserve"> có trách nhiệm xây dựng, quản lý hệ thống cơ sở dữ liệu quốc gia về xử lý vi phạm hành chính để phục vụ công tác quản lý nhà nước, thống kê, tra cứu thông tin, hỗ trợ các cơ quan có thẩm quyền trong việc xác định tình tiết tái phạm, vi phạm nhiều lần. Tuy nhiên, đến nay hệ thống này chưa được hoàn thiện và triển khai đồng bộ, dẫn đến việc tra cứu thông tin vi phạm còn hạn </w:t>
            </w:r>
            <w:r w:rsidR="00221F0C" w:rsidRPr="00AA13A9">
              <w:rPr>
                <w:rFonts w:ascii="Times New Roman" w:hAnsi="Times New Roman" w:cs="Times New Roman"/>
                <w:sz w:val="24"/>
                <w:szCs w:val="24"/>
              </w:rPr>
              <w:lastRenderedPageBreak/>
              <w:t>chế, chủ yếu trong phạm vi từng địa phương.</w:t>
            </w:r>
          </w:p>
          <w:p w14:paraId="1A5B67BD" w14:textId="06437C01" w:rsidR="006331B7" w:rsidRPr="00AA13A9" w:rsidRDefault="00221F0C" w:rsidP="000603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Trong lĩnh vực lâm nghiệp, việc xác định hành vi tái phạm có ý nghĩa quan trọng để phân loại mức độ vi phạm và xác định khung xử phạt phù hợp. Do thiếu dữ liệu liên thông, nhiều trường hợp đối tượng vi phạm ở địa phương khác không được phát hiện kịp thời, gây khó khăn cho công tác kiểm tra, giám sát, xử lý</w:t>
            </w:r>
          </w:p>
        </w:tc>
      </w:tr>
      <w:tr w:rsidR="00AA13A9" w:rsidRPr="00AA13A9" w14:paraId="48CE00D9" w14:textId="77777777" w:rsidTr="00D77679">
        <w:tc>
          <w:tcPr>
            <w:tcW w:w="5868" w:type="dxa"/>
          </w:tcPr>
          <w:p w14:paraId="60F89922" w14:textId="77777777" w:rsidR="006078D0" w:rsidRPr="00AA13A9" w:rsidRDefault="006078D0"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tcPr>
          <w:p w14:paraId="3C17A829" w14:textId="5A37D85E" w:rsidR="006078D0" w:rsidRPr="00AA13A9" w:rsidRDefault="006078D0"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Vĩnh Long</w:t>
            </w:r>
          </w:p>
        </w:tc>
        <w:tc>
          <w:tcPr>
            <w:tcW w:w="5103" w:type="dxa"/>
          </w:tcPr>
          <w:p w14:paraId="729AFB91" w14:textId="3E5A1506" w:rsidR="006078D0" w:rsidRPr="00AA13A9" w:rsidRDefault="00B15764" w:rsidP="00B15764">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Đề nghị bổ sung thêm khoản, Điều quy định xử lý vi phạm hành chính trong việc chặt phá, tác động làm chết cây phân tán ở khu vực nông thôn. Lý do bổ sung: Vì hiện nay chưa có quy định về xử phạt hành chính đối với cây phân tán ở khu vực nông thôn.</w:t>
            </w:r>
          </w:p>
        </w:tc>
        <w:tc>
          <w:tcPr>
            <w:tcW w:w="2977" w:type="dxa"/>
          </w:tcPr>
          <w:p w14:paraId="3EB1DF3D" w14:textId="0CF0917B" w:rsidR="006078D0" w:rsidRPr="00AA13A9" w:rsidRDefault="00B053AE" w:rsidP="00B053AE">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đề nghị không bổ sung quy định này, vì: Theo quy định của Luật Lâm nghiệp năm 2017, đối tượng điều chỉnh của lĩnh vực lâm nghiệp là rừng và các hoạt động quản lý, bảo vệ, phát triển, sử dụng rừng; </w:t>
            </w:r>
            <w:r w:rsidR="00125D0E" w:rsidRPr="00AA13A9">
              <w:rPr>
                <w:rFonts w:ascii="Times New Roman" w:hAnsi="Times New Roman" w:cs="Times New Roman"/>
                <w:sz w:val="24"/>
                <w:szCs w:val="24"/>
              </w:rPr>
              <w:t xml:space="preserve">vì vậy, </w:t>
            </w:r>
            <w:r w:rsidRPr="00AA13A9">
              <w:rPr>
                <w:rFonts w:ascii="Times New Roman" w:hAnsi="Times New Roman" w:cs="Times New Roman"/>
                <w:sz w:val="24"/>
                <w:szCs w:val="24"/>
              </w:rPr>
              <w:t>cây phân tán trồng ở khu vực nông thôn không thuộc phạm vi điều chỉnh của Nghị định này.</w:t>
            </w:r>
          </w:p>
        </w:tc>
      </w:tr>
      <w:tr w:rsidR="00AA13A9" w:rsidRPr="00AA13A9" w14:paraId="0F08DFB0" w14:textId="77777777" w:rsidTr="00D77679">
        <w:tc>
          <w:tcPr>
            <w:tcW w:w="5868" w:type="dxa"/>
          </w:tcPr>
          <w:p w14:paraId="4FE31E32" w14:textId="77777777" w:rsidR="009009A5" w:rsidRPr="00AA13A9" w:rsidRDefault="009009A5"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tcPr>
          <w:p w14:paraId="570A3A55" w14:textId="0A5190BE" w:rsidR="009009A5" w:rsidRPr="00AA13A9" w:rsidRDefault="009009A5"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Nghệ An</w:t>
            </w:r>
          </w:p>
        </w:tc>
        <w:tc>
          <w:tcPr>
            <w:tcW w:w="5103" w:type="dxa"/>
          </w:tcPr>
          <w:p w14:paraId="615DFBFF" w14:textId="79099281" w:rsidR="009009A5" w:rsidRPr="00AA13A9" w:rsidRDefault="009009A5" w:rsidP="009009A5">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Đề nghị bổ sung nguyên tắc xử lý đối với rừng hỗn giao, trong đó quy định rõ phương pháp tính toán thiệt hại và chế tài tương ứng khi đối tượng chỉ tác động đến một thành phần lâm sản trong rừng vào dự thảo Nghị định số 35/2019/NĐ-CP</w:t>
            </w:r>
            <w:r w:rsidR="002172B9" w:rsidRPr="00AA13A9">
              <w:rPr>
                <w:rFonts w:ascii="Times New Roman" w:hAnsi="Times New Roman" w:cs="Times New Roman"/>
                <w:sz w:val="24"/>
                <w:szCs w:val="24"/>
              </w:rPr>
              <w:t>.</w:t>
            </w:r>
          </w:p>
          <w:p w14:paraId="6D995966" w14:textId="77777777" w:rsidR="009009A5" w:rsidRPr="00AA13A9" w:rsidRDefault="009009A5" w:rsidP="009009A5">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Lý do: trong thực tiễn các hành vi vi phạm mà trạng thái rừng là "Rừng hỗn giao gỗ và tre nứa", một tình huống vi phạm phổ biến là đối tượng chỉ chặt hạ thành phần lâm sản chính là nứa nhưng để lại cây gỗ trong rừng hỗn giao. Hành vi này rõ ràng làm thay đổi cấu trúc và suy giảm hệ sinh thái rừng, nhưng lại gây ra những lúng túng cực lớn khi áp dụng chế tài:</w:t>
            </w:r>
          </w:p>
          <w:p w14:paraId="2F07903F" w14:textId="77777777" w:rsidR="009009A5" w:rsidRPr="00AA13A9" w:rsidRDefault="009009A5" w:rsidP="009009A5">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Thứ nhất, chưa có chế tài xử lý tương xứng: Không thể áp dụng mức phạt phá "rừng nứa" (thuần loài) vì không phản ánh đúng thiệt hại của hệ sinh thái "rừng hỗn giao" vốn phức tạp hơn. Ngược lại, cũng không thể áp dụng chế tài phá rừng gỗ vì đối tượng không tác động đến cây gỗ.</w:t>
            </w:r>
          </w:p>
          <w:p w14:paraId="3E6CA45F" w14:textId="503593D5" w:rsidR="009009A5" w:rsidRPr="00AA13A9" w:rsidRDefault="009009A5" w:rsidP="009009A5">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Thứ hai, không có phương thức tính toán thiệt hại: Pháp luật hiện hành chưa có quy định hướng dẫn cách tính toán thiệt hại trong trường hợp này. Sẽ tính theo diện tích nứa bị phá hay tính sự suy giảm chức năng của cả hệ sinh thái rừng hỗn giao? Sự thiếu vắng phương pháp tính toán khiến việc xác định mức độ vi phạm để xử phạt trở nên vô căn cứ, dễ bị đối tượng vi phạm khiếu nại.</w:t>
            </w:r>
          </w:p>
        </w:tc>
        <w:tc>
          <w:tcPr>
            <w:tcW w:w="2977" w:type="dxa"/>
          </w:tcPr>
          <w:p w14:paraId="68EAB404" w14:textId="479E6D84" w:rsidR="009009A5" w:rsidRPr="00AA13A9" w:rsidRDefault="00266F12" w:rsidP="00F01D6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ghi nhận ý kiến góp ý nêu trên, đánh giá đây là vấn đề thực tiễn, phản ánh đúng vướng mắc trong quá trình áp dụng pháp luật. Tuy nhiên, nội dung đề nghị bổ sung nguyên tắc xử lý và phương pháp tính toán thiệt hại đối với rừng hỗn giao là vấn đề mang tính chuyên môn kỹ thuật, cần có hướng dẫn chi tiết về tiêu chí xác định trạng thái rừng, phương pháp đánh giá thiệt hại, và phân loại hành vi vi phạm tương ứng.</w:t>
            </w:r>
          </w:p>
        </w:tc>
      </w:tr>
      <w:tr w:rsidR="00AA13A9" w:rsidRPr="00AA13A9" w14:paraId="60A46119" w14:textId="77777777" w:rsidTr="00D77679">
        <w:tc>
          <w:tcPr>
            <w:tcW w:w="5868" w:type="dxa"/>
          </w:tcPr>
          <w:p w14:paraId="502F8E13" w14:textId="77777777" w:rsidR="00CA2013" w:rsidRPr="00AA13A9" w:rsidRDefault="00CA2013"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tcPr>
          <w:p w14:paraId="4B6A5E18" w14:textId="5ED88CAA" w:rsidR="00CA2013" w:rsidRPr="00AA13A9" w:rsidRDefault="00CA2013"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Nghệ An</w:t>
            </w:r>
          </w:p>
        </w:tc>
        <w:tc>
          <w:tcPr>
            <w:tcW w:w="5103" w:type="dxa"/>
          </w:tcPr>
          <w:p w14:paraId="4AA8ADD6" w14:textId="3042B4AB" w:rsidR="00CA2013" w:rsidRPr="00AA13A9" w:rsidRDefault="00CA2013" w:rsidP="00C72500">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Đề nghị quy định rõ ngưỡng mật độ/trữ lượng tối thiểu cho tất cả các trạng thái "rừng nghèo" của rừng nứa vào dự thảo Nghị định số 35/2019/NĐ-CP:</w:t>
            </w:r>
            <w:r w:rsidR="00C72500" w:rsidRPr="00AA13A9">
              <w:rPr>
                <w:rFonts w:ascii="Times New Roman" w:hAnsi="Times New Roman" w:cs="Times New Roman"/>
                <w:sz w:val="24"/>
                <w:szCs w:val="24"/>
              </w:rPr>
              <w:t xml:space="preserve"> </w:t>
            </w:r>
            <w:r w:rsidRPr="00AA13A9">
              <w:rPr>
                <w:rFonts w:ascii="Times New Roman" w:hAnsi="Times New Roman" w:cs="Times New Roman"/>
                <w:sz w:val="24"/>
                <w:szCs w:val="24"/>
              </w:rPr>
              <w:t>Lý do: Dự thảo phân biệt mức phạt giữa hành vi tác động vào "rừng chưa có trữ lượng" và "rừng có trữ lượng". Tuy nhiên, các văn bản kỹ thuật lại không đưa ra định nghĩa rõ ràng cho trạng thái "chưa có trữ lượng" cho một số trạng thái. Đối với rừng nứa nhỏ, Phụ lục I của Thông tư 33/2018/TT-BNNPTNT, thông tư 16 chỉ quy định trạng thái "rừng nghèo" khi có mật độ dưới 6.000 cây/ha mà không quy định ngưỡng mật độ tối thiểu. Sự không rõ ràng này gây khó khăn trong việc định lượng thiệt hại và áp dụng thống nhất pháp luật, tạo điều kiện cho việc diễn giải quy định theo hướng có lợi cho đối tượng vi phạm.</w:t>
            </w:r>
          </w:p>
        </w:tc>
        <w:tc>
          <w:tcPr>
            <w:tcW w:w="2977" w:type="dxa"/>
          </w:tcPr>
          <w:p w14:paraId="4421D2E5" w14:textId="5B40273E" w:rsidR="00CA2013" w:rsidRPr="00AA13A9" w:rsidRDefault="00802AC2" w:rsidP="00802AC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ghi nhận ý kiến góp ý nêu trên, đánh giá đây là vấn đề kỹ thuật có ý nghĩa thực tiễn trong quá trình xác định mức độ thiệt hại đối với rừng nứa. Tuy nhiên, nội dung quy định ngưỡng mật độ hoặc trữ lượng tối thiểu của các trạng thái </w:t>
            </w:r>
            <w:r w:rsidRPr="00AA13A9">
              <w:rPr>
                <w:rFonts w:ascii="Times New Roman" w:hAnsi="Times New Roman" w:cs="Times New Roman"/>
                <w:i/>
                <w:iCs/>
                <w:sz w:val="24"/>
                <w:szCs w:val="24"/>
              </w:rPr>
              <w:t>“rừng nghèo”</w:t>
            </w:r>
            <w:r w:rsidRPr="00AA13A9">
              <w:rPr>
                <w:rFonts w:ascii="Times New Roman" w:hAnsi="Times New Roman" w:cs="Times New Roman"/>
                <w:sz w:val="24"/>
                <w:szCs w:val="24"/>
              </w:rPr>
              <w:t xml:space="preserve"> thuộc phạm vi quy định kỹ thuật về phân loại rừng và tiêu chí xác định trạng thái rừng, không thuộc phạm vi điều chỉnh của dự thảo Nghị định.</w:t>
            </w:r>
          </w:p>
        </w:tc>
      </w:tr>
      <w:tr w:rsidR="00AA13A9" w:rsidRPr="00AA13A9" w14:paraId="651F94EF" w14:textId="77777777" w:rsidTr="00D77679">
        <w:tc>
          <w:tcPr>
            <w:tcW w:w="5868" w:type="dxa"/>
          </w:tcPr>
          <w:p w14:paraId="2A2BD661" w14:textId="77777777" w:rsidR="00972270" w:rsidRPr="00AA13A9" w:rsidRDefault="00972270"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tcPr>
          <w:p w14:paraId="6ECC10E4" w14:textId="7CAB1BBA" w:rsidR="00972270" w:rsidRPr="00AA13A9" w:rsidRDefault="00972270"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TP Huế</w:t>
            </w:r>
          </w:p>
        </w:tc>
        <w:tc>
          <w:tcPr>
            <w:tcW w:w="5103" w:type="dxa"/>
          </w:tcPr>
          <w:p w14:paraId="25B0E9E0" w14:textId="1C79352F" w:rsidR="00972270" w:rsidRPr="00AA13A9" w:rsidRDefault="00972270" w:rsidP="00972270">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Theo khoản 4 Điều 4 Nghị định số 118/2021/NĐ-CP ngày 23/12/2021 của Chính phủ quy định chi tiết một số điều và biện pháp thi hành Luật Xử lý vi phạm hành chính (được sửa đổi, bổ sung theo Nghị định số 68/2025/NĐ-CP và Nghị định số 190/2025/NĐ-CP) thì việc quy định “khung tiền phạt đối với từng hành vi vi phạm hành chính phải cụ thể, khoảng cách giữa mức phạt tối thiểu và tối đa của khung tiền phạt không quá lớn.”. Tuy nhiên, tại dự thảo có một số hành vi còn có quy định khoảng cách giữa mức phạt tối thiểu và tối đa của </w:t>
            </w:r>
            <w:r w:rsidRPr="00AA13A9">
              <w:rPr>
                <w:rFonts w:ascii="Times New Roman" w:hAnsi="Times New Roman" w:cs="Times New Roman"/>
                <w:sz w:val="24"/>
                <w:szCs w:val="24"/>
              </w:rPr>
              <w:lastRenderedPageBreak/>
              <w:t>khung tiền phạt chưa đảm bảo phù hợp với quy định nêu trên, ví dụ như: Điểm b khoản 2 Điều 16, khoản 5 Điều 18, khoản 4 Điều 20, khoản 4 Điều 22,… Do đó, đề nghị xem xét, rà soát trên toàn bộ dự thảo để quy định phù hợp với khoản 4 Điều 4 Nghị định số 118/2021/NĐ-CP nêu trên.</w:t>
            </w:r>
          </w:p>
        </w:tc>
        <w:tc>
          <w:tcPr>
            <w:tcW w:w="2977" w:type="dxa"/>
          </w:tcPr>
          <w:p w14:paraId="13F57EF0" w14:textId="415DDED2" w:rsidR="00E240D7" w:rsidRPr="00AA13A9" w:rsidRDefault="006B6A1A" w:rsidP="00E240D7">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 xml:space="preserve">Bộ Nông nghiệp và Môi trường tiếp thu </w:t>
            </w:r>
            <w:r w:rsidR="00E240D7" w:rsidRPr="00AA13A9">
              <w:rPr>
                <w:rFonts w:ascii="Times New Roman" w:hAnsi="Times New Roman" w:cs="Times New Roman"/>
                <w:sz w:val="24"/>
                <w:szCs w:val="24"/>
              </w:rPr>
              <w:t xml:space="preserve">ý kiến góp ý và đã rà soát toàn bộ dự thảo Nghị định. Các khung xử phạt được quy định trong dự thảo cơ bản kế thừa từ Nghị định số 35/2019/NĐ-CP (được sửa đổi, bổ sung tại Nghị định số </w:t>
            </w:r>
            <w:r w:rsidRPr="00AA13A9">
              <w:rPr>
                <w:rFonts w:ascii="Times New Roman" w:hAnsi="Times New Roman" w:cs="Times New Roman"/>
                <w:sz w:val="24"/>
                <w:szCs w:val="24"/>
              </w:rPr>
              <w:t>07/2022/NĐ-CP)</w:t>
            </w:r>
            <w:r w:rsidR="00E240D7" w:rsidRPr="00AA13A9">
              <w:rPr>
                <w:rFonts w:ascii="Times New Roman" w:hAnsi="Times New Roman" w:cs="Times New Roman"/>
                <w:sz w:val="24"/>
                <w:szCs w:val="24"/>
              </w:rPr>
              <w:t xml:space="preserve">, </w:t>
            </w:r>
            <w:r w:rsidRPr="00AA13A9">
              <w:rPr>
                <w:rFonts w:ascii="Times New Roman" w:hAnsi="Times New Roman" w:cs="Times New Roman"/>
                <w:sz w:val="24"/>
                <w:szCs w:val="24"/>
              </w:rPr>
              <w:t>cơ bản</w:t>
            </w:r>
            <w:r w:rsidR="00E240D7" w:rsidRPr="00AA13A9">
              <w:rPr>
                <w:rFonts w:ascii="Times New Roman" w:hAnsi="Times New Roman" w:cs="Times New Roman"/>
                <w:sz w:val="24"/>
                <w:szCs w:val="24"/>
              </w:rPr>
              <w:t xml:space="preserve"> phù hợp với thực tiễn thi hành trong thời gian </w:t>
            </w:r>
            <w:r w:rsidR="00E240D7" w:rsidRPr="00AA13A9">
              <w:rPr>
                <w:rFonts w:ascii="Times New Roman" w:hAnsi="Times New Roman" w:cs="Times New Roman"/>
                <w:sz w:val="24"/>
                <w:szCs w:val="24"/>
              </w:rPr>
              <w:lastRenderedPageBreak/>
              <w:t>qua. Một số hành vi có khoảng cách giữa mức phạt tối thiểu và tối đa lớn là do hậu quả của hành vi vi phạm dao động lớn, đặc biệt đối với các hành vi xâm hại tài nguyên rừng hoặc gây thiệt hại trên diện tích rừng rộng.</w:t>
            </w:r>
          </w:p>
          <w:p w14:paraId="0F08F159" w14:textId="2A800BA8" w:rsidR="00972270" w:rsidRPr="00AA13A9" w:rsidRDefault="00E240D7" w:rsidP="00E240D7">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Việc quy định khoảng cách linh hoạt giữa các mức phạt trong những trường hợp này nhằm tạo thuận lợi cho cơ quan có thẩm quyền khi xem xét, quyết định mức phạt cụ thể, bảo đảm phù hợp với tính chất, mức độ, hậu quả và tình tiết tăng nặng, giảm nhẹ của từng vụ việc</w:t>
            </w:r>
            <w:r w:rsidR="006B6A1A" w:rsidRPr="00AA13A9">
              <w:rPr>
                <w:rFonts w:ascii="Times New Roman" w:hAnsi="Times New Roman" w:cs="Times New Roman"/>
                <w:sz w:val="24"/>
                <w:szCs w:val="24"/>
              </w:rPr>
              <w:t>.</w:t>
            </w:r>
          </w:p>
        </w:tc>
      </w:tr>
      <w:tr w:rsidR="00AA13A9" w:rsidRPr="00AA13A9" w14:paraId="15F3FD42" w14:textId="77777777" w:rsidTr="00D77679">
        <w:tc>
          <w:tcPr>
            <w:tcW w:w="5868" w:type="dxa"/>
            <w:vMerge w:val="restart"/>
          </w:tcPr>
          <w:p w14:paraId="4A4DC075" w14:textId="77777777" w:rsidR="00FE7211" w:rsidRPr="00AA13A9" w:rsidRDefault="00FE7211"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vMerge w:val="restart"/>
          </w:tcPr>
          <w:p w14:paraId="23DD1E99" w14:textId="7CD61352" w:rsidR="00FE7211" w:rsidRPr="00AA13A9" w:rsidRDefault="00FE7211"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Tài chính</w:t>
            </w:r>
          </w:p>
        </w:tc>
        <w:tc>
          <w:tcPr>
            <w:tcW w:w="5103" w:type="dxa"/>
          </w:tcPr>
          <w:p w14:paraId="74EBA21B" w14:textId="796A31A7" w:rsidR="00FE7211" w:rsidRPr="00AA13A9" w:rsidRDefault="00F60027" w:rsidP="00972270">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Theo nguyên tắc được quy định tại điểm c khoản 1 Điều 3 Luật xử lý vi phạm hành chính hợp nhất “việc xử phạt vi phạm hành chính phải căn cứ vào tính chất, mức độ, hậu quả vi phạm, đối tượng vi phạm và tình tiết giảm nhẹ, tặng nặng”. Luật Bảo vệ và phát triển rừng đã dành 01 điều (Điều 12) quy định những hành vi bị nghiêm cấm trong lĩnh vực quản lý, bảo vệ, phát triển, sử dụng rừng và việc xử phạt vi phạm hành chính có mục đích phòng ngừa </w:t>
            </w:r>
            <w:r w:rsidRPr="00AA13A9">
              <w:rPr>
                <w:rFonts w:ascii="Times New Roman" w:hAnsi="Times New Roman" w:cs="Times New Roman"/>
                <w:sz w:val="24"/>
                <w:szCs w:val="24"/>
              </w:rPr>
              <w:lastRenderedPageBreak/>
              <w:t>và nâng cao ý thức của cá nhân, tổ chức đối với công tác bảo vệ và phát triển rừng. Do đó để đảm bảo việc xử phạt nghiêm minh, tăng cường răn đe chung, phòng ngừa tái phạm, đề nghị Bộ Nông nghiệp và Môi trường xem xét, nghiên cứu bổ sung quy định về việc xử phạt và mức phạt đối với những trường hợp tái phạm đối với cùng một hành vi đã bị xử phạt hành chính theo quy định tại Nghị định này.</w:t>
            </w:r>
          </w:p>
        </w:tc>
        <w:tc>
          <w:tcPr>
            <w:tcW w:w="2977" w:type="dxa"/>
          </w:tcPr>
          <w:p w14:paraId="0EB6CD70" w14:textId="00FD0A32" w:rsidR="00FE7211" w:rsidRPr="00AA13A9" w:rsidRDefault="00D546DD" w:rsidP="00E240D7">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Nông nghiệp và Môi trường đề nghị không bổ sung vì</w:t>
            </w:r>
            <w:r w:rsidR="00DD2D0E" w:rsidRPr="00AA13A9">
              <w:rPr>
                <w:rFonts w:ascii="Times New Roman" w:hAnsi="Times New Roman" w:cs="Times New Roman"/>
                <w:sz w:val="24"/>
                <w:szCs w:val="24"/>
              </w:rPr>
              <w:t xml:space="preserve">: </w:t>
            </w:r>
            <w:r w:rsidR="00C94A0A" w:rsidRPr="00AA13A9">
              <w:rPr>
                <w:rFonts w:ascii="Times New Roman" w:hAnsi="Times New Roman" w:cs="Times New Roman"/>
                <w:sz w:val="24"/>
                <w:szCs w:val="24"/>
              </w:rPr>
              <w:t xml:space="preserve">hành vi “tái phạm” đã được quy định cụ thể tại khoản 5 Điều 2 </w:t>
            </w:r>
            <w:r w:rsidR="000C3CED" w:rsidRPr="00AA13A9">
              <w:rPr>
                <w:rFonts w:ascii="Times New Roman" w:hAnsi="Times New Roman" w:cs="Times New Roman"/>
                <w:sz w:val="24"/>
                <w:szCs w:val="24"/>
              </w:rPr>
              <w:t>Luật XLVP hành chính năm 2012, được sửa đổi, bổ sung năm 2020 và năm 2025</w:t>
            </w:r>
            <w:r w:rsidR="00C32A06" w:rsidRPr="00AA13A9">
              <w:rPr>
                <w:rFonts w:ascii="Times New Roman" w:hAnsi="Times New Roman" w:cs="Times New Roman"/>
                <w:sz w:val="24"/>
                <w:szCs w:val="24"/>
              </w:rPr>
              <w:t xml:space="preserve">, cụ thể: </w:t>
            </w:r>
            <w:r w:rsidR="00C32A06" w:rsidRPr="00AA13A9">
              <w:rPr>
                <w:rFonts w:ascii="Times New Roman" w:hAnsi="Times New Roman" w:cs="Times New Roman"/>
                <w:i/>
                <w:iCs/>
                <w:sz w:val="24"/>
                <w:szCs w:val="24"/>
              </w:rPr>
              <w:t xml:space="preserve">“5. Tái phạm là việc cá nhân, tổ </w:t>
            </w:r>
            <w:r w:rsidR="00C32A06" w:rsidRPr="00AA13A9">
              <w:rPr>
                <w:rFonts w:ascii="Times New Roman" w:hAnsi="Times New Roman" w:cs="Times New Roman"/>
                <w:i/>
                <w:iCs/>
                <w:sz w:val="24"/>
                <w:szCs w:val="24"/>
              </w:rPr>
              <w:lastRenderedPageBreak/>
              <w:t>chức đã bị ra quyết định xử phạt vi phạm hành chính nhưng chưa hết thời hạn được coi là chưa bị xử phạt vi phạm hành chính mà lại thực hiện hành vi vi phạm hành chính đã bị xử phạt; cá nhân đã bị ra quyết định áp dụng biện pháp xử lý hành chính nhưng chưa hết thời hạn được coi là chưa bị áp dụng biện pháp xử lý hành chính mà lại thực hiện hành vi thuộc đối tượng bị áp dụng biện pháp xử lý hành chính đó.”</w:t>
            </w:r>
          </w:p>
        </w:tc>
      </w:tr>
      <w:tr w:rsidR="00AA13A9" w:rsidRPr="00AA13A9" w14:paraId="7335F8FE" w14:textId="77777777" w:rsidTr="00D77679">
        <w:tc>
          <w:tcPr>
            <w:tcW w:w="5868" w:type="dxa"/>
            <w:vMerge/>
          </w:tcPr>
          <w:p w14:paraId="6B7E47F1" w14:textId="77777777" w:rsidR="00A637AB" w:rsidRPr="00AA13A9" w:rsidRDefault="00A637AB"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vMerge/>
          </w:tcPr>
          <w:p w14:paraId="669ADF16" w14:textId="77777777" w:rsidR="00A637AB" w:rsidRPr="00AA13A9" w:rsidRDefault="00A637AB" w:rsidP="00C1647C">
            <w:pPr>
              <w:spacing w:before="60" w:after="60" w:line="340" w:lineRule="atLeast"/>
              <w:jc w:val="both"/>
              <w:rPr>
                <w:rFonts w:ascii="Times New Roman" w:hAnsi="Times New Roman" w:cs="Times New Roman"/>
                <w:sz w:val="24"/>
                <w:szCs w:val="24"/>
              </w:rPr>
            </w:pPr>
          </w:p>
        </w:tc>
        <w:tc>
          <w:tcPr>
            <w:tcW w:w="5103" w:type="dxa"/>
          </w:tcPr>
          <w:p w14:paraId="4C72F22B" w14:textId="53C301E3" w:rsidR="00A637AB" w:rsidRPr="00AA13A9" w:rsidRDefault="00A637AB" w:rsidP="00A637AB">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điểm d, Khoản 1, Điều 3 Luật xử lý vi phạm hành chính, sửa đổi bởi khoản 2 Điều 1 Luật số 67/2020/QH14 quy định: </w:t>
            </w:r>
          </w:p>
          <w:p w14:paraId="70C131B6" w14:textId="77777777" w:rsidR="00A637AB" w:rsidRPr="00AA13A9" w:rsidRDefault="00A637AB" w:rsidP="00A637AB">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i/>
                <w:iCs/>
                <w:sz w:val="24"/>
                <w:szCs w:val="24"/>
              </w:rPr>
              <w:t xml:space="preserve">“Chỉ xử phạt vi phạm hành chính khi có hành vi vi phạm hành chính do pháp luật quy định; </w:t>
            </w:r>
          </w:p>
          <w:p w14:paraId="3E9D0801" w14:textId="77777777" w:rsidR="00A637AB" w:rsidRPr="00AA13A9" w:rsidRDefault="00A637AB" w:rsidP="00A637AB">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i/>
                <w:iCs/>
                <w:sz w:val="24"/>
                <w:szCs w:val="24"/>
              </w:rPr>
              <w:t>Một hành vi vi phạm hành chính chỉ bị xử phạt một lần.</w:t>
            </w:r>
          </w:p>
          <w:p w14:paraId="2948F5FE" w14:textId="77777777" w:rsidR="00A637AB" w:rsidRPr="00AA13A9" w:rsidRDefault="00A637AB" w:rsidP="00A637AB">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i/>
                <w:iCs/>
                <w:sz w:val="24"/>
                <w:szCs w:val="24"/>
              </w:rPr>
              <w:t>Nhiều người cùng thực hiện một hành vi vi phạm hành chính thì mỗi người vi phạm đều bị xử phạt về hành vi vi phạm hành chính đó.</w:t>
            </w:r>
          </w:p>
          <w:p w14:paraId="6F11CCC4" w14:textId="77777777" w:rsidR="00A637AB" w:rsidRPr="00AA13A9" w:rsidRDefault="00A637AB" w:rsidP="00A637AB">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i/>
                <w:iCs/>
                <w:sz w:val="24"/>
                <w:szCs w:val="24"/>
              </w:rPr>
              <w:lastRenderedPageBreak/>
              <w:t>Một người thực hiện nhiều hành vi vi phạm hành chính hoặc vi phạm hành chính nhiều lần thì bị xử phạt về từng hành vi vi phạm, trừ trường hợp hành vi vi phạm hành chính nhiều lần được Chính phủ quy định là tình tiết tăng nặng;”</w:t>
            </w:r>
          </w:p>
          <w:p w14:paraId="5E6D369E" w14:textId="18E95D96" w:rsidR="00A637AB" w:rsidRPr="00AA13A9" w:rsidRDefault="00A637AB" w:rsidP="00A637AB">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Do đó, đề nghị Bộ Nông nghiệp và Môi trường xem xét rà soát các hành vi vi phạm tại dự thảo Nghị định và quy định nêu trên để hoàn thiện cho phù hợp với tính chất, mức độ, hành vi vi phạm.</w:t>
            </w:r>
          </w:p>
        </w:tc>
        <w:tc>
          <w:tcPr>
            <w:tcW w:w="2977" w:type="dxa"/>
          </w:tcPr>
          <w:p w14:paraId="1BA0CEA6" w14:textId="74D99BE9" w:rsidR="00A637AB" w:rsidRPr="00AA13A9" w:rsidRDefault="009A41E8" w:rsidP="0061525B">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 xml:space="preserve">Bộ Nông nghiệp và Môi trường </w:t>
            </w:r>
            <w:r w:rsidR="00802225" w:rsidRPr="00AA13A9">
              <w:rPr>
                <w:rFonts w:ascii="Times New Roman" w:hAnsi="Times New Roman" w:cs="Times New Roman"/>
                <w:sz w:val="24"/>
                <w:szCs w:val="24"/>
              </w:rPr>
              <w:t>có ý kiến như sau:</w:t>
            </w:r>
            <w:r w:rsidR="0061525B" w:rsidRPr="00AA13A9">
              <w:rPr>
                <w:rFonts w:ascii="Times New Roman" w:hAnsi="Times New Roman" w:cs="Times New Roman"/>
                <w:sz w:val="24"/>
                <w:szCs w:val="24"/>
              </w:rPr>
              <w:t xml:space="preserve"> Theo quy định tại khoản 1 Điều 4 Luật XLVPHC tại</w:t>
            </w:r>
            <w:r w:rsidR="00802225" w:rsidRPr="00AA13A9">
              <w:rPr>
                <w:rFonts w:ascii="Times New Roman" w:hAnsi="Times New Roman" w:cs="Times New Roman"/>
                <w:sz w:val="24"/>
                <w:szCs w:val="24"/>
              </w:rPr>
              <w:t xml:space="preserve"> dự thảo Nghị định </w:t>
            </w:r>
            <w:r w:rsidR="0061525B" w:rsidRPr="00AA13A9">
              <w:rPr>
                <w:rFonts w:ascii="Times New Roman" w:hAnsi="Times New Roman" w:cs="Times New Roman"/>
                <w:sz w:val="24"/>
                <w:szCs w:val="24"/>
              </w:rPr>
              <w:t xml:space="preserve">chỉ </w:t>
            </w:r>
            <w:r w:rsidR="00802225" w:rsidRPr="00AA13A9">
              <w:rPr>
                <w:rFonts w:ascii="Times New Roman" w:hAnsi="Times New Roman" w:cs="Times New Roman"/>
                <w:sz w:val="24"/>
                <w:szCs w:val="24"/>
              </w:rPr>
              <w:t xml:space="preserve">quy định </w:t>
            </w:r>
            <w:r w:rsidR="0061525B" w:rsidRPr="00AA13A9">
              <w:rPr>
                <w:rFonts w:ascii="Times New Roman" w:hAnsi="Times New Roman" w:cs="Times New Roman"/>
                <w:sz w:val="24"/>
                <w:szCs w:val="24"/>
              </w:rPr>
              <w:t xml:space="preserve">hành vi vi phạm hành chính; hình thức xử phạt, mức xử phạt, biện pháp khắc phục hậu quả đối với từng hành vi vi phạm hành chính; đối tượng bị xử phạt; thẩm </w:t>
            </w:r>
            <w:r w:rsidR="0061525B" w:rsidRPr="00AA13A9">
              <w:rPr>
                <w:rFonts w:ascii="Times New Roman" w:hAnsi="Times New Roman" w:cs="Times New Roman"/>
                <w:sz w:val="24"/>
                <w:szCs w:val="24"/>
              </w:rPr>
              <w:lastRenderedPageBreak/>
              <w:t xml:space="preserve">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 </w:t>
            </w:r>
          </w:p>
          <w:p w14:paraId="1ED52D42" w14:textId="6B91611E" w:rsidR="0061525B" w:rsidRPr="00AA13A9" w:rsidRDefault="0061525B" w:rsidP="0061525B">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Các </w:t>
            </w:r>
            <w:r w:rsidR="00B208C2" w:rsidRPr="00AA13A9">
              <w:rPr>
                <w:rFonts w:ascii="Times New Roman" w:hAnsi="Times New Roman" w:cs="Times New Roman"/>
                <w:sz w:val="24"/>
                <w:szCs w:val="24"/>
              </w:rPr>
              <w:t xml:space="preserve">nguyên tắc </w:t>
            </w:r>
            <w:r w:rsidRPr="00AA13A9">
              <w:rPr>
                <w:rFonts w:ascii="Times New Roman" w:hAnsi="Times New Roman" w:cs="Times New Roman"/>
                <w:sz w:val="24"/>
                <w:szCs w:val="24"/>
              </w:rPr>
              <w:t xml:space="preserve">theo đề nghị của Bộ Tài chính </w:t>
            </w:r>
            <w:r w:rsidR="00B208C2" w:rsidRPr="00AA13A9">
              <w:rPr>
                <w:rFonts w:ascii="Times New Roman" w:hAnsi="Times New Roman" w:cs="Times New Roman"/>
                <w:sz w:val="24"/>
                <w:szCs w:val="24"/>
              </w:rPr>
              <w:t xml:space="preserve">do người có thẩm quyền quy định tại dự thảo Nghị định </w:t>
            </w:r>
            <w:r w:rsidR="00E15457" w:rsidRPr="00AA13A9">
              <w:rPr>
                <w:rFonts w:ascii="Times New Roman" w:hAnsi="Times New Roman" w:cs="Times New Roman"/>
                <w:sz w:val="24"/>
                <w:szCs w:val="24"/>
              </w:rPr>
              <w:t>áp dụng trong quá trình xử phạt.</w:t>
            </w:r>
          </w:p>
        </w:tc>
      </w:tr>
      <w:tr w:rsidR="00AA13A9" w:rsidRPr="00AA13A9" w14:paraId="5E4907AD" w14:textId="77777777" w:rsidTr="00366F35">
        <w:trPr>
          <w:trHeight w:val="3860"/>
        </w:trPr>
        <w:tc>
          <w:tcPr>
            <w:tcW w:w="5868" w:type="dxa"/>
            <w:vMerge/>
          </w:tcPr>
          <w:p w14:paraId="743C7E3B" w14:textId="77777777" w:rsidR="00945567" w:rsidRPr="00AA13A9" w:rsidRDefault="00945567"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vMerge/>
          </w:tcPr>
          <w:p w14:paraId="4FC3905F" w14:textId="77777777" w:rsidR="00945567" w:rsidRPr="00AA13A9" w:rsidRDefault="00945567" w:rsidP="00C1647C">
            <w:pPr>
              <w:spacing w:before="60" w:after="60" w:line="340" w:lineRule="atLeast"/>
              <w:jc w:val="both"/>
              <w:rPr>
                <w:rFonts w:ascii="Times New Roman" w:hAnsi="Times New Roman" w:cs="Times New Roman"/>
                <w:sz w:val="24"/>
                <w:szCs w:val="24"/>
              </w:rPr>
            </w:pPr>
          </w:p>
        </w:tc>
        <w:tc>
          <w:tcPr>
            <w:tcW w:w="5103" w:type="dxa"/>
          </w:tcPr>
          <w:p w14:paraId="1C867EEE" w14:textId="6FE2C410" w:rsidR="00945567" w:rsidRPr="00AA13A9" w:rsidRDefault="00945567" w:rsidP="00972270">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Tại dự thảo Nghị định chưa quy định về thủ tục xử phạt, tuy nhiên theo nguyên tắc xử lý vi phạm hành chính được quy định tại điểm b, khoản 1, Điều 3 Luật xử lý vi phạm hành chính “việc xử phạt vi phạm hành chính phải được tiến hành nhanh chóng, công khai, khách quan, đúng thẩm quyền, bảo đảm công bằng, đúng quy định của pháp luật” do đó đề nghị nghiên cứu bổ sung nội dung hoặc quy định dẫn chiếu về thủ tục xử phạt vi phạm hành chính trong lĩnh vực này để đảm bảo thống nhất trong quá trình áp dụng.</w:t>
            </w:r>
          </w:p>
        </w:tc>
        <w:tc>
          <w:tcPr>
            <w:tcW w:w="2977" w:type="dxa"/>
          </w:tcPr>
          <w:p w14:paraId="0610FBE2" w14:textId="77777777" w:rsidR="00CC4596" w:rsidRPr="00AA13A9" w:rsidRDefault="00E15457" w:rsidP="00CC4596">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có ý kiến như sau: </w:t>
            </w:r>
            <w:r w:rsidR="00CC4596" w:rsidRPr="00AA13A9">
              <w:rPr>
                <w:rFonts w:ascii="Times New Roman" w:hAnsi="Times New Roman" w:cs="Times New Roman"/>
                <w:sz w:val="24"/>
                <w:szCs w:val="24"/>
              </w:rPr>
              <w:t>Nội dung đề nghị của Bộ Tài chính về việc bổ sung quy định thủ tục xử phạt vi phạm hành chính nằm ngoài phạm vi được Luật Xử lý vi phạm hành chính giao Chính phủ quy định tại các Nghị định xử phạt trong từng lĩnh vực chuyên ngành.</w:t>
            </w:r>
          </w:p>
          <w:p w14:paraId="549BC66C" w14:textId="1C048DDD" w:rsidR="00CC4596" w:rsidRPr="00AA13A9" w:rsidRDefault="00CC4596" w:rsidP="00CC4596">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Thủ tục xử phạt vi phạm hành chính đã được quy định </w:t>
            </w:r>
            <w:r w:rsidRPr="00AA13A9">
              <w:rPr>
                <w:rFonts w:ascii="Times New Roman" w:hAnsi="Times New Roman" w:cs="Times New Roman"/>
                <w:sz w:val="24"/>
                <w:szCs w:val="24"/>
              </w:rPr>
              <w:lastRenderedPageBreak/>
              <w:t>thống nhất tại Luật XLVPHC và Nghị định số 118/2021/NĐ-CP (được sửa đổi, bổ sung năm 2025).</w:t>
            </w:r>
          </w:p>
          <w:p w14:paraId="6EC031F2" w14:textId="7717F559" w:rsidR="00945567" w:rsidRPr="00AA13A9" w:rsidRDefault="00CC4596" w:rsidP="00CC4596">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Do đó, dự thảo Nghị định không quy định lại thủ tục xử phạt, nhưng sẽ bổ sung quy định dẫn chiếu chung để bảo đảm tính thống nhất trong quá trình áp dụng.</w:t>
            </w:r>
          </w:p>
        </w:tc>
      </w:tr>
      <w:tr w:rsidR="005A0431" w:rsidRPr="00AA13A9" w14:paraId="4AF70C12" w14:textId="77777777" w:rsidTr="005A0431">
        <w:trPr>
          <w:trHeight w:val="1124"/>
        </w:trPr>
        <w:tc>
          <w:tcPr>
            <w:tcW w:w="5868" w:type="dxa"/>
          </w:tcPr>
          <w:p w14:paraId="4BB7EDB2" w14:textId="77777777" w:rsidR="005A0431" w:rsidRPr="00AA13A9" w:rsidRDefault="005A0431" w:rsidP="00CF3C02">
            <w:pPr>
              <w:shd w:val="clear" w:color="auto" w:fill="FFFFFF"/>
              <w:spacing w:before="60" w:after="60" w:line="340" w:lineRule="atLeast"/>
              <w:jc w:val="center"/>
              <w:rPr>
                <w:rFonts w:ascii="Times New Roman" w:eastAsia="Times New Roman" w:hAnsi="Times New Roman" w:cs="Times New Roman"/>
                <w:b/>
                <w:bCs/>
                <w:sz w:val="24"/>
                <w:szCs w:val="24"/>
              </w:rPr>
            </w:pPr>
          </w:p>
        </w:tc>
        <w:tc>
          <w:tcPr>
            <w:tcW w:w="1645" w:type="dxa"/>
          </w:tcPr>
          <w:p w14:paraId="6A26A38C" w14:textId="6E1E2194" w:rsidR="005A0431" w:rsidRPr="00AA13A9" w:rsidRDefault="005A0431" w:rsidP="00C1647C">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Bộ Tư pháp</w:t>
            </w:r>
          </w:p>
        </w:tc>
        <w:tc>
          <w:tcPr>
            <w:tcW w:w="5103" w:type="dxa"/>
          </w:tcPr>
          <w:p w14:paraId="3EFB0FE7" w14:textId="77777777" w:rsidR="005A0431" w:rsidRPr="005A0431" w:rsidRDefault="005A0431" w:rsidP="005A0431">
            <w:pPr>
              <w:spacing w:before="60" w:after="60" w:line="340" w:lineRule="atLeast"/>
              <w:jc w:val="both"/>
              <w:rPr>
                <w:rFonts w:ascii="Times New Roman" w:hAnsi="Times New Roman" w:cs="Times New Roman"/>
                <w:sz w:val="24"/>
                <w:szCs w:val="24"/>
              </w:rPr>
            </w:pPr>
            <w:r w:rsidRPr="005A0431">
              <w:rPr>
                <w:rFonts w:ascii="Times New Roman" w:hAnsi="Times New Roman" w:cs="Times New Roman"/>
                <w:sz w:val="24"/>
                <w:szCs w:val="24"/>
              </w:rPr>
              <w:t xml:space="preserve">Theo quy định tại khoản 2 Điều 6 Nghị định số 78/2025/NĐ-CP ngày 01/4/2025 của Chính phủ quy định chi tiết một số điều và biện pháp để tổ chức, hướng dẫn thi hành Luật Ban hành văn bản quy phạm pháp luật (sửa đổi, bổ sung bởi Nghị định số 187/2025/NĐ-CP) – sau đây gọi là Nghị định số 78/2025/NĐ-CP, tờ trình dự thảo văn bản phải nêu rõ </w:t>
            </w:r>
            <w:r w:rsidRPr="005A0431">
              <w:rPr>
                <w:rFonts w:ascii="Times New Roman" w:hAnsi="Times New Roman" w:cs="Times New Roman"/>
                <w:i/>
                <w:iCs/>
                <w:sz w:val="24"/>
                <w:szCs w:val="24"/>
              </w:rPr>
              <w:t>“nội dung sửa đổi, hoàn thiện; nội dung bổ sung; nội dung lược bỏ; nội dung cắt giảm, đơn giản hóa thủ tục hành chính; nội dung phân quyền, phân cấp; vấn đề còn ý kiến khác nhau cần xin ý kiến cấp có thẩm quyền và kiến nghị phương án giải quyết”</w:t>
            </w:r>
            <w:r w:rsidRPr="005A0431">
              <w:rPr>
                <w:rFonts w:ascii="Times New Roman" w:hAnsi="Times New Roman" w:cs="Times New Roman"/>
                <w:sz w:val="24"/>
                <w:szCs w:val="24"/>
              </w:rPr>
              <w:t xml:space="preserve">. Vì vậy, đề nghị cơ quan chủ trì soạn thảo rà soát, chỉnh lý các nội dung của dự thảo Tờ trình Chính phủ theo đúng yêu cầu nêu trên.  </w:t>
            </w:r>
          </w:p>
          <w:p w14:paraId="675D228D" w14:textId="409DF865" w:rsidR="005A0431" w:rsidRPr="00AA13A9" w:rsidRDefault="005A0431" w:rsidP="005A0431">
            <w:pPr>
              <w:spacing w:before="60" w:after="60" w:line="340" w:lineRule="atLeast"/>
              <w:jc w:val="both"/>
              <w:rPr>
                <w:rFonts w:ascii="Times New Roman" w:hAnsi="Times New Roman" w:cs="Times New Roman"/>
                <w:sz w:val="24"/>
                <w:szCs w:val="24"/>
              </w:rPr>
            </w:pPr>
            <w:r w:rsidRPr="005A0431">
              <w:rPr>
                <w:rFonts w:ascii="Times New Roman" w:hAnsi="Times New Roman" w:cs="Times New Roman"/>
                <w:sz w:val="24"/>
                <w:szCs w:val="24"/>
              </w:rPr>
              <w:lastRenderedPageBreak/>
              <w:t xml:space="preserve">Đồng thời, đề nghị cơ quan chủ trì soạn thảo nghiên cứu, chỉnh lý bố cục, nội dung dự thảo Tờ trình theo đúng Mẫu số 02, Phụ lục IV ban hành kèm theo Nghị định số 78/2025/NĐ-CP.  </w:t>
            </w:r>
          </w:p>
        </w:tc>
        <w:tc>
          <w:tcPr>
            <w:tcW w:w="2977" w:type="dxa"/>
          </w:tcPr>
          <w:p w14:paraId="7B035C40" w14:textId="002999CB" w:rsidR="005A0431" w:rsidRPr="00AA13A9" w:rsidRDefault="00065E1F" w:rsidP="00CC4596">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Bộ Nông nghiệp và Môi trường tiếp thu, </w:t>
            </w:r>
            <w:r w:rsidR="003B57AF">
              <w:rPr>
                <w:rFonts w:ascii="Times New Roman" w:hAnsi="Times New Roman" w:cs="Times New Roman"/>
                <w:sz w:val="24"/>
                <w:szCs w:val="24"/>
              </w:rPr>
              <w:t>hoàn thiện dự thảo Tờ trình theo Mẫu số 02 Phụ lục IV</w:t>
            </w:r>
            <w:r w:rsidR="00957B9F">
              <w:rPr>
                <w:rFonts w:ascii="Times New Roman" w:hAnsi="Times New Roman" w:cs="Times New Roman"/>
                <w:sz w:val="24"/>
                <w:szCs w:val="24"/>
              </w:rPr>
              <w:t xml:space="preserve"> </w:t>
            </w:r>
            <w:r w:rsidR="00957B9F" w:rsidRPr="005A0431">
              <w:rPr>
                <w:rFonts w:ascii="Times New Roman" w:hAnsi="Times New Roman" w:cs="Times New Roman"/>
                <w:sz w:val="24"/>
                <w:szCs w:val="24"/>
              </w:rPr>
              <w:t>Nghị định số 78/2025/NĐ-CP</w:t>
            </w:r>
          </w:p>
        </w:tc>
      </w:tr>
      <w:tr w:rsidR="00AA13A9" w:rsidRPr="00AA13A9" w14:paraId="599AE6A3" w14:textId="77777777" w:rsidTr="00D77679">
        <w:tc>
          <w:tcPr>
            <w:tcW w:w="5868" w:type="dxa"/>
          </w:tcPr>
          <w:p w14:paraId="4E571B9E" w14:textId="77777777" w:rsidR="00637AE3" w:rsidRPr="00AA13A9" w:rsidRDefault="00637AE3" w:rsidP="00CF3C02">
            <w:pPr>
              <w:shd w:val="clear" w:color="auto" w:fill="FFFFFF"/>
              <w:spacing w:before="60" w:after="60" w:line="340" w:lineRule="atLeast"/>
              <w:jc w:val="both"/>
              <w:rPr>
                <w:rFonts w:ascii="Times New Roman" w:eastAsia="Times New Roman" w:hAnsi="Times New Roman" w:cs="Times New Roman"/>
                <w:b/>
                <w:bCs/>
                <w:sz w:val="24"/>
                <w:szCs w:val="24"/>
              </w:rPr>
            </w:pPr>
            <w:r w:rsidRPr="00AA13A9">
              <w:rPr>
                <w:rFonts w:ascii="Times New Roman" w:eastAsia="Times New Roman" w:hAnsi="Times New Roman" w:cs="Times New Roman"/>
                <w:b/>
                <w:bCs/>
                <w:sz w:val="24"/>
                <w:szCs w:val="24"/>
              </w:rPr>
              <w:lastRenderedPageBreak/>
              <w:t>Điều 1. Phạm vi điều chỉnh</w:t>
            </w:r>
          </w:p>
          <w:p w14:paraId="720714ED" w14:textId="4A0A5850" w:rsidR="00637AE3" w:rsidRPr="00AA13A9" w:rsidRDefault="00637AE3" w:rsidP="00CF3C02">
            <w:pPr>
              <w:shd w:val="clear" w:color="auto" w:fill="FFFFFF"/>
              <w:spacing w:before="60" w:after="60" w:line="340" w:lineRule="atLeast"/>
              <w:jc w:val="both"/>
              <w:rPr>
                <w:rFonts w:ascii="Times New Roman" w:eastAsia="Times New Roman" w:hAnsi="Times New Roman" w:cs="Times New Roman"/>
                <w:sz w:val="24"/>
                <w:szCs w:val="24"/>
              </w:rPr>
            </w:pPr>
            <w:r w:rsidRPr="00AA13A9">
              <w:rPr>
                <w:rFonts w:ascii="Times New Roman" w:eastAsia="Times New Roman" w:hAnsi="Times New Roman" w:cs="Times New Roman"/>
                <w:sz w:val="24"/>
                <w:szCs w:val="24"/>
              </w:rPr>
              <w:t>1. Nghị định này quy định về hành vi vi phạm, hình thức xử phạt, mức xử phạt, biện pháp khắc phục hậu quả đối với hành vi vi phạm hành chính; thẩm quyền xử phạt và thẩm quyền lập biên bản vi phạm hành chính trong lĩnh vực lâm nghiệp.</w:t>
            </w:r>
          </w:p>
        </w:tc>
        <w:tc>
          <w:tcPr>
            <w:tcW w:w="1645" w:type="dxa"/>
          </w:tcPr>
          <w:p w14:paraId="60DB526C" w14:textId="77777777" w:rsidR="00637AE3" w:rsidRPr="00AA13A9" w:rsidRDefault="00637AE3" w:rsidP="00C1647C">
            <w:pPr>
              <w:spacing w:before="60" w:after="60" w:line="340" w:lineRule="atLeast"/>
              <w:jc w:val="both"/>
              <w:rPr>
                <w:rFonts w:ascii="Times New Roman" w:hAnsi="Times New Roman" w:cs="Times New Roman"/>
                <w:sz w:val="24"/>
                <w:szCs w:val="24"/>
              </w:rPr>
            </w:pPr>
          </w:p>
          <w:p w14:paraId="63375799" w14:textId="22D0E935" w:rsidR="003E1D5D" w:rsidRPr="00AA13A9" w:rsidRDefault="003E1D5D"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Cục Quản lý tài nguyên nước</w:t>
            </w:r>
          </w:p>
        </w:tc>
        <w:tc>
          <w:tcPr>
            <w:tcW w:w="5103" w:type="dxa"/>
          </w:tcPr>
          <w:p w14:paraId="6D87A006" w14:textId="77777777" w:rsidR="00637AE3" w:rsidRPr="00AA13A9" w:rsidRDefault="00637AE3" w:rsidP="00CF3C02">
            <w:pPr>
              <w:spacing w:before="60" w:after="60" w:line="340" w:lineRule="atLeast"/>
              <w:rPr>
                <w:rFonts w:ascii="Times New Roman" w:hAnsi="Times New Roman" w:cs="Times New Roman"/>
                <w:sz w:val="24"/>
                <w:szCs w:val="24"/>
              </w:rPr>
            </w:pPr>
          </w:p>
          <w:p w14:paraId="554B1A0A" w14:textId="421C4971" w:rsidR="003E1D5D" w:rsidRPr="00AA13A9" w:rsidRDefault="003E1D5D" w:rsidP="003E1D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Tại khoản 1 Điều 1 về phạm vi điều chỉnh của Nghị định, đề nghị bổ sung nội dung về “thẩm quyền áp dụng biện pháp khắc phục hậu quả”</w:t>
            </w:r>
          </w:p>
        </w:tc>
        <w:tc>
          <w:tcPr>
            <w:tcW w:w="2977" w:type="dxa"/>
          </w:tcPr>
          <w:p w14:paraId="5311396B" w14:textId="77777777" w:rsidR="00637AE3" w:rsidRPr="00AA13A9" w:rsidRDefault="00637AE3" w:rsidP="00CF3C02">
            <w:pPr>
              <w:spacing w:before="60" w:after="60" w:line="340" w:lineRule="atLeast"/>
              <w:rPr>
                <w:rFonts w:ascii="Times New Roman" w:hAnsi="Times New Roman" w:cs="Times New Roman"/>
                <w:sz w:val="24"/>
                <w:szCs w:val="24"/>
              </w:rPr>
            </w:pPr>
          </w:p>
          <w:p w14:paraId="14BAB413" w14:textId="55C9D394" w:rsidR="006B6A1A" w:rsidRPr="00AA13A9" w:rsidRDefault="006B6A1A" w:rsidP="00A4266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đề nghị giữ nguyên</w:t>
            </w:r>
            <w:r w:rsidR="001D3EAF" w:rsidRPr="00AA13A9">
              <w:rPr>
                <w:rFonts w:ascii="Times New Roman" w:hAnsi="Times New Roman" w:cs="Times New Roman"/>
                <w:sz w:val="24"/>
                <w:szCs w:val="24"/>
              </w:rPr>
              <w:t xml:space="preserve"> như dự thảo Nghị định</w:t>
            </w:r>
            <w:r w:rsidRPr="00AA13A9">
              <w:rPr>
                <w:rFonts w:ascii="Times New Roman" w:hAnsi="Times New Roman" w:cs="Times New Roman"/>
                <w:sz w:val="24"/>
                <w:szCs w:val="24"/>
              </w:rPr>
              <w:t xml:space="preserve">, vì: </w:t>
            </w:r>
            <w:r w:rsidRPr="00AA13A9">
              <w:rPr>
                <w:rFonts w:ascii="Times New Roman" w:hAnsi="Times New Roman" w:cs="Times New Roman"/>
                <w:i/>
                <w:iCs/>
                <w:sz w:val="24"/>
                <w:szCs w:val="24"/>
              </w:rPr>
              <w:t>“thẩm quyền áp dụng biện pháp khắc phục hậu quả”</w:t>
            </w:r>
            <w:r w:rsidRPr="00AA13A9">
              <w:rPr>
                <w:rFonts w:ascii="Times New Roman" w:hAnsi="Times New Roman" w:cs="Times New Roman"/>
                <w:sz w:val="24"/>
                <w:szCs w:val="24"/>
              </w:rPr>
              <w:t xml:space="preserve"> là một trong các hình thức xử phạt </w:t>
            </w:r>
            <w:r w:rsidR="00A4266C" w:rsidRPr="00AA13A9">
              <w:rPr>
                <w:rFonts w:ascii="Times New Roman" w:hAnsi="Times New Roman" w:cs="Times New Roman"/>
                <w:sz w:val="24"/>
                <w:szCs w:val="24"/>
              </w:rPr>
              <w:t>vi phạm hành chính,</w:t>
            </w:r>
            <w:r w:rsidR="00B8219F" w:rsidRPr="00AA13A9">
              <w:rPr>
                <w:rFonts w:ascii="Times New Roman" w:hAnsi="Times New Roman" w:cs="Times New Roman"/>
                <w:sz w:val="24"/>
                <w:szCs w:val="24"/>
              </w:rPr>
              <w:t xml:space="preserve"> thẩm quyền áp dụng biện pháp khắc phục hậu quả</w:t>
            </w:r>
            <w:r w:rsidR="00A4266C" w:rsidRPr="00AA13A9">
              <w:rPr>
                <w:rFonts w:ascii="Times New Roman" w:hAnsi="Times New Roman" w:cs="Times New Roman"/>
                <w:sz w:val="24"/>
                <w:szCs w:val="24"/>
              </w:rPr>
              <w:t xml:space="preserve"> được quy định cụ thể tại Chương II, Chương III dự thảo Nghị định</w:t>
            </w:r>
          </w:p>
        </w:tc>
      </w:tr>
      <w:tr w:rsidR="00AA13A9" w:rsidRPr="00AA13A9" w14:paraId="11F51F82" w14:textId="77777777" w:rsidTr="00D77679">
        <w:tc>
          <w:tcPr>
            <w:tcW w:w="5868" w:type="dxa"/>
          </w:tcPr>
          <w:p w14:paraId="1DB74650" w14:textId="77777777" w:rsidR="00C659BD" w:rsidRPr="00AA13A9" w:rsidRDefault="00C659BD" w:rsidP="00CF3C02">
            <w:pPr>
              <w:shd w:val="clear" w:color="auto" w:fill="FFFFFF"/>
              <w:spacing w:before="60" w:after="60" w:line="340" w:lineRule="atLeast"/>
              <w:jc w:val="both"/>
              <w:rPr>
                <w:rFonts w:ascii="Times New Roman" w:eastAsia="Times New Roman" w:hAnsi="Times New Roman" w:cs="Times New Roman"/>
                <w:b/>
                <w:bCs/>
                <w:sz w:val="24"/>
                <w:szCs w:val="24"/>
              </w:rPr>
            </w:pPr>
          </w:p>
        </w:tc>
        <w:tc>
          <w:tcPr>
            <w:tcW w:w="1645" w:type="dxa"/>
          </w:tcPr>
          <w:p w14:paraId="1B111CBE" w14:textId="6CC344A3" w:rsidR="00C659BD" w:rsidRPr="00AA13A9" w:rsidRDefault="00C659BD"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Cá nhân</w:t>
            </w:r>
          </w:p>
        </w:tc>
        <w:tc>
          <w:tcPr>
            <w:tcW w:w="5103" w:type="dxa"/>
          </w:tcPr>
          <w:p w14:paraId="780D476A" w14:textId="49E652D3" w:rsidR="00C659BD" w:rsidRPr="00AA13A9" w:rsidRDefault="00C659BD" w:rsidP="00C659BD">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sz w:val="24"/>
                <w:szCs w:val="24"/>
              </w:rPr>
              <w:t xml:space="preserve">Đề xuất chỉnh sửa: Đề nghị bổ sung khoản 1a Điều 1 như sau: </w:t>
            </w:r>
            <w:r w:rsidRPr="00AA13A9">
              <w:rPr>
                <w:rFonts w:ascii="Times New Roman" w:hAnsi="Times New Roman" w:cs="Times New Roman"/>
                <w:i/>
                <w:iCs/>
                <w:sz w:val="24"/>
                <w:szCs w:val="24"/>
              </w:rPr>
              <w:t>“1a. Nghị định này điều chỉnh các hành vi vi phạm hành chính gây thiệt hại đến tài nguyên rừng và lâm sản thuộc sở hữu toàn dân, do Nhà nước thống nhất quản lý và đại diện chủ sở hữu.</w:t>
            </w:r>
          </w:p>
          <w:p w14:paraId="0582344A" w14:textId="77777777" w:rsidR="002051F7" w:rsidRPr="00AA13A9" w:rsidRDefault="00C659BD" w:rsidP="002051F7">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i/>
                <w:iCs/>
                <w:sz w:val="24"/>
                <w:szCs w:val="24"/>
              </w:rPr>
              <w:t xml:space="preserve">Trường hợp hành vi vi phạm gây thiệt hại đến rừng, lâm sản, tài sản thuộc quyền sở hữu hợp pháp của tổ chức, cá nhân thì xử lý theo quy định của pháp </w:t>
            </w:r>
            <w:r w:rsidRPr="00AA13A9">
              <w:rPr>
                <w:rFonts w:ascii="Times New Roman" w:hAnsi="Times New Roman" w:cs="Times New Roman"/>
                <w:i/>
                <w:iCs/>
                <w:sz w:val="24"/>
                <w:szCs w:val="24"/>
              </w:rPr>
              <w:lastRenderedPageBreak/>
              <w:t>luật về bảo vệ quyền sở hữu, quyền tài sản và các quy định pháp luật khác có liên quan.”.</w:t>
            </w:r>
            <w:r w:rsidR="002051F7" w:rsidRPr="00AA13A9">
              <w:rPr>
                <w:rFonts w:ascii="Times New Roman" w:hAnsi="Times New Roman" w:cs="Times New Roman"/>
                <w:sz w:val="24"/>
                <w:szCs w:val="24"/>
              </w:rPr>
              <w:t xml:space="preserve"> </w:t>
            </w:r>
          </w:p>
          <w:p w14:paraId="71949670" w14:textId="6C013604" w:rsidR="002051F7" w:rsidRPr="00AA13A9" w:rsidRDefault="002051F7" w:rsidP="002051F7">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Lí do: Để đảm bảo tính minh bạch, tránh chồng chéo với các quy định của pháp luật khác như Bộ luật Dân sự, Bộ luật Hình sự và pháp luật về xử lý vi phạm hành chính trong lĩnh vực quản lý nhà nước khác.</w:t>
            </w:r>
          </w:p>
          <w:p w14:paraId="7A8868E8" w14:textId="53E4FFD6" w:rsidR="00C659BD" w:rsidRPr="00AA13A9" w:rsidRDefault="002051F7" w:rsidP="00C659B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Thực tiễn xử lý vi phạm thường gặp tình huống: một số hành vi vừa xâm hại tài nguyên rừng thuộc sở hữu toàn dân, vừa xâm hại tài sản thuộc sở hữu hợp pháp của tổ chức, cá nhân. Nếu không quy định rõ phạm vi điều chỉnh thì cơ quan thực thi pháp luật dễ lúng túng, khó xác định văn bản áp dụng.</w:t>
            </w:r>
          </w:p>
        </w:tc>
        <w:tc>
          <w:tcPr>
            <w:tcW w:w="2977" w:type="dxa"/>
          </w:tcPr>
          <w:p w14:paraId="5E2D7BD9" w14:textId="2FE0E684" w:rsidR="00C659BD" w:rsidRPr="00AA13A9" w:rsidRDefault="00A4266C" w:rsidP="00A4266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Nông nghiệp và Môi trường đề nghị giữ nguyên</w:t>
            </w:r>
            <w:r w:rsidR="001D3EAF" w:rsidRPr="00AA13A9">
              <w:rPr>
                <w:rFonts w:ascii="Times New Roman" w:hAnsi="Times New Roman" w:cs="Times New Roman"/>
                <w:sz w:val="24"/>
                <w:szCs w:val="24"/>
              </w:rPr>
              <w:t xml:space="preserve"> như dự thảo Nghị định</w:t>
            </w:r>
            <w:r w:rsidRPr="00AA13A9">
              <w:rPr>
                <w:rFonts w:ascii="Times New Roman" w:hAnsi="Times New Roman" w:cs="Times New Roman"/>
                <w:sz w:val="24"/>
                <w:szCs w:val="24"/>
              </w:rPr>
              <w:t xml:space="preserve">, vì: nội dung này được quy định </w:t>
            </w:r>
            <w:r w:rsidR="009145B5" w:rsidRPr="00AA13A9">
              <w:rPr>
                <w:rFonts w:ascii="Times New Roman" w:hAnsi="Times New Roman" w:cs="Times New Roman"/>
                <w:sz w:val="24"/>
                <w:szCs w:val="24"/>
              </w:rPr>
              <w:t>tại</w:t>
            </w:r>
            <w:r w:rsidRPr="00AA13A9">
              <w:rPr>
                <w:rFonts w:ascii="Times New Roman" w:hAnsi="Times New Roman" w:cs="Times New Roman"/>
                <w:sz w:val="24"/>
                <w:szCs w:val="24"/>
              </w:rPr>
              <w:t xml:space="preserve"> điều khoản cụ thể.</w:t>
            </w:r>
          </w:p>
        </w:tc>
      </w:tr>
      <w:tr w:rsidR="00AA13A9" w:rsidRPr="00AA13A9" w14:paraId="45FF2BB0" w14:textId="77777777" w:rsidTr="00D77679">
        <w:tc>
          <w:tcPr>
            <w:tcW w:w="5868" w:type="dxa"/>
          </w:tcPr>
          <w:p w14:paraId="08ABBF64" w14:textId="09EAC564" w:rsidR="003E1D5D" w:rsidRPr="00AA13A9" w:rsidRDefault="003E1D5D" w:rsidP="00CF3C02">
            <w:pPr>
              <w:shd w:val="clear" w:color="auto" w:fill="FFFFFF"/>
              <w:spacing w:before="60" w:after="60" w:line="340" w:lineRule="atLeast"/>
              <w:jc w:val="both"/>
              <w:rPr>
                <w:rFonts w:ascii="Times New Roman" w:eastAsia="Times New Roman" w:hAnsi="Times New Roman" w:cs="Times New Roman"/>
                <w:b/>
                <w:bCs/>
                <w:sz w:val="24"/>
                <w:szCs w:val="24"/>
              </w:rPr>
            </w:pPr>
            <w:r w:rsidRPr="00AA13A9">
              <w:rPr>
                <w:rFonts w:ascii="Times New Roman" w:eastAsia="Times New Roman" w:hAnsi="Times New Roman" w:cs="Times New Roman"/>
                <w:sz w:val="24"/>
                <w:szCs w:val="24"/>
              </w:rPr>
              <w:lastRenderedPageBreak/>
              <w:t>2. Các hành vi vi phạm hành chính khác trong lĩnh vực lâm nghiệp không được quy định tại Nghị định này thì áp dụng quy định tại các nghị định của Chính phủ về xử phạt vi phạm hành chính trong lĩnh vực quản lý nhà nước khác có liên quan để xử phạt.</w:t>
            </w:r>
          </w:p>
        </w:tc>
        <w:tc>
          <w:tcPr>
            <w:tcW w:w="1645" w:type="dxa"/>
          </w:tcPr>
          <w:p w14:paraId="3FDA1F64" w14:textId="77777777" w:rsidR="003E1D5D" w:rsidRPr="00AA13A9" w:rsidRDefault="003E1D5D" w:rsidP="00C1647C">
            <w:pPr>
              <w:spacing w:before="60" w:after="60" w:line="340" w:lineRule="atLeast"/>
              <w:jc w:val="both"/>
              <w:rPr>
                <w:rFonts w:ascii="Times New Roman" w:hAnsi="Times New Roman" w:cs="Times New Roman"/>
                <w:sz w:val="24"/>
                <w:szCs w:val="24"/>
              </w:rPr>
            </w:pPr>
          </w:p>
        </w:tc>
        <w:tc>
          <w:tcPr>
            <w:tcW w:w="5103" w:type="dxa"/>
          </w:tcPr>
          <w:p w14:paraId="2DF324C8" w14:textId="77777777" w:rsidR="003E1D5D" w:rsidRPr="00AA13A9" w:rsidRDefault="003E1D5D" w:rsidP="00CF3C02">
            <w:pPr>
              <w:spacing w:before="60" w:after="60" w:line="340" w:lineRule="atLeast"/>
              <w:rPr>
                <w:rFonts w:ascii="Times New Roman" w:hAnsi="Times New Roman" w:cs="Times New Roman"/>
                <w:sz w:val="24"/>
                <w:szCs w:val="24"/>
              </w:rPr>
            </w:pPr>
          </w:p>
        </w:tc>
        <w:tc>
          <w:tcPr>
            <w:tcW w:w="2977" w:type="dxa"/>
          </w:tcPr>
          <w:p w14:paraId="63D6E43F" w14:textId="77777777" w:rsidR="003E1D5D" w:rsidRPr="00AA13A9" w:rsidRDefault="003E1D5D" w:rsidP="00CF3C02">
            <w:pPr>
              <w:spacing w:before="60" w:after="60" w:line="340" w:lineRule="atLeast"/>
              <w:rPr>
                <w:rFonts w:ascii="Times New Roman" w:hAnsi="Times New Roman" w:cs="Times New Roman"/>
                <w:sz w:val="24"/>
                <w:szCs w:val="24"/>
              </w:rPr>
            </w:pPr>
          </w:p>
        </w:tc>
      </w:tr>
      <w:tr w:rsidR="00AA13A9" w:rsidRPr="00AA13A9" w14:paraId="7A4030F6" w14:textId="77777777" w:rsidTr="00D77679">
        <w:tc>
          <w:tcPr>
            <w:tcW w:w="5868" w:type="dxa"/>
            <w:vMerge w:val="restart"/>
          </w:tcPr>
          <w:p w14:paraId="31470EAA" w14:textId="77777777" w:rsidR="001F710C" w:rsidRPr="00AA13A9" w:rsidRDefault="001F710C" w:rsidP="00CF3C02">
            <w:pPr>
              <w:spacing w:before="60" w:after="60" w:line="340" w:lineRule="atLeast"/>
              <w:jc w:val="both"/>
              <w:rPr>
                <w:rFonts w:ascii="Times New Roman" w:hAnsi="Times New Roman" w:cs="Times New Roman"/>
                <w:b/>
                <w:bCs/>
                <w:sz w:val="24"/>
                <w:szCs w:val="24"/>
              </w:rPr>
            </w:pPr>
            <w:r w:rsidRPr="00AA13A9">
              <w:rPr>
                <w:rFonts w:ascii="Times New Roman" w:hAnsi="Times New Roman" w:cs="Times New Roman"/>
                <w:b/>
                <w:bCs/>
                <w:sz w:val="24"/>
                <w:szCs w:val="24"/>
              </w:rPr>
              <w:t>Điều 2. Đối tượng áp dụng</w:t>
            </w:r>
          </w:p>
          <w:p w14:paraId="65ED3AE7" w14:textId="3C1FFF5F" w:rsidR="001F710C" w:rsidRPr="00AA13A9" w:rsidRDefault="001F710C" w:rsidP="00CF3C0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1. Nghị định này áp dụng đối với tổ chức, cá nhân trong nước và tổ chức, cá nhân nước ngoài có hành vi vi phạm hành chính trong lĩnh vực Lâm nghiệp trên lãnh thổ Việt Nam; người có thẩm quyền lập biên bản và thẩm quyền xử phạt vi phạm hành chính theo quy định tại Nghị định này.</w:t>
            </w:r>
          </w:p>
        </w:tc>
        <w:tc>
          <w:tcPr>
            <w:tcW w:w="1645" w:type="dxa"/>
          </w:tcPr>
          <w:p w14:paraId="551765D4" w14:textId="486A731C" w:rsidR="001F710C" w:rsidRPr="00AA13A9" w:rsidRDefault="001F710C"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Quảng Ngãi</w:t>
            </w:r>
          </w:p>
        </w:tc>
        <w:tc>
          <w:tcPr>
            <w:tcW w:w="5103" w:type="dxa"/>
          </w:tcPr>
          <w:p w14:paraId="68E4E98D" w14:textId="2C8270B5" w:rsidR="001F710C" w:rsidRPr="00AA13A9" w:rsidRDefault="001F710C" w:rsidP="000F69F3">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Tại Điều 2, dự thảo Nghị định quy định Đối tượng áp dụng, đề nghị bổ sung đối tượng:</w:t>
            </w:r>
            <w:r w:rsidRPr="00AA13A9">
              <w:rPr>
                <w:rFonts w:ascii="Times New Roman" w:hAnsi="Times New Roman" w:cs="Times New Roman"/>
                <w:i/>
                <w:iCs/>
                <w:sz w:val="24"/>
                <w:szCs w:val="24"/>
              </w:rPr>
              <w:t xml:space="preserve"> “Hộ kinh doanh, Hộ gia đình, cộng đồng dân cư”. </w:t>
            </w:r>
            <w:r w:rsidRPr="00AA13A9">
              <w:rPr>
                <w:rFonts w:ascii="Times New Roman" w:hAnsi="Times New Roman" w:cs="Times New Roman"/>
                <w:sz w:val="24"/>
                <w:szCs w:val="24"/>
              </w:rPr>
              <w:t>Lý do: Để đảm bảo thống nhất, phù hợp với quy định tại Khoản 5, Điều 3, Nghị định số 118/2021/NĐ-CP ngày 23/12/2021 của Chính phủ về đối tượng bị xử phạt vi phạm hành chính.</w:t>
            </w:r>
          </w:p>
        </w:tc>
        <w:tc>
          <w:tcPr>
            <w:tcW w:w="2977" w:type="dxa"/>
          </w:tcPr>
          <w:p w14:paraId="58F997C4" w14:textId="3EC852B9" w:rsidR="001F710C" w:rsidRPr="00AA13A9" w:rsidRDefault="00EF5B44" w:rsidP="00D12935">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w:t>
            </w:r>
            <w:r w:rsidR="008A68E8" w:rsidRPr="00AA13A9">
              <w:rPr>
                <w:rFonts w:ascii="Times New Roman" w:hAnsi="Times New Roman" w:cs="Times New Roman"/>
                <w:sz w:val="24"/>
                <w:szCs w:val="24"/>
              </w:rPr>
              <w:t xml:space="preserve"> đề nghị giữ nguyên và giải trình như sau: </w:t>
            </w:r>
            <w:r w:rsidR="000010FB" w:rsidRPr="00AA13A9">
              <w:rPr>
                <w:rFonts w:ascii="Times New Roman" w:hAnsi="Times New Roman" w:cs="Times New Roman"/>
                <w:sz w:val="24"/>
                <w:szCs w:val="24"/>
              </w:rPr>
              <w:t xml:space="preserve">đối tượng áp dụng trong Nghị định này phù hợp với Luật Xử lý vi phạm hành chính năm 2012, được sửa đổi, bổ sung năm 2020 và năm 2025. </w:t>
            </w:r>
            <w:r w:rsidR="000010FB" w:rsidRPr="00AA13A9">
              <w:rPr>
                <w:rFonts w:ascii="Times New Roman" w:hAnsi="Times New Roman" w:cs="Times New Roman"/>
                <w:sz w:val="24"/>
                <w:szCs w:val="24"/>
              </w:rPr>
              <w:lastRenderedPageBreak/>
              <w:t xml:space="preserve">Để làm rõ hơn nội dung này, dự thảo Nghị định bổ sung đối tượng áp dụng đối với </w:t>
            </w:r>
            <w:r w:rsidR="00BA2581" w:rsidRPr="00AA13A9">
              <w:rPr>
                <w:rFonts w:ascii="Times New Roman" w:hAnsi="Times New Roman" w:cs="Times New Roman"/>
                <w:sz w:val="24"/>
                <w:szCs w:val="24"/>
              </w:rPr>
              <w:t>hộ gia đình, hộ kinh doanh, cộng đồng dân cư như đối với cá nhân tại khoản 3 Điều 2 dự thảo Nghị định</w:t>
            </w:r>
          </w:p>
        </w:tc>
      </w:tr>
      <w:tr w:rsidR="00AA13A9" w:rsidRPr="00AA13A9" w14:paraId="35F6D2CC" w14:textId="77777777" w:rsidTr="00D77679">
        <w:tc>
          <w:tcPr>
            <w:tcW w:w="5868" w:type="dxa"/>
            <w:vMerge/>
          </w:tcPr>
          <w:p w14:paraId="549D6DC8" w14:textId="77777777" w:rsidR="005C2C90" w:rsidRPr="00AA13A9" w:rsidRDefault="005C2C90" w:rsidP="00CF3C02">
            <w:pPr>
              <w:spacing w:before="60" w:after="60" w:line="340" w:lineRule="atLeast"/>
              <w:jc w:val="both"/>
              <w:rPr>
                <w:rFonts w:ascii="Times New Roman" w:hAnsi="Times New Roman" w:cs="Times New Roman"/>
                <w:b/>
                <w:bCs/>
                <w:sz w:val="24"/>
                <w:szCs w:val="24"/>
              </w:rPr>
            </w:pPr>
          </w:p>
        </w:tc>
        <w:tc>
          <w:tcPr>
            <w:tcW w:w="1645" w:type="dxa"/>
          </w:tcPr>
          <w:p w14:paraId="3689796F" w14:textId="0C1154FA" w:rsidR="005C2C90" w:rsidRPr="00AA13A9" w:rsidRDefault="004520D0"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530460C1" w14:textId="7AA0E208" w:rsidR="005C2C90" w:rsidRPr="00AA13A9" w:rsidRDefault="004520D0" w:rsidP="004520D0">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Điều 2 đề nghị bổ sung đối tượng áp dụng tại khoản 1 </w:t>
            </w:r>
            <w:r w:rsidRPr="00AA13A9">
              <w:rPr>
                <w:rFonts w:ascii="Times New Roman" w:hAnsi="Times New Roman" w:cs="Times New Roman"/>
                <w:i/>
                <w:iCs/>
                <w:sz w:val="24"/>
                <w:szCs w:val="24"/>
              </w:rPr>
              <w:t>“Cơ quan, tổ chức, cá nhân có liên quan đến xử phạt vi phạm hành chính”</w:t>
            </w:r>
            <w:r w:rsidRPr="00AA13A9">
              <w:rPr>
                <w:rFonts w:ascii="Times New Roman" w:hAnsi="Times New Roman" w:cs="Times New Roman"/>
                <w:sz w:val="24"/>
                <w:szCs w:val="24"/>
              </w:rPr>
              <w:t>, đồng thời cân nhắc bỏ khoản 2 và khoản 3</w:t>
            </w:r>
          </w:p>
        </w:tc>
        <w:tc>
          <w:tcPr>
            <w:tcW w:w="2977" w:type="dxa"/>
          </w:tcPr>
          <w:p w14:paraId="52444184" w14:textId="77777777" w:rsidR="005C2C90" w:rsidRPr="00AA13A9" w:rsidRDefault="006B7084" w:rsidP="00705698">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bổ sung</w:t>
            </w:r>
            <w:r w:rsidR="009F3A40" w:rsidRPr="00AA13A9">
              <w:rPr>
                <w:rFonts w:ascii="Times New Roman" w:hAnsi="Times New Roman" w:cs="Times New Roman"/>
                <w:sz w:val="24"/>
                <w:szCs w:val="24"/>
              </w:rPr>
              <w:t xml:space="preserve"> cụm từ “</w:t>
            </w:r>
            <w:r w:rsidR="009F3A40" w:rsidRPr="00AA13A9">
              <w:rPr>
                <w:rFonts w:ascii="Times New Roman" w:hAnsi="Times New Roman" w:cs="Times New Roman"/>
                <w:i/>
                <w:iCs/>
                <w:sz w:val="24"/>
                <w:szCs w:val="24"/>
              </w:rPr>
              <w:t>có liên quan đến xử phạt vi phạm hành chính</w:t>
            </w:r>
            <w:r w:rsidR="009F3A40" w:rsidRPr="00AA13A9">
              <w:rPr>
                <w:rFonts w:ascii="Times New Roman" w:hAnsi="Times New Roman" w:cs="Times New Roman"/>
                <w:sz w:val="24"/>
                <w:szCs w:val="24"/>
              </w:rPr>
              <w:t>”.</w:t>
            </w:r>
          </w:p>
          <w:p w14:paraId="4FAB8767" w14:textId="1AD325E3" w:rsidR="00705698" w:rsidRPr="00AA13A9" w:rsidRDefault="009F3A40" w:rsidP="00705698">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Đề nghị giữ nguyên khoản 2, khoản 3 để phù hợp với </w:t>
            </w:r>
            <w:r w:rsidR="00705698" w:rsidRPr="00AA13A9">
              <w:rPr>
                <w:rFonts w:ascii="Times New Roman" w:hAnsi="Times New Roman" w:cs="Times New Roman"/>
                <w:sz w:val="24"/>
                <w:szCs w:val="24"/>
              </w:rPr>
              <w:t>phù hợp với khoản 3 Điều 3 Nghị định số 118/2021/NĐ-CP, được sửa đổi, bổ sung năm 2025, cụ thể:</w:t>
            </w:r>
          </w:p>
          <w:p w14:paraId="6A00A640" w14:textId="0B029813" w:rsidR="009F3A40" w:rsidRPr="00AA13A9" w:rsidRDefault="00705698" w:rsidP="00705698">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i/>
                <w:iCs/>
                <w:sz w:val="24"/>
                <w:szCs w:val="24"/>
              </w:rPr>
              <w:t>“3. Tổ chức bị xử phạt vi phạm hành chính được quy định cụ thể tại các nghị định quy định xử phạt vi phạm hành chính trong các lĩnh vực quản lý nhà nước.”</w:t>
            </w:r>
          </w:p>
        </w:tc>
      </w:tr>
      <w:tr w:rsidR="00AA13A9" w:rsidRPr="00AA13A9" w14:paraId="071B00A9" w14:textId="77777777" w:rsidTr="00D77679">
        <w:tc>
          <w:tcPr>
            <w:tcW w:w="5868" w:type="dxa"/>
            <w:vMerge/>
          </w:tcPr>
          <w:p w14:paraId="6C15C521" w14:textId="77777777" w:rsidR="00BD373B" w:rsidRPr="00AA13A9" w:rsidRDefault="00BD373B" w:rsidP="00CF3C02">
            <w:pPr>
              <w:spacing w:before="60" w:after="60" w:line="340" w:lineRule="atLeast"/>
              <w:jc w:val="both"/>
              <w:rPr>
                <w:rFonts w:ascii="Times New Roman" w:hAnsi="Times New Roman" w:cs="Times New Roman"/>
                <w:b/>
                <w:bCs/>
                <w:sz w:val="24"/>
                <w:szCs w:val="24"/>
              </w:rPr>
            </w:pPr>
          </w:p>
        </w:tc>
        <w:tc>
          <w:tcPr>
            <w:tcW w:w="1645" w:type="dxa"/>
          </w:tcPr>
          <w:p w14:paraId="1A38788E" w14:textId="6363A3AD" w:rsidR="00BD373B" w:rsidRPr="00AA13A9" w:rsidRDefault="00BD373B"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TP Huế</w:t>
            </w:r>
          </w:p>
        </w:tc>
        <w:tc>
          <w:tcPr>
            <w:tcW w:w="5103" w:type="dxa"/>
          </w:tcPr>
          <w:p w14:paraId="037592EA" w14:textId="4F1E37DF" w:rsidR="00BD373B" w:rsidRPr="00AA13A9" w:rsidRDefault="00BD373B" w:rsidP="00BD373B">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“1. Cá nhân, tổ chức trong nước và nước ngoài (sau đây gọi là cá nhân, tổ chức) có hành vi vi phạm hành chính trong lĩnh vực Lâm nghiệp trên lãnh thổ </w:t>
            </w:r>
            <w:r w:rsidRPr="00AA13A9">
              <w:rPr>
                <w:rFonts w:ascii="Times New Roman" w:hAnsi="Times New Roman" w:cs="Times New Roman"/>
                <w:sz w:val="24"/>
                <w:szCs w:val="24"/>
              </w:rPr>
              <w:lastRenderedPageBreak/>
              <w:t>Việt Nam; người có thẩm quyền lập biên bản và thẩm quyền xử phạt vi phạm hành chính, cơ quan, tổ chức, cá nhân khác có liên quan.”</w:t>
            </w:r>
          </w:p>
        </w:tc>
        <w:tc>
          <w:tcPr>
            <w:tcW w:w="2977" w:type="dxa"/>
          </w:tcPr>
          <w:p w14:paraId="5091DEBE" w14:textId="50326A55" w:rsidR="00BD373B" w:rsidRPr="00AA13A9" w:rsidRDefault="00523428" w:rsidP="007F1908">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 xml:space="preserve">Bộ Nông nghiệp và Môi trường đề nghị giữ nguyên và giải trình như sau: đối </w:t>
            </w:r>
            <w:r w:rsidRPr="00AA13A9">
              <w:rPr>
                <w:rFonts w:ascii="Times New Roman" w:hAnsi="Times New Roman" w:cs="Times New Roman"/>
                <w:sz w:val="24"/>
                <w:szCs w:val="24"/>
              </w:rPr>
              <w:lastRenderedPageBreak/>
              <w:t>tượng áp dụng trong Nghị định này phù hợp với Luật Xử lý vi phạm hành chính năm 2012, được sửa đổi, bổ sung năm 2020 và năm 2025.</w:t>
            </w:r>
          </w:p>
        </w:tc>
      </w:tr>
      <w:tr w:rsidR="00AA13A9" w:rsidRPr="00AA13A9" w14:paraId="24500966" w14:textId="77777777" w:rsidTr="00D77679">
        <w:tc>
          <w:tcPr>
            <w:tcW w:w="5868" w:type="dxa"/>
            <w:vMerge/>
          </w:tcPr>
          <w:p w14:paraId="26F94470" w14:textId="77777777" w:rsidR="001F710C" w:rsidRPr="00AA13A9" w:rsidRDefault="001F710C" w:rsidP="00CF3C02">
            <w:pPr>
              <w:spacing w:before="60" w:after="60" w:line="340" w:lineRule="atLeast"/>
              <w:jc w:val="both"/>
              <w:rPr>
                <w:rFonts w:ascii="Times New Roman" w:hAnsi="Times New Roman" w:cs="Times New Roman"/>
                <w:b/>
                <w:bCs/>
                <w:sz w:val="24"/>
                <w:szCs w:val="24"/>
              </w:rPr>
            </w:pPr>
          </w:p>
        </w:tc>
        <w:tc>
          <w:tcPr>
            <w:tcW w:w="1645" w:type="dxa"/>
          </w:tcPr>
          <w:p w14:paraId="43C334F5" w14:textId="1875D209" w:rsidR="001F710C" w:rsidRPr="00AA13A9" w:rsidRDefault="001F710C"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KHCN</w:t>
            </w:r>
          </w:p>
        </w:tc>
        <w:tc>
          <w:tcPr>
            <w:tcW w:w="5103" w:type="dxa"/>
          </w:tcPr>
          <w:p w14:paraId="32D384A7" w14:textId="41E6051F" w:rsidR="001F710C" w:rsidRPr="00AA13A9" w:rsidRDefault="007A7E1A" w:rsidP="007A7E1A">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Khoản 1, Điều 2 “Đối tượng áp dụng” đề nghị bổ sung “cơ quan có thẩm quyền lập biên bản và thẩm quyền xử phạt vi phạm hành chính…”</w:t>
            </w:r>
          </w:p>
        </w:tc>
        <w:tc>
          <w:tcPr>
            <w:tcW w:w="2977" w:type="dxa"/>
          </w:tcPr>
          <w:p w14:paraId="7794D8DA" w14:textId="7B245129" w:rsidR="001F710C" w:rsidRPr="00AA13A9" w:rsidRDefault="00345BDF" w:rsidP="00345BDF">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đề nghị giữ nguyên</w:t>
            </w:r>
            <w:r w:rsidR="001D3EAF" w:rsidRPr="00AA13A9">
              <w:rPr>
                <w:rFonts w:ascii="Times New Roman" w:hAnsi="Times New Roman" w:cs="Times New Roman"/>
                <w:sz w:val="24"/>
                <w:szCs w:val="24"/>
              </w:rPr>
              <w:t xml:space="preserve"> như dự thảo Nghị định</w:t>
            </w:r>
            <w:r w:rsidRPr="00AA13A9">
              <w:rPr>
                <w:rFonts w:ascii="Times New Roman" w:hAnsi="Times New Roman" w:cs="Times New Roman"/>
                <w:sz w:val="24"/>
                <w:szCs w:val="24"/>
              </w:rPr>
              <w:t xml:space="preserve">, vì: </w:t>
            </w:r>
            <w:r w:rsidRPr="00AA13A9">
              <w:rPr>
                <w:rFonts w:ascii="Times New Roman" w:hAnsi="Times New Roman" w:cs="Times New Roman"/>
                <w:i/>
                <w:iCs/>
                <w:sz w:val="24"/>
                <w:szCs w:val="24"/>
              </w:rPr>
              <w:t>“thẩm quyền áp dụng biện pháp khắc phục hậu quả”</w:t>
            </w:r>
            <w:r w:rsidRPr="00AA13A9">
              <w:rPr>
                <w:rFonts w:ascii="Times New Roman" w:hAnsi="Times New Roman" w:cs="Times New Roman"/>
                <w:sz w:val="24"/>
                <w:szCs w:val="24"/>
              </w:rPr>
              <w:t xml:space="preserve"> là một trong các hình thức xử phạt vi phạm hành chính, thẩm quyền áp dụng biện pháp khắc phục hậu quả được quy định cụ thể tại Chương II, Chương III dự thảo Nghị định</w:t>
            </w:r>
          </w:p>
        </w:tc>
      </w:tr>
      <w:tr w:rsidR="00AA13A9" w:rsidRPr="00AA13A9" w14:paraId="7C4AE26A" w14:textId="77777777" w:rsidTr="00D77679">
        <w:tc>
          <w:tcPr>
            <w:tcW w:w="5868" w:type="dxa"/>
            <w:vMerge w:val="restart"/>
          </w:tcPr>
          <w:p w14:paraId="0AB3F7C8" w14:textId="77777777" w:rsidR="00D06339" w:rsidRPr="00AA13A9" w:rsidRDefault="00D06339" w:rsidP="003E1D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2. Tổ chức quy định tại khoản 1 Điều này gồm:</w:t>
            </w:r>
          </w:p>
          <w:p w14:paraId="353579DD" w14:textId="77777777" w:rsidR="00D06339" w:rsidRPr="00AA13A9" w:rsidRDefault="00D06339" w:rsidP="003E1D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a) Cơ quan nhà nước có hành vi vi phạm mà hành vi đó không thuộc nhiệm vụ quản lý nhà nước được giao;</w:t>
            </w:r>
          </w:p>
          <w:p w14:paraId="5F90F4B1" w14:textId="77777777" w:rsidR="00D06339" w:rsidRPr="00AA13A9" w:rsidRDefault="00D06339" w:rsidP="003E1D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 Doanh nghiệp được thành lập và hoạt động theo pháp luật Việt Nam; chi nhánh, văn phòng đại diện của doanh nghiệp nước ngoài hoạt động tại Việt Nam;</w:t>
            </w:r>
          </w:p>
          <w:p w14:paraId="5708093C" w14:textId="77777777" w:rsidR="00D06339" w:rsidRPr="00AA13A9" w:rsidRDefault="00D06339" w:rsidP="003E1D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 Hợp tác xã, liên hiệp hợp tác xã;</w:t>
            </w:r>
          </w:p>
          <w:p w14:paraId="6A5721F4" w14:textId="77777777" w:rsidR="00D06339" w:rsidRPr="00AA13A9" w:rsidRDefault="00D06339" w:rsidP="003E1D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d) Tổ chức, đơn vị sự nghiệp công lập;</w:t>
            </w:r>
          </w:p>
          <w:p w14:paraId="2BBE81B5" w14:textId="77777777" w:rsidR="00D06339" w:rsidRPr="00AA13A9" w:rsidRDefault="00D06339" w:rsidP="003E1D5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đ) Tổ chức nghề nghiệp hoạt động trong lĩnh vực Lâm nghiệp.</w:t>
            </w:r>
          </w:p>
          <w:p w14:paraId="1977B95A" w14:textId="4682BE17" w:rsidR="00D06339" w:rsidRPr="00AA13A9" w:rsidRDefault="00D06339" w:rsidP="003E1D5D">
            <w:pPr>
              <w:spacing w:before="60" w:after="60" w:line="340" w:lineRule="atLeast"/>
              <w:jc w:val="both"/>
              <w:rPr>
                <w:rFonts w:ascii="Times New Roman" w:hAnsi="Times New Roman" w:cs="Times New Roman"/>
                <w:b/>
                <w:bCs/>
                <w:sz w:val="24"/>
                <w:szCs w:val="24"/>
              </w:rPr>
            </w:pPr>
            <w:r w:rsidRPr="00AA13A9">
              <w:rPr>
                <w:rFonts w:ascii="Times New Roman" w:hAnsi="Times New Roman" w:cs="Times New Roman"/>
                <w:sz w:val="24"/>
                <w:szCs w:val="24"/>
              </w:rPr>
              <w:t>3. Cá nhân quy định tại khoản 1 Điều này là những đối tượng không thuộc quy định tại khoản 2 Điều này.</w:t>
            </w:r>
          </w:p>
        </w:tc>
        <w:tc>
          <w:tcPr>
            <w:tcW w:w="1645" w:type="dxa"/>
          </w:tcPr>
          <w:p w14:paraId="210E640D" w14:textId="62BBA080" w:rsidR="00D06339" w:rsidRPr="00AA13A9" w:rsidRDefault="00D06339"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Tài chính</w:t>
            </w:r>
          </w:p>
        </w:tc>
        <w:tc>
          <w:tcPr>
            <w:tcW w:w="5103" w:type="dxa"/>
          </w:tcPr>
          <w:p w14:paraId="4020FC99" w14:textId="07296D57" w:rsidR="00D06339" w:rsidRPr="00AA13A9" w:rsidRDefault="007D0931" w:rsidP="007A7E1A">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điểm a khoản 2 Điều 2 dự thảo Nghị định về đối tượng áp dụng quy định </w:t>
            </w:r>
            <w:r w:rsidRPr="00AA13A9">
              <w:rPr>
                <w:rFonts w:ascii="Times New Roman" w:hAnsi="Times New Roman" w:cs="Times New Roman"/>
                <w:i/>
                <w:iCs/>
                <w:sz w:val="24"/>
                <w:szCs w:val="24"/>
              </w:rPr>
              <w:t>“Cơ quan nhà nước có hành vi vi phạm mà hành vi đó không thuộc nhiệm vụ quản lý nhà nước được giao”</w:t>
            </w:r>
            <w:r w:rsidRPr="00AA13A9">
              <w:rPr>
                <w:rFonts w:ascii="Times New Roman" w:hAnsi="Times New Roman" w:cs="Times New Roman"/>
                <w:sz w:val="24"/>
                <w:szCs w:val="24"/>
              </w:rPr>
              <w:t xml:space="preserve"> đề nghị Bộ Nông nghiệp và Môi trường làm rõ quan điểm loại trừ đối với hành vi vi phạm của cơ quan nhà nước trong thực hiện nhiệm vụ quản lý nhà nước được giao, để đảm bảo công bằng đối với các chủ thể khác có hành vi vi phạm bị xử phạt.</w:t>
            </w:r>
          </w:p>
        </w:tc>
        <w:tc>
          <w:tcPr>
            <w:tcW w:w="2977" w:type="dxa"/>
          </w:tcPr>
          <w:p w14:paraId="0B1E9638" w14:textId="77777777" w:rsidR="00C73070" w:rsidRPr="00AA13A9" w:rsidRDefault="0043727B" w:rsidP="00C73070">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sz w:val="24"/>
                <w:szCs w:val="24"/>
              </w:rPr>
              <w:t xml:space="preserve">Bộ Nông nghiệp và Môi trường làm rõ như sau: </w:t>
            </w:r>
            <w:r w:rsidR="00232E6F" w:rsidRPr="00AA13A9">
              <w:rPr>
                <w:rFonts w:ascii="Times New Roman" w:hAnsi="Times New Roman" w:cs="Times New Roman"/>
                <w:sz w:val="24"/>
                <w:szCs w:val="24"/>
              </w:rPr>
              <w:t>Việc quan</w:t>
            </w:r>
            <w:r w:rsidR="004422E5" w:rsidRPr="00AA13A9">
              <w:rPr>
                <w:rFonts w:ascii="Times New Roman" w:hAnsi="Times New Roman" w:cs="Times New Roman"/>
                <w:sz w:val="24"/>
                <w:szCs w:val="24"/>
              </w:rPr>
              <w:t xml:space="preserve"> quy định loại trừ để phù hợp với quy định tại khoản </w:t>
            </w:r>
            <w:r w:rsidR="00C73070" w:rsidRPr="00AA13A9">
              <w:rPr>
                <w:rFonts w:ascii="Times New Roman" w:hAnsi="Times New Roman" w:cs="Times New Roman"/>
                <w:sz w:val="24"/>
                <w:szCs w:val="24"/>
              </w:rPr>
              <w:t xml:space="preserve">6 Điều 3 Nghị định số 118/2021/NĐ-CP, cụ thể: </w:t>
            </w:r>
            <w:r w:rsidR="00C73070" w:rsidRPr="00AA13A9">
              <w:rPr>
                <w:rFonts w:ascii="Times New Roman" w:hAnsi="Times New Roman" w:cs="Times New Roman"/>
                <w:i/>
                <w:iCs/>
                <w:sz w:val="24"/>
                <w:szCs w:val="24"/>
              </w:rPr>
              <w:t xml:space="preserve">“6. Trường hợp cán bộ, công chức, viên chức, người thuộc lực lượng Quân đội nhân dân, Công an nhân dân và </w:t>
            </w:r>
            <w:r w:rsidR="00C73070" w:rsidRPr="00AA13A9">
              <w:rPr>
                <w:rFonts w:ascii="Times New Roman" w:hAnsi="Times New Roman" w:cs="Times New Roman"/>
                <w:i/>
                <w:iCs/>
                <w:sz w:val="24"/>
                <w:szCs w:val="24"/>
              </w:rPr>
              <w:lastRenderedPageBreak/>
              <w:t>người làm công tác cơ yếu thực hiện hành vi vi phạm khi đang thi hành công vụ, nhiệm vụ và hành vi vi phạm đó thuộc công vụ, nhiệm vụ, thì không bị xử phạt theo quy định của pháp luật về xử lý vi phạm hành chính, mà bị xử lý theo quy định của pháp luật có liên quan.</w:t>
            </w:r>
          </w:p>
          <w:p w14:paraId="4C87440F" w14:textId="4B9A1B20" w:rsidR="00D06339" w:rsidRPr="00AA13A9" w:rsidRDefault="00C73070" w:rsidP="00C73070">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i/>
                <w:iCs/>
                <w:sz w:val="24"/>
                <w:szCs w:val="24"/>
              </w:rPr>
              <w:t>Cơ quan nhà nước thực hiện hành vi vi phạm thuộc nhiệm vụ quản lý nhà nước, thì không bị xử phạt theo quy định của pháp luật về xử lý vi phạm hành chính, mà bị xử lý theo quy định của pháp luật có liên quan.”</w:t>
            </w:r>
          </w:p>
        </w:tc>
      </w:tr>
      <w:tr w:rsidR="00854733" w:rsidRPr="00AA13A9" w14:paraId="0733F979" w14:textId="77777777" w:rsidTr="00D77679">
        <w:tc>
          <w:tcPr>
            <w:tcW w:w="5868" w:type="dxa"/>
            <w:vMerge/>
          </w:tcPr>
          <w:p w14:paraId="7064CF0D" w14:textId="77777777" w:rsidR="00854733" w:rsidRPr="00AA13A9" w:rsidRDefault="00854733" w:rsidP="003E1D5D">
            <w:pPr>
              <w:spacing w:before="60" w:after="60" w:line="340" w:lineRule="atLeast"/>
              <w:jc w:val="both"/>
              <w:rPr>
                <w:rFonts w:ascii="Times New Roman" w:hAnsi="Times New Roman" w:cs="Times New Roman"/>
                <w:sz w:val="24"/>
                <w:szCs w:val="24"/>
              </w:rPr>
            </w:pPr>
          </w:p>
        </w:tc>
        <w:tc>
          <w:tcPr>
            <w:tcW w:w="1645" w:type="dxa"/>
          </w:tcPr>
          <w:p w14:paraId="66681151" w14:textId="767AEBA0" w:rsidR="00854733" w:rsidRPr="00AA13A9" w:rsidRDefault="00854733" w:rsidP="00C1647C">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Bộ Tư pháp</w:t>
            </w:r>
          </w:p>
        </w:tc>
        <w:tc>
          <w:tcPr>
            <w:tcW w:w="5103" w:type="dxa"/>
          </w:tcPr>
          <w:p w14:paraId="416D4A56" w14:textId="761D7F46" w:rsidR="00854733" w:rsidRPr="00AA13A9" w:rsidRDefault="00854733" w:rsidP="007A7E1A">
            <w:pPr>
              <w:spacing w:before="60" w:after="60" w:line="340" w:lineRule="atLeast"/>
              <w:jc w:val="both"/>
              <w:rPr>
                <w:rFonts w:ascii="Times New Roman" w:hAnsi="Times New Roman" w:cs="Times New Roman"/>
                <w:sz w:val="24"/>
                <w:szCs w:val="24"/>
              </w:rPr>
            </w:pPr>
            <w:r w:rsidRPr="00854733">
              <w:rPr>
                <w:rFonts w:ascii="Times New Roman" w:hAnsi="Times New Roman" w:cs="Times New Roman"/>
                <w:sz w:val="24"/>
                <w:szCs w:val="24"/>
              </w:rPr>
              <w:t xml:space="preserve">Điểm d khoản 2 Điều 2 dự thảo Nghị định quy định đối tượng bị xử phạt vi phạm hành chính là </w:t>
            </w:r>
            <w:r w:rsidRPr="00854733">
              <w:rPr>
                <w:rFonts w:ascii="Times New Roman" w:hAnsi="Times New Roman" w:cs="Times New Roman"/>
                <w:i/>
                <w:iCs/>
                <w:sz w:val="24"/>
                <w:szCs w:val="24"/>
              </w:rPr>
              <w:t>“tổ chức, đơn vị sự nghiệp công lập”</w:t>
            </w:r>
            <w:r w:rsidRPr="00854733">
              <w:rPr>
                <w:rFonts w:ascii="Times New Roman" w:hAnsi="Times New Roman" w:cs="Times New Roman"/>
                <w:sz w:val="24"/>
                <w:szCs w:val="24"/>
              </w:rPr>
              <w:t xml:space="preserve">. Tuy nhiên, Luật Viên chức số 58/2010/QH12, được sửa đổi, bổ sung bởi Luật số 52/2019/QH14 và các văn bản quy phạm pháp luật khác không có quy định liên quan đến thuật ngữ </w:t>
            </w:r>
            <w:r w:rsidRPr="00854733">
              <w:rPr>
                <w:rFonts w:ascii="Times New Roman" w:hAnsi="Times New Roman" w:cs="Times New Roman"/>
                <w:i/>
                <w:iCs/>
                <w:sz w:val="24"/>
                <w:szCs w:val="24"/>
              </w:rPr>
              <w:t>“tổ chức sự nghiệp công lập”</w:t>
            </w:r>
            <w:r w:rsidRPr="00854733">
              <w:rPr>
                <w:rFonts w:ascii="Times New Roman" w:hAnsi="Times New Roman" w:cs="Times New Roman"/>
                <w:sz w:val="24"/>
                <w:szCs w:val="24"/>
              </w:rPr>
              <w:t>. Đề nghị cơ quan chủ trì soạn thảo rà soát, chỉnh sửa nội dung này.</w:t>
            </w:r>
          </w:p>
        </w:tc>
        <w:tc>
          <w:tcPr>
            <w:tcW w:w="2977" w:type="dxa"/>
          </w:tcPr>
          <w:p w14:paraId="18C98D07" w14:textId="0A609314" w:rsidR="00854733" w:rsidRPr="00AA13A9" w:rsidRDefault="00854733" w:rsidP="00C73070">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Bộ Nông nghiệp và Môi trường tiếp thu, chỉnh sửa điểm d khoản 2 Điều 2 dự thảo Nghị định</w:t>
            </w:r>
          </w:p>
        </w:tc>
      </w:tr>
      <w:tr w:rsidR="00AA13A9" w:rsidRPr="00AA13A9" w14:paraId="24E3231F" w14:textId="77777777" w:rsidTr="00D77679">
        <w:tc>
          <w:tcPr>
            <w:tcW w:w="5868" w:type="dxa"/>
            <w:vMerge/>
          </w:tcPr>
          <w:p w14:paraId="3672EF1D" w14:textId="22E24682" w:rsidR="00D06339" w:rsidRPr="00AA13A9" w:rsidRDefault="00D06339" w:rsidP="003E1D5D">
            <w:pPr>
              <w:spacing w:before="60" w:after="60" w:line="340" w:lineRule="atLeast"/>
              <w:jc w:val="both"/>
              <w:rPr>
                <w:rFonts w:ascii="Times New Roman" w:hAnsi="Times New Roman" w:cs="Times New Roman"/>
                <w:b/>
                <w:bCs/>
                <w:sz w:val="24"/>
                <w:szCs w:val="24"/>
              </w:rPr>
            </w:pPr>
          </w:p>
        </w:tc>
        <w:tc>
          <w:tcPr>
            <w:tcW w:w="1645" w:type="dxa"/>
          </w:tcPr>
          <w:p w14:paraId="724BF27D" w14:textId="6196047E" w:rsidR="00D06339" w:rsidRPr="00AA13A9" w:rsidRDefault="00D06339"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Cục Quản lý tài nguyên nước</w:t>
            </w:r>
          </w:p>
        </w:tc>
        <w:tc>
          <w:tcPr>
            <w:tcW w:w="5103" w:type="dxa"/>
          </w:tcPr>
          <w:p w14:paraId="66A2A623" w14:textId="41B65368" w:rsidR="00D06339" w:rsidRPr="00AA13A9" w:rsidRDefault="00D06339" w:rsidP="005A6F45">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khoản 2 Điều 2 về đối tượng áp dụng của Nghị định, đề nghị bổ sung </w:t>
            </w:r>
            <w:r w:rsidRPr="00AA13A9">
              <w:rPr>
                <w:rFonts w:ascii="Times New Roman" w:hAnsi="Times New Roman" w:cs="Times New Roman"/>
                <w:i/>
                <w:iCs/>
                <w:sz w:val="24"/>
                <w:szCs w:val="24"/>
              </w:rPr>
              <w:t>“các tổ chức khác được thành lập theo quy định của Luật Hợp tác xã”</w:t>
            </w: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rPr>
              <w:t>“tổ chức chính trị - xã hội, tổ chức xã hội”</w:t>
            </w:r>
            <w:r w:rsidRPr="00AA13A9">
              <w:rPr>
                <w:rFonts w:ascii="Times New Roman" w:hAnsi="Times New Roman" w:cs="Times New Roman"/>
                <w:sz w:val="24"/>
                <w:szCs w:val="24"/>
              </w:rPr>
              <w:t xml:space="preserve"> và các </w:t>
            </w:r>
            <w:r w:rsidRPr="00AA13A9">
              <w:rPr>
                <w:rFonts w:ascii="Times New Roman" w:hAnsi="Times New Roman" w:cs="Times New Roman"/>
                <w:i/>
                <w:iCs/>
                <w:sz w:val="24"/>
                <w:szCs w:val="24"/>
              </w:rPr>
              <w:t>“Ban quản lý dự án được thành lập theo Luật Xây dựng”</w:t>
            </w:r>
            <w:r w:rsidRPr="00AA13A9">
              <w:rPr>
                <w:rFonts w:ascii="Times New Roman" w:hAnsi="Times New Roman" w:cs="Times New Roman"/>
                <w:sz w:val="24"/>
                <w:szCs w:val="24"/>
              </w:rPr>
              <w:t>.</w:t>
            </w:r>
          </w:p>
        </w:tc>
        <w:tc>
          <w:tcPr>
            <w:tcW w:w="2977" w:type="dxa"/>
          </w:tcPr>
          <w:p w14:paraId="08CC68F5" w14:textId="5BAD38D7" w:rsidR="00D06339" w:rsidRPr="00AA13A9" w:rsidRDefault="003F4662" w:rsidP="00EC267E">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w:t>
            </w:r>
            <w:r w:rsidR="00EC267E" w:rsidRPr="00AA13A9">
              <w:rPr>
                <w:rFonts w:ascii="Times New Roman" w:hAnsi="Times New Roman" w:cs="Times New Roman"/>
                <w:sz w:val="24"/>
                <w:szCs w:val="24"/>
              </w:rPr>
              <w:t>và Môi trường tiếp thu, bổ sung tại điểm c khoản 2 Điều 3 dự thảo Nghị định</w:t>
            </w:r>
          </w:p>
        </w:tc>
      </w:tr>
      <w:tr w:rsidR="00AA13A9" w:rsidRPr="00AA13A9" w14:paraId="572B54D3" w14:textId="77777777" w:rsidTr="00D77679">
        <w:tc>
          <w:tcPr>
            <w:tcW w:w="5868" w:type="dxa"/>
            <w:vMerge w:val="restart"/>
          </w:tcPr>
          <w:p w14:paraId="3C093810" w14:textId="77777777" w:rsidR="002208B3" w:rsidRPr="00AA13A9" w:rsidRDefault="002208B3" w:rsidP="000105E4">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Điều 3. Giải thích từ ngữ</w:t>
            </w:r>
          </w:p>
          <w:p w14:paraId="209BE3D9" w14:textId="48B8A43D" w:rsidR="002208B3" w:rsidRPr="00AA13A9" w:rsidRDefault="002208B3" w:rsidP="000105E4">
            <w:pPr>
              <w:spacing w:before="60" w:after="60" w:line="340" w:lineRule="atLeast"/>
              <w:jc w:val="both"/>
              <w:rPr>
                <w:rFonts w:ascii="Times New Roman" w:hAnsi="Times New Roman" w:cs="Times New Roman"/>
                <w:sz w:val="24"/>
                <w:szCs w:val="24"/>
              </w:rPr>
            </w:pPr>
            <w:r w:rsidRPr="00AA13A9">
              <w:rPr>
                <w:rFonts w:ascii="Times New Roman" w:eastAsia="Times New Roman" w:hAnsi="Times New Roman" w:cs="Times New Roman"/>
                <w:sz w:val="24"/>
                <w:szCs w:val="24"/>
                <w:lang w:val="vi-VN"/>
              </w:rPr>
              <w:t>Trong Nghị định này, các từ ngữ dưới đây được hiểu như sau:</w:t>
            </w:r>
          </w:p>
        </w:tc>
        <w:tc>
          <w:tcPr>
            <w:tcW w:w="1645" w:type="dxa"/>
          </w:tcPr>
          <w:p w14:paraId="0DFC84FA" w14:textId="77777777" w:rsidR="002208B3" w:rsidRPr="00AA13A9" w:rsidRDefault="002208B3" w:rsidP="00C1647C">
            <w:pPr>
              <w:spacing w:before="60" w:after="60" w:line="340" w:lineRule="atLeast"/>
              <w:jc w:val="both"/>
              <w:rPr>
                <w:rFonts w:ascii="Times New Roman" w:hAnsi="Times New Roman" w:cs="Times New Roman"/>
                <w:sz w:val="24"/>
                <w:szCs w:val="24"/>
              </w:rPr>
            </w:pPr>
          </w:p>
          <w:p w14:paraId="1780B6F4" w14:textId="19C01056" w:rsidR="002208B3" w:rsidRPr="00AA13A9" w:rsidRDefault="002208B3"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Đắk Lắk</w:t>
            </w:r>
          </w:p>
        </w:tc>
        <w:tc>
          <w:tcPr>
            <w:tcW w:w="5103" w:type="dxa"/>
          </w:tcPr>
          <w:p w14:paraId="4934695E" w14:textId="77777777" w:rsidR="002208B3" w:rsidRPr="00AA13A9" w:rsidRDefault="002208B3" w:rsidP="00505D0A">
            <w:pPr>
              <w:spacing w:before="60" w:after="60" w:line="340" w:lineRule="atLeast"/>
              <w:jc w:val="both"/>
              <w:rPr>
                <w:rFonts w:ascii="Times New Roman" w:hAnsi="Times New Roman" w:cs="Times New Roman"/>
                <w:sz w:val="24"/>
                <w:szCs w:val="24"/>
              </w:rPr>
            </w:pPr>
          </w:p>
          <w:p w14:paraId="65A6E6CD" w14:textId="2700150D" w:rsidR="002208B3" w:rsidRPr="00AA13A9" w:rsidRDefault="002208B3" w:rsidP="00505D0A">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Nghị định cần giải thích rõ dụng cụ là gì, công cụ là gì. Vì có hành vi với hình thức phạt bổ sung là tịch thu cả dụng cụ, công cụ nhưng có hành vi chỉ tịch thu dụng cụ (Điều 17). Do đó, cần quy định cụ thể để phân biệt dụng cụ, công cụ tránh nhầm lẫn, như:</w:t>
            </w:r>
          </w:p>
          <w:p w14:paraId="4EF130DF" w14:textId="77777777" w:rsidR="002208B3" w:rsidRPr="00AA13A9" w:rsidRDefault="002208B3" w:rsidP="00505D0A">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i/>
                <w:iCs/>
                <w:sz w:val="24"/>
                <w:szCs w:val="24"/>
              </w:rPr>
              <w:t>- Dụng cụ gồm: Các loại bẫy, lồng, lưới; máy tạo tiếng kêu dẫn dụ chim, thú…</w:t>
            </w:r>
          </w:p>
          <w:p w14:paraId="3FF76E2E" w14:textId="15ECB228" w:rsidR="002208B3" w:rsidRPr="00AA13A9" w:rsidRDefault="002208B3" w:rsidP="00505D0A">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i/>
                <w:iCs/>
                <w:sz w:val="24"/>
                <w:szCs w:val="24"/>
              </w:rPr>
              <w:t>- Công cụ gồm: Dao, búa, cưa tay, cưa xăng…</w:t>
            </w:r>
          </w:p>
        </w:tc>
        <w:tc>
          <w:tcPr>
            <w:tcW w:w="2977" w:type="dxa"/>
          </w:tcPr>
          <w:p w14:paraId="5B1E3BB0" w14:textId="77777777" w:rsidR="002208B3" w:rsidRPr="00AA13A9" w:rsidRDefault="002208B3" w:rsidP="00CF3C02">
            <w:pPr>
              <w:spacing w:before="60" w:after="60" w:line="340" w:lineRule="atLeast"/>
              <w:rPr>
                <w:rFonts w:ascii="Times New Roman" w:hAnsi="Times New Roman" w:cs="Times New Roman"/>
                <w:sz w:val="24"/>
                <w:szCs w:val="24"/>
              </w:rPr>
            </w:pPr>
          </w:p>
          <w:p w14:paraId="124AB5C0" w14:textId="0F874599" w:rsidR="006A3145" w:rsidRPr="00AA13A9" w:rsidRDefault="0043091E" w:rsidP="00D83CA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w:t>
            </w:r>
            <w:r w:rsidR="00194A18" w:rsidRPr="00AA13A9">
              <w:rPr>
                <w:rFonts w:ascii="Times New Roman" w:hAnsi="Times New Roman" w:cs="Times New Roman"/>
                <w:sz w:val="24"/>
                <w:szCs w:val="24"/>
              </w:rPr>
              <w:t xml:space="preserve">đề nghị giữ nguyên và giải trình như sau: </w:t>
            </w:r>
            <w:r w:rsidR="00266D80" w:rsidRPr="00AA13A9">
              <w:rPr>
                <w:rFonts w:ascii="Times New Roman" w:hAnsi="Times New Roman" w:cs="Times New Roman"/>
                <w:sz w:val="24"/>
                <w:szCs w:val="24"/>
              </w:rPr>
              <w:t xml:space="preserve">Các thuật ngữ </w:t>
            </w:r>
            <w:r w:rsidR="00266D80" w:rsidRPr="00AA13A9">
              <w:rPr>
                <w:rFonts w:ascii="Times New Roman" w:hAnsi="Times New Roman" w:cs="Times New Roman"/>
                <w:i/>
                <w:iCs/>
                <w:sz w:val="24"/>
                <w:szCs w:val="24"/>
              </w:rPr>
              <w:t>“dụng cụ”</w:t>
            </w:r>
            <w:r w:rsidR="00266D80" w:rsidRPr="00AA13A9">
              <w:rPr>
                <w:rFonts w:ascii="Times New Roman" w:hAnsi="Times New Roman" w:cs="Times New Roman"/>
                <w:sz w:val="24"/>
                <w:szCs w:val="24"/>
              </w:rPr>
              <w:t xml:space="preserve"> và </w:t>
            </w:r>
            <w:r w:rsidR="00266D80" w:rsidRPr="00AA13A9">
              <w:rPr>
                <w:rFonts w:ascii="Times New Roman" w:hAnsi="Times New Roman" w:cs="Times New Roman"/>
                <w:i/>
                <w:iCs/>
                <w:sz w:val="24"/>
                <w:szCs w:val="24"/>
              </w:rPr>
              <w:t>“công cụ”</w:t>
            </w:r>
            <w:r w:rsidR="00266D80" w:rsidRPr="00AA13A9">
              <w:rPr>
                <w:rFonts w:ascii="Times New Roman" w:hAnsi="Times New Roman" w:cs="Times New Roman"/>
                <w:sz w:val="24"/>
                <w:szCs w:val="24"/>
              </w:rPr>
              <w:t xml:space="preserve"> trong dự thảo Nghị định được hiểu theo tính năng và mục đích sử dụng của vật thể: </w:t>
            </w:r>
            <w:r w:rsidR="00266D80" w:rsidRPr="00AA13A9">
              <w:rPr>
                <w:rFonts w:ascii="Times New Roman" w:hAnsi="Times New Roman" w:cs="Times New Roman"/>
                <w:i/>
                <w:iCs/>
                <w:sz w:val="24"/>
                <w:szCs w:val="24"/>
              </w:rPr>
              <w:t>“dụng cụ”</w:t>
            </w:r>
            <w:r w:rsidR="00266D80" w:rsidRPr="00AA13A9">
              <w:rPr>
                <w:rFonts w:ascii="Times New Roman" w:hAnsi="Times New Roman" w:cs="Times New Roman"/>
                <w:sz w:val="24"/>
                <w:szCs w:val="24"/>
              </w:rPr>
              <w:t xml:space="preserve"> là phương tiện thô sơ, đơn giản, mang tính hỗ trợ cho hành vi vi phạm (như bẫy, lồng, lưới…), trong khi </w:t>
            </w:r>
            <w:r w:rsidR="00266D80" w:rsidRPr="00AA13A9">
              <w:rPr>
                <w:rFonts w:ascii="Times New Roman" w:hAnsi="Times New Roman" w:cs="Times New Roman"/>
                <w:i/>
                <w:iCs/>
                <w:sz w:val="24"/>
                <w:szCs w:val="24"/>
              </w:rPr>
              <w:t>“công cụ”</w:t>
            </w:r>
            <w:r w:rsidR="00266D80" w:rsidRPr="00AA13A9">
              <w:rPr>
                <w:rFonts w:ascii="Times New Roman" w:hAnsi="Times New Roman" w:cs="Times New Roman"/>
                <w:sz w:val="24"/>
                <w:szCs w:val="24"/>
              </w:rPr>
              <w:t xml:space="preserve"> là phương tiện sủ dụng để tác động trực tiếp, được sử dụng để chặt, cưa, phá hoặc khai thác rừng (như dao, búa, cưa tay, cưa xăng…). Việc không định nghĩa riêng hai khái niệm này trong dự thảo Nghị định nhằm đảm bảo tính linh hoạt </w:t>
            </w:r>
            <w:r w:rsidR="00266D80" w:rsidRPr="00AA13A9">
              <w:rPr>
                <w:rFonts w:ascii="Times New Roman" w:hAnsi="Times New Roman" w:cs="Times New Roman"/>
                <w:sz w:val="24"/>
                <w:szCs w:val="24"/>
              </w:rPr>
              <w:lastRenderedPageBreak/>
              <w:t>và phù hợp với thực tiễn áp dụng, đồng thời tránh trùng lặp với các văn bản pháp luật hiện hành.</w:t>
            </w:r>
          </w:p>
        </w:tc>
      </w:tr>
      <w:tr w:rsidR="00AA13A9" w:rsidRPr="00AA13A9" w14:paraId="6305A906" w14:textId="77777777" w:rsidTr="00D77679">
        <w:tc>
          <w:tcPr>
            <w:tcW w:w="5868" w:type="dxa"/>
            <w:vMerge/>
          </w:tcPr>
          <w:p w14:paraId="506E9BBC" w14:textId="77777777" w:rsidR="002208B3" w:rsidRPr="00AA13A9" w:rsidRDefault="002208B3" w:rsidP="000105E4">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3E595390" w14:textId="34A67E01" w:rsidR="002208B3" w:rsidRPr="00AA13A9" w:rsidRDefault="002208B3" w:rsidP="00C1647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KHCN</w:t>
            </w:r>
          </w:p>
        </w:tc>
        <w:tc>
          <w:tcPr>
            <w:tcW w:w="5103" w:type="dxa"/>
          </w:tcPr>
          <w:p w14:paraId="03E7941B" w14:textId="5580D959" w:rsidR="002208B3" w:rsidRPr="00AA13A9" w:rsidRDefault="00BA5E41" w:rsidP="00BA5E41">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Điều 3 </w:t>
            </w:r>
            <w:r w:rsidRPr="00AA13A9">
              <w:rPr>
                <w:rFonts w:ascii="Times New Roman" w:hAnsi="Times New Roman" w:cs="Times New Roman"/>
                <w:i/>
                <w:iCs/>
                <w:sz w:val="24"/>
                <w:szCs w:val="24"/>
              </w:rPr>
              <w:t>“Giải thích từ ngữ”</w:t>
            </w:r>
            <w:r w:rsidRPr="00AA13A9">
              <w:rPr>
                <w:rFonts w:ascii="Times New Roman" w:hAnsi="Times New Roman" w:cs="Times New Roman"/>
                <w:sz w:val="24"/>
                <w:szCs w:val="24"/>
              </w:rPr>
              <w:t xml:space="preserve"> đề nghị bổ sung giải thích từ ngữ đối với cụm từ: </w:t>
            </w:r>
            <w:r w:rsidRPr="00AA13A9">
              <w:rPr>
                <w:rFonts w:ascii="Times New Roman" w:hAnsi="Times New Roman" w:cs="Times New Roman"/>
                <w:i/>
                <w:iCs/>
                <w:sz w:val="24"/>
                <w:szCs w:val="24"/>
              </w:rPr>
              <w:t xml:space="preserve">“hành vi vi phạm” </w:t>
            </w:r>
            <w:r w:rsidRPr="00AA13A9">
              <w:rPr>
                <w:rFonts w:ascii="Times New Roman" w:hAnsi="Times New Roman" w:cs="Times New Roman"/>
                <w:sz w:val="24"/>
                <w:szCs w:val="24"/>
              </w:rPr>
              <w:t xml:space="preserve">là gì và bao gồm những hành vi nào; Bổ sung thêm khái niệm: </w:t>
            </w:r>
            <w:r w:rsidRPr="00AA13A9">
              <w:rPr>
                <w:rFonts w:ascii="Times New Roman" w:hAnsi="Times New Roman" w:cs="Times New Roman"/>
                <w:i/>
                <w:iCs/>
                <w:sz w:val="24"/>
                <w:szCs w:val="24"/>
              </w:rPr>
              <w:t>“cây trồng chưa thành rừng”</w:t>
            </w:r>
          </w:p>
        </w:tc>
        <w:tc>
          <w:tcPr>
            <w:tcW w:w="2977" w:type="dxa"/>
          </w:tcPr>
          <w:p w14:paraId="71271306" w14:textId="77777777" w:rsidR="002208B3" w:rsidRPr="00AA13A9" w:rsidRDefault="00D83CA2" w:rsidP="00442E09">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đề nghị không bổ sung, vì: </w:t>
            </w:r>
          </w:p>
          <w:p w14:paraId="2691D506" w14:textId="77777777" w:rsidR="003C775B" w:rsidRPr="00AA13A9" w:rsidRDefault="003C775B" w:rsidP="00442E09">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Hành vi vi phạm hành chính được giải thích tại khoản 1 Điều 2 Luật xử lý vi phạm hành chính năm 2012, được sửa đổi, bổ sung năm 2020 và năm 2025.</w:t>
            </w:r>
          </w:p>
          <w:p w14:paraId="66298CA6" w14:textId="591F82D2" w:rsidR="003C775B" w:rsidRPr="00AA13A9" w:rsidRDefault="003C775B" w:rsidP="00481E84">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 </w:t>
            </w:r>
            <w:r w:rsidR="00DC3836" w:rsidRPr="00AA13A9">
              <w:rPr>
                <w:rFonts w:ascii="Times New Roman" w:hAnsi="Times New Roman" w:cs="Times New Roman"/>
                <w:i/>
                <w:iCs/>
                <w:sz w:val="24"/>
                <w:szCs w:val="24"/>
              </w:rPr>
              <w:t>“</w:t>
            </w:r>
            <w:r w:rsidR="00A54738" w:rsidRPr="00AA13A9">
              <w:rPr>
                <w:rFonts w:ascii="Times New Roman" w:hAnsi="Times New Roman" w:cs="Times New Roman"/>
                <w:i/>
                <w:iCs/>
                <w:sz w:val="24"/>
                <w:szCs w:val="24"/>
              </w:rPr>
              <w:t>C</w:t>
            </w:r>
            <w:r w:rsidR="00DC3836" w:rsidRPr="00AA13A9">
              <w:rPr>
                <w:rFonts w:ascii="Times New Roman" w:hAnsi="Times New Roman" w:cs="Times New Roman"/>
                <w:i/>
                <w:iCs/>
                <w:sz w:val="24"/>
                <w:szCs w:val="24"/>
              </w:rPr>
              <w:t>ây trồng chưa thành rừng”</w:t>
            </w:r>
            <w:r w:rsidR="00DC3836" w:rsidRPr="00AA13A9">
              <w:rPr>
                <w:rFonts w:ascii="Times New Roman" w:hAnsi="Times New Roman" w:cs="Times New Roman"/>
                <w:sz w:val="24"/>
                <w:szCs w:val="24"/>
              </w:rPr>
              <w:t xml:space="preserve"> được quy định cụ thể tại Thông tư số </w:t>
            </w:r>
            <w:r w:rsidR="006D67AD" w:rsidRPr="00AA13A9">
              <w:rPr>
                <w:rFonts w:ascii="Times New Roman" w:hAnsi="Times New Roman" w:cs="Times New Roman"/>
                <w:sz w:val="24"/>
                <w:szCs w:val="24"/>
              </w:rPr>
              <w:t>16</w:t>
            </w:r>
            <w:r w:rsidR="00DC3836" w:rsidRPr="00AA13A9">
              <w:rPr>
                <w:rFonts w:ascii="Times New Roman" w:hAnsi="Times New Roman" w:cs="Times New Roman"/>
                <w:sz w:val="24"/>
                <w:szCs w:val="24"/>
              </w:rPr>
              <w:t>/202</w:t>
            </w:r>
            <w:r w:rsidR="006D67AD" w:rsidRPr="00AA13A9">
              <w:rPr>
                <w:rFonts w:ascii="Times New Roman" w:hAnsi="Times New Roman" w:cs="Times New Roman"/>
                <w:sz w:val="24"/>
                <w:szCs w:val="24"/>
              </w:rPr>
              <w:t>5</w:t>
            </w:r>
            <w:r w:rsidR="00DC3836" w:rsidRPr="00AA13A9">
              <w:rPr>
                <w:rFonts w:ascii="Times New Roman" w:hAnsi="Times New Roman" w:cs="Times New Roman"/>
                <w:sz w:val="24"/>
                <w:szCs w:val="24"/>
              </w:rPr>
              <w:t>/TT-BNN</w:t>
            </w:r>
            <w:r w:rsidR="006D67AD" w:rsidRPr="00AA13A9">
              <w:rPr>
                <w:rFonts w:ascii="Times New Roman" w:hAnsi="Times New Roman" w:cs="Times New Roman"/>
                <w:sz w:val="24"/>
                <w:szCs w:val="24"/>
              </w:rPr>
              <w:t>MT</w:t>
            </w:r>
          </w:p>
        </w:tc>
      </w:tr>
      <w:tr w:rsidR="00AA13A9" w:rsidRPr="005A0431" w14:paraId="7F4F7F5A" w14:textId="77777777" w:rsidTr="00D77679">
        <w:tc>
          <w:tcPr>
            <w:tcW w:w="5868" w:type="dxa"/>
          </w:tcPr>
          <w:p w14:paraId="460ACB89"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 Kiểm lâm viên là công chức thuộc các ngạch kiểm lâm trong cơ quan </w:t>
            </w:r>
            <w:r w:rsidRPr="00AA13A9">
              <w:rPr>
                <w:rFonts w:ascii="Times New Roman" w:eastAsia="Times New Roman" w:hAnsi="Times New Roman" w:cs="Times New Roman"/>
                <w:b/>
                <w:bCs/>
                <w:i/>
                <w:iCs/>
                <w:sz w:val="24"/>
                <w:szCs w:val="24"/>
                <w:lang w:val="vi-VN"/>
              </w:rPr>
              <w:t>quản lý nhà nước thuộc lĩnh vực</w:t>
            </w:r>
            <w:r w:rsidRPr="00AA13A9">
              <w:rPr>
                <w:rFonts w:ascii="Times New Roman" w:eastAsia="Times New Roman" w:hAnsi="Times New Roman" w:cs="Times New Roman"/>
                <w:sz w:val="24"/>
                <w:szCs w:val="24"/>
                <w:lang w:val="vi-VN"/>
              </w:rPr>
              <w:t xml:space="preserve"> lâm nghiệp, kiểm lâm.</w:t>
            </w:r>
          </w:p>
          <w:p w14:paraId="7CE5DFD7" w14:textId="41263CC0"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19C946ED" w14:textId="08CFDB68"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UBND tỉnh Nghệ An</w:t>
            </w:r>
          </w:p>
        </w:tc>
        <w:tc>
          <w:tcPr>
            <w:tcW w:w="5103" w:type="dxa"/>
          </w:tcPr>
          <w:p w14:paraId="59B2A379" w14:textId="2920E61F"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 xml:space="preserve">“Kiểm lâm viên là công chức thuộc các ngạch kiểm lâm, </w:t>
            </w:r>
            <w:r w:rsidRPr="00AA13A9">
              <w:rPr>
                <w:rFonts w:ascii="Times New Roman" w:hAnsi="Times New Roman" w:cs="Times New Roman"/>
                <w:b/>
                <w:bCs/>
                <w:i/>
                <w:iCs/>
                <w:strike/>
                <w:sz w:val="24"/>
                <w:szCs w:val="24"/>
                <w:lang w:val="vi-VN"/>
              </w:rPr>
              <w:t>biên chế</w:t>
            </w:r>
            <w:r w:rsidRPr="00AA13A9">
              <w:rPr>
                <w:rFonts w:ascii="Times New Roman" w:hAnsi="Times New Roman" w:cs="Times New Roman"/>
                <w:i/>
                <w:iCs/>
                <w:sz w:val="24"/>
                <w:szCs w:val="24"/>
                <w:lang w:val="vi-VN"/>
              </w:rPr>
              <w:t xml:space="preserve"> trong cơ quan quản lý nhà nước thuộc lĩnh vực lâm nghiệp, kiểm lâm”</w:t>
            </w:r>
            <w:r w:rsidRPr="00AA13A9">
              <w:rPr>
                <w:rFonts w:ascii="Times New Roman" w:hAnsi="Times New Roman" w:cs="Times New Roman"/>
                <w:sz w:val="24"/>
                <w:szCs w:val="24"/>
                <w:lang w:val="vi-VN"/>
              </w:rPr>
              <w:t xml:space="preserve"> thành </w:t>
            </w:r>
            <w:r w:rsidRPr="00AA13A9">
              <w:rPr>
                <w:rFonts w:ascii="Times New Roman" w:hAnsi="Times New Roman" w:cs="Times New Roman"/>
                <w:i/>
                <w:iCs/>
                <w:sz w:val="24"/>
                <w:szCs w:val="24"/>
                <w:lang w:val="vi-VN"/>
              </w:rPr>
              <w:t>“Kiểm lâm viên là công chức thuộc các ngạch kiểm lâm, trong cơ quan quản lý nhà nước thuộc lĩnh vực lâm nghiệp, kiểm lâm”</w:t>
            </w:r>
            <w:r w:rsidRPr="00AA13A9">
              <w:rPr>
                <w:rFonts w:ascii="Times New Roman" w:hAnsi="Times New Roman" w:cs="Times New Roman"/>
                <w:sz w:val="24"/>
                <w:szCs w:val="24"/>
                <w:lang w:val="vi-VN"/>
              </w:rPr>
              <w:t>. Lý do: Bỏ từ</w:t>
            </w:r>
            <w:r w:rsidRPr="00AA13A9">
              <w:rPr>
                <w:rFonts w:ascii="Times New Roman" w:hAnsi="Times New Roman" w:cs="Times New Roman"/>
                <w:i/>
                <w:iCs/>
                <w:sz w:val="24"/>
                <w:szCs w:val="24"/>
                <w:lang w:val="vi-VN"/>
              </w:rPr>
              <w:t xml:space="preserve"> “biên chế”</w:t>
            </w:r>
            <w:r w:rsidRPr="00AA13A9">
              <w:rPr>
                <w:rFonts w:ascii="Times New Roman" w:hAnsi="Times New Roman" w:cs="Times New Roman"/>
                <w:sz w:val="24"/>
                <w:szCs w:val="24"/>
                <w:lang w:val="vi-VN"/>
              </w:rPr>
              <w:t xml:space="preserve"> vì theo luật Cán bộ, Công chức thì công chức đương nhiên nằm trong biên chế và hưởng lương từ ngân sách nhà nước.</w:t>
            </w:r>
          </w:p>
        </w:tc>
        <w:tc>
          <w:tcPr>
            <w:tcW w:w="2977" w:type="dxa"/>
          </w:tcPr>
          <w:p w14:paraId="35364DB2" w14:textId="10776801" w:rsidR="004B54AD" w:rsidRPr="00AA13A9" w:rsidRDefault="000E6AE2" w:rsidP="000E6FFA">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w:t>
            </w:r>
            <w:r w:rsidR="00496C47" w:rsidRPr="00AA13A9">
              <w:rPr>
                <w:rFonts w:ascii="Times New Roman" w:hAnsi="Times New Roman" w:cs="Times New Roman"/>
                <w:sz w:val="24"/>
                <w:szCs w:val="24"/>
                <w:lang w:val="vi-VN"/>
              </w:rPr>
              <w:t xml:space="preserve"> Môi trường tiếp thu, chỉnh sửa</w:t>
            </w:r>
            <w:r w:rsidR="000E6FFA" w:rsidRPr="00AA13A9">
              <w:rPr>
                <w:rFonts w:ascii="Times New Roman" w:hAnsi="Times New Roman" w:cs="Times New Roman"/>
                <w:sz w:val="24"/>
                <w:szCs w:val="24"/>
                <w:lang w:val="vi-VN"/>
              </w:rPr>
              <w:t xml:space="preserve"> trong dự thảo Nghị định</w:t>
            </w:r>
          </w:p>
        </w:tc>
      </w:tr>
      <w:tr w:rsidR="00AA13A9" w:rsidRPr="005A0431" w14:paraId="249A7605" w14:textId="77777777" w:rsidTr="00D77679">
        <w:tc>
          <w:tcPr>
            <w:tcW w:w="5868" w:type="dxa"/>
          </w:tcPr>
          <w:p w14:paraId="5ABAC92C" w14:textId="72F56F68"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 Bộ phận cơ thể không thể tách rời sự sống là những bộ phận thực hiện các chức năng chuyên biệt của cơ thể động vật, ngay khi tách rời những bộ phận này khỏi cơ thể sống của động vật thì động vật đó chết (ví dụ: đầu, tim, bộ da, bộ xương, buồng gan...).</w:t>
            </w:r>
          </w:p>
        </w:tc>
        <w:tc>
          <w:tcPr>
            <w:tcW w:w="1645" w:type="dxa"/>
          </w:tcPr>
          <w:p w14:paraId="4AC47CD1"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p>
        </w:tc>
        <w:tc>
          <w:tcPr>
            <w:tcW w:w="5103" w:type="dxa"/>
          </w:tcPr>
          <w:p w14:paraId="6EF543FA" w14:textId="77777777" w:rsidR="004B54AD" w:rsidRPr="00AA13A9" w:rsidRDefault="004B54AD" w:rsidP="004B54AD">
            <w:pPr>
              <w:spacing w:before="60" w:after="60" w:line="340" w:lineRule="atLeast"/>
              <w:jc w:val="both"/>
              <w:rPr>
                <w:rFonts w:ascii="Times New Roman" w:hAnsi="Times New Roman" w:cs="Times New Roman"/>
                <w:i/>
                <w:iCs/>
                <w:sz w:val="24"/>
                <w:szCs w:val="24"/>
                <w:lang w:val="vi-VN"/>
              </w:rPr>
            </w:pPr>
          </w:p>
        </w:tc>
        <w:tc>
          <w:tcPr>
            <w:tcW w:w="2977" w:type="dxa"/>
          </w:tcPr>
          <w:p w14:paraId="523DB6CB" w14:textId="77777777" w:rsidR="004B54AD" w:rsidRPr="00AA13A9" w:rsidRDefault="004B54AD" w:rsidP="004B54AD">
            <w:pPr>
              <w:spacing w:before="60" w:after="60" w:line="340" w:lineRule="atLeast"/>
              <w:rPr>
                <w:rFonts w:ascii="Times New Roman" w:hAnsi="Times New Roman" w:cs="Times New Roman"/>
                <w:sz w:val="24"/>
                <w:szCs w:val="24"/>
                <w:lang w:val="vi-VN"/>
              </w:rPr>
            </w:pPr>
          </w:p>
        </w:tc>
      </w:tr>
      <w:tr w:rsidR="00AA13A9" w:rsidRPr="005A0431" w14:paraId="4419D51C" w14:textId="77777777" w:rsidTr="00D77679">
        <w:tc>
          <w:tcPr>
            <w:tcW w:w="5868" w:type="dxa"/>
            <w:vMerge w:val="restart"/>
          </w:tcPr>
          <w:p w14:paraId="1251124F" w14:textId="1CC0E5D3" w:rsidR="00B8465A" w:rsidRPr="00AA13A9" w:rsidRDefault="00B8465A"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Sản phẩm của động vật rừng là các loại sản phẩm có nguồn gốc từ động vật (ví dụ: thịt, trứng, sữa, tinh dịch, phôi động vật, huyết, nội tạng, da, lông, xương, sừng, ngà, chân, móng...); vật phẩm có thành phần từ các bộ phận của động vật rừng đã qua chế biến (ví dụ: cao nấu từ xương động vật hoang dã; túi xách, ví, dây thắt lưng làm từ da động vật hoang dã).</w:t>
            </w:r>
          </w:p>
        </w:tc>
        <w:tc>
          <w:tcPr>
            <w:tcW w:w="1645" w:type="dxa"/>
          </w:tcPr>
          <w:p w14:paraId="35FFFDFA" w14:textId="60218076" w:rsidR="00B8465A" w:rsidRPr="00AA13A9" w:rsidRDefault="00B8465A"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0107737E" w14:textId="41B45DA2" w:rsidR="00B8465A" w:rsidRPr="00AA13A9" w:rsidRDefault="00B8465A" w:rsidP="004F4CB5">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3 Điều 3 đề nghị bổ sung từ </w:t>
            </w:r>
            <w:r w:rsidRPr="00AA13A9">
              <w:rPr>
                <w:rFonts w:ascii="Times New Roman" w:hAnsi="Times New Roman" w:cs="Times New Roman"/>
                <w:i/>
                <w:iCs/>
                <w:sz w:val="24"/>
                <w:szCs w:val="24"/>
                <w:lang w:val="vi-VN"/>
              </w:rPr>
              <w:t>“rừng”</w:t>
            </w:r>
            <w:r w:rsidRPr="00AA13A9">
              <w:rPr>
                <w:rFonts w:ascii="Times New Roman" w:hAnsi="Times New Roman" w:cs="Times New Roman"/>
                <w:sz w:val="24"/>
                <w:szCs w:val="24"/>
                <w:lang w:val="vi-VN"/>
              </w:rPr>
              <w:t xml:space="preserve"> như sau </w:t>
            </w:r>
            <w:r w:rsidRPr="00AA13A9">
              <w:rPr>
                <w:rFonts w:ascii="Times New Roman" w:hAnsi="Times New Roman" w:cs="Times New Roman"/>
                <w:i/>
                <w:iCs/>
                <w:sz w:val="24"/>
                <w:szCs w:val="24"/>
                <w:lang w:val="vi-VN"/>
              </w:rPr>
              <w:t>“Sản phẩm của động</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vật rừng là các loại sản phẩm có nguồn gốc từ động vật rừng”</w:t>
            </w:r>
            <w:r w:rsidRPr="00AA13A9">
              <w:rPr>
                <w:rFonts w:ascii="Times New Roman" w:hAnsi="Times New Roman" w:cs="Times New Roman"/>
                <w:sz w:val="24"/>
                <w:szCs w:val="24"/>
                <w:lang w:val="vi-VN"/>
              </w:rPr>
              <w:t>, đồng thời thay</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cụm từ</w:t>
            </w:r>
            <w:r w:rsidRPr="00AA13A9">
              <w:rPr>
                <w:rFonts w:ascii="Times New Roman" w:hAnsi="Times New Roman" w:cs="Times New Roman"/>
                <w:i/>
                <w:iCs/>
                <w:sz w:val="24"/>
                <w:szCs w:val="24"/>
                <w:lang w:val="vi-VN"/>
              </w:rPr>
              <w:t xml:space="preserve"> “động vật hoang dã”</w:t>
            </w:r>
            <w:r w:rsidRPr="00AA13A9">
              <w:rPr>
                <w:rFonts w:ascii="Times New Roman" w:hAnsi="Times New Roman" w:cs="Times New Roman"/>
                <w:sz w:val="24"/>
                <w:szCs w:val="24"/>
                <w:lang w:val="vi-VN"/>
              </w:rPr>
              <w:t xml:space="preserve"> bằng cụm từ</w:t>
            </w:r>
            <w:r w:rsidRPr="00AA13A9">
              <w:rPr>
                <w:rFonts w:ascii="Times New Roman" w:hAnsi="Times New Roman" w:cs="Times New Roman"/>
                <w:i/>
                <w:iCs/>
                <w:sz w:val="24"/>
                <w:szCs w:val="24"/>
                <w:lang w:val="vi-VN"/>
              </w:rPr>
              <w:t xml:space="preserve"> ‘động vật rừng”</w:t>
            </w:r>
            <w:r w:rsidRPr="00AA13A9">
              <w:rPr>
                <w:rFonts w:ascii="Times New Roman" w:hAnsi="Times New Roman" w:cs="Times New Roman"/>
                <w:sz w:val="24"/>
                <w:szCs w:val="24"/>
                <w:lang w:val="vi-VN"/>
              </w:rPr>
              <w:t>.</w:t>
            </w:r>
          </w:p>
        </w:tc>
        <w:tc>
          <w:tcPr>
            <w:tcW w:w="2977" w:type="dxa"/>
          </w:tcPr>
          <w:p w14:paraId="4B382615" w14:textId="7AB30A8E" w:rsidR="00B8465A" w:rsidRPr="00AA13A9" w:rsidRDefault="003315BF" w:rsidP="003315BF">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6E741523" w14:textId="77777777" w:rsidTr="00D77679">
        <w:tc>
          <w:tcPr>
            <w:tcW w:w="5868" w:type="dxa"/>
            <w:vMerge/>
          </w:tcPr>
          <w:p w14:paraId="7C3A52C0" w14:textId="77777777" w:rsidR="00B8465A" w:rsidRPr="00AA13A9" w:rsidRDefault="00B8465A"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4858649" w14:textId="65112F62" w:rsidR="00B8465A" w:rsidRPr="00AA13A9" w:rsidRDefault="00B8465A"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Trung tâm giáo dục thiên nhiên (ENV)</w:t>
            </w:r>
          </w:p>
        </w:tc>
        <w:tc>
          <w:tcPr>
            <w:tcW w:w="5103" w:type="dxa"/>
          </w:tcPr>
          <w:p w14:paraId="717D8625" w14:textId="6840511B" w:rsidR="00B8465A" w:rsidRPr="00AA13A9" w:rsidRDefault="00B8465A" w:rsidP="004F4CB5">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Ban soạn thảo xem xét bổ sung </w:t>
            </w:r>
            <w:r w:rsidRPr="00AA13A9">
              <w:rPr>
                <w:rFonts w:ascii="Times New Roman" w:hAnsi="Times New Roman" w:cs="Times New Roman"/>
                <w:i/>
                <w:iCs/>
                <w:sz w:val="24"/>
                <w:szCs w:val="24"/>
                <w:lang w:val="vi-VN"/>
              </w:rPr>
              <w:t>“dịch mật”</w:t>
            </w:r>
            <w:r w:rsidRPr="00AA13A9">
              <w:rPr>
                <w:rFonts w:ascii="Times New Roman" w:hAnsi="Times New Roman" w:cs="Times New Roman"/>
                <w:sz w:val="24"/>
                <w:szCs w:val="24"/>
                <w:lang w:val="vi-VN"/>
              </w:rPr>
              <w:t xml:space="preserve"> trong ví dụ về sản phẩm có nguồn gốc từ động vật rừng, cụ thể: </w:t>
            </w:r>
            <w:r w:rsidR="00645170" w:rsidRPr="00AA13A9">
              <w:rPr>
                <w:rFonts w:ascii="Times New Roman" w:hAnsi="Times New Roman" w:cs="Times New Roman"/>
                <w:i/>
                <w:iCs/>
                <w:sz w:val="24"/>
                <w:szCs w:val="24"/>
                <w:lang w:val="vi-VN"/>
              </w:rPr>
              <w:t xml:space="preserve">“3. Sản phẩm của động vật rừng là các loại sản phẩm có nguồn gốc từ động vật (ví dụ: thịt, trứng, sữa, tinh dịch, phôi động vật, huyết, </w:t>
            </w:r>
            <w:r w:rsidR="00645170" w:rsidRPr="00AA13A9">
              <w:rPr>
                <w:rFonts w:ascii="Times New Roman" w:hAnsi="Times New Roman" w:cs="Times New Roman"/>
                <w:b/>
                <w:bCs/>
                <w:i/>
                <w:iCs/>
                <w:sz w:val="24"/>
                <w:szCs w:val="24"/>
                <w:lang w:val="vi-VN"/>
              </w:rPr>
              <w:t>dịch mật,</w:t>
            </w:r>
            <w:r w:rsidR="00645170" w:rsidRPr="00AA13A9">
              <w:rPr>
                <w:rFonts w:ascii="Times New Roman" w:hAnsi="Times New Roman" w:cs="Times New Roman"/>
                <w:i/>
                <w:iCs/>
                <w:sz w:val="24"/>
                <w:szCs w:val="24"/>
                <w:lang w:val="vi-VN"/>
              </w:rPr>
              <w:t xml:space="preserve"> nội tạng, da, lông, xương, sừng, ngà, chân, móng...); vật phẩm có thành phần từ các bộ phận của động vật rừng đã qua chế biến (ví dụ: cao nấu từ xương động vật hoang dã; túi xách, ví, dây thắt lưng làm từ da động vật hoang dã).”</w:t>
            </w:r>
          </w:p>
        </w:tc>
        <w:tc>
          <w:tcPr>
            <w:tcW w:w="2977" w:type="dxa"/>
          </w:tcPr>
          <w:p w14:paraId="77901B4B" w14:textId="07B92096" w:rsidR="00B8465A" w:rsidRPr="00AA13A9" w:rsidRDefault="003315BF"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37649F9F" w14:textId="77777777" w:rsidTr="00D77679">
        <w:tc>
          <w:tcPr>
            <w:tcW w:w="5868" w:type="dxa"/>
          </w:tcPr>
          <w:p w14:paraId="3D8E81DE" w14:textId="2F3D8826"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4. Rừng khoanh nuôi tái sinh thuộc rừng chưa có trữ lượng bao gồm: rừng tái sinh tự nhiên hoặc rừng khoanh nuôi xúc tiến tái sinh tự nhiên có trữ lượng cây đứng dưới 10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/ha.</w:t>
            </w:r>
          </w:p>
        </w:tc>
        <w:tc>
          <w:tcPr>
            <w:tcW w:w="1645" w:type="dxa"/>
          </w:tcPr>
          <w:p w14:paraId="1F18EAB5" w14:textId="6F9FCBC4" w:rsidR="004B54AD" w:rsidRPr="00AA13A9" w:rsidRDefault="00BC6D60"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Hội đồng đánh giá trữ lượng khoáng sản quốc gia</w:t>
            </w:r>
          </w:p>
        </w:tc>
        <w:tc>
          <w:tcPr>
            <w:tcW w:w="5103" w:type="dxa"/>
          </w:tcPr>
          <w:p w14:paraId="24076507" w14:textId="10070760"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Quy định tại khoản 4 (Rừng khoanh nuôi tái sinh) trong dự thảo Nghị định vẫn còn một khoảng trống pháp lý quan trọng đã được thực tiễn chỉ ra, đó là: chưa có chế tài để xử lý hành vi phá hoại </w:t>
            </w:r>
            <w:r w:rsidRPr="00AA13A9">
              <w:rPr>
                <w:rFonts w:ascii="Times New Roman" w:hAnsi="Times New Roman" w:cs="Times New Roman"/>
                <w:i/>
                <w:iCs/>
                <w:sz w:val="24"/>
                <w:szCs w:val="24"/>
                <w:lang w:val="vi-VN"/>
              </w:rPr>
              <w:t>"diện tích đất chưa thành rừng nhưng có cây rừng tái sinh tự nhiên" h</w:t>
            </w:r>
            <w:r w:rsidRPr="00AA13A9">
              <w:rPr>
                <w:rFonts w:ascii="Times New Roman" w:hAnsi="Times New Roman" w:cs="Times New Roman"/>
                <w:sz w:val="24"/>
                <w:szCs w:val="24"/>
                <w:lang w:val="vi-VN"/>
              </w:rPr>
              <w:t xml:space="preserve">oặc </w:t>
            </w:r>
            <w:r w:rsidRPr="00AA13A9">
              <w:rPr>
                <w:rFonts w:ascii="Times New Roman" w:hAnsi="Times New Roman" w:cs="Times New Roman"/>
                <w:i/>
                <w:iCs/>
                <w:sz w:val="24"/>
                <w:szCs w:val="24"/>
                <w:lang w:val="vi-VN"/>
              </w:rPr>
              <w:t>"rừng thuần loài tre, nứa nghèo kiệt"</w:t>
            </w:r>
            <w:r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lastRenderedPageBreak/>
              <w:t xml:space="preserve">Đây là những trạng thái hệ sinh thái có khả năng phục hồi thành rừng nếu được bảo vệ, nhưng lại chưa đáp ứng tiêu chí định lượng (trữ lượng dưới 10 m3/ha) để được coi là </w:t>
            </w:r>
            <w:r w:rsidRPr="00AA13A9">
              <w:rPr>
                <w:rFonts w:ascii="Times New Roman" w:hAnsi="Times New Roman" w:cs="Times New Roman"/>
                <w:i/>
                <w:iCs/>
                <w:sz w:val="24"/>
                <w:szCs w:val="24"/>
                <w:lang w:val="vi-VN"/>
              </w:rPr>
              <w:t>"rừng khoanh nuôi tái sinh"</w:t>
            </w:r>
            <w:r w:rsidRPr="00AA13A9">
              <w:rPr>
                <w:rFonts w:ascii="Times New Roman" w:hAnsi="Times New Roman" w:cs="Times New Roman"/>
                <w:sz w:val="24"/>
                <w:szCs w:val="24"/>
                <w:lang w:val="vi-VN"/>
              </w:rPr>
              <w:t>.</w:t>
            </w:r>
          </w:p>
          <w:p w14:paraId="19F0D90E" w14:textId="24942E4C"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Do đó, để khắc phục bất cập này, đề nghị Ban boạn thảo nghiên cứu bổ sung vào Điều 3 một khoản mới để giải thích thuật ngữ, ví dụ: </w:t>
            </w:r>
            <w:r w:rsidRPr="00AA13A9">
              <w:rPr>
                <w:rFonts w:ascii="Times New Roman" w:hAnsi="Times New Roman" w:cs="Times New Roman"/>
                <w:i/>
                <w:iCs/>
                <w:sz w:val="24"/>
                <w:szCs w:val="24"/>
                <w:lang w:val="vi-VN"/>
              </w:rPr>
              <w:t xml:space="preserve">"Đất có cây gỗ tái sinh chưa đạt tiêu chí thành rừng là diện tích đất đã được quy hoạch cho mục đích lâm nghiệp, có cây gỗ bản địa tái sinh tự nhiên có khả năng phát triển thành rừng nhưng chưa đạt các tiêu chí về mật độ, chiều cao hoặc đường kính theo quy định của pháp luật để công nhận là rừng." </w:t>
            </w:r>
            <w:r w:rsidRPr="00AA13A9">
              <w:rPr>
                <w:rFonts w:ascii="Times New Roman" w:hAnsi="Times New Roman" w:cs="Times New Roman"/>
                <w:sz w:val="24"/>
                <w:szCs w:val="24"/>
                <w:lang w:val="vi-VN"/>
              </w:rPr>
              <w:t>Việc này sẽ tạo cơ sở pháp lý để quy định hành vi và chế tài xử phạt tương ứng tại Điều 21 (Phá rừng trái pháp luật)</w:t>
            </w:r>
          </w:p>
        </w:tc>
        <w:tc>
          <w:tcPr>
            <w:tcW w:w="2977" w:type="dxa"/>
          </w:tcPr>
          <w:p w14:paraId="4046E4B8" w14:textId="30FE8497" w:rsidR="004B54AD" w:rsidRPr="00AA13A9" w:rsidRDefault="007B62E6" w:rsidP="004B54AD">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sz w:val="24"/>
                <w:szCs w:val="24"/>
                <w:lang w:val="vi-VN"/>
              </w:rPr>
              <w:lastRenderedPageBreak/>
              <w:t xml:space="preserve">Bộ Nông nghiệp và Môi trường </w:t>
            </w:r>
            <w:r w:rsidR="00135093" w:rsidRPr="00AA13A9">
              <w:rPr>
                <w:rFonts w:ascii="Times New Roman" w:hAnsi="Times New Roman" w:cs="Times New Roman"/>
                <w:sz w:val="24"/>
                <w:szCs w:val="24"/>
                <w:lang w:val="vi-VN"/>
              </w:rPr>
              <w:t xml:space="preserve">tiếp thu, chỉnh sửa như sau: </w:t>
            </w:r>
            <w:r w:rsidR="009F5EC8" w:rsidRPr="00AA13A9">
              <w:rPr>
                <w:rFonts w:ascii="Times New Roman" w:hAnsi="Times New Roman" w:cs="Times New Roman"/>
                <w:i/>
                <w:iCs/>
                <w:sz w:val="24"/>
                <w:szCs w:val="24"/>
                <w:lang w:val="vi-VN"/>
              </w:rPr>
              <w:t>“</w:t>
            </w:r>
            <w:r w:rsidR="0077570F" w:rsidRPr="00AA13A9">
              <w:rPr>
                <w:rFonts w:ascii="Times New Roman" w:hAnsi="Times New Roman" w:cs="Times New Roman"/>
                <w:i/>
                <w:iCs/>
                <w:sz w:val="24"/>
                <w:szCs w:val="24"/>
                <w:lang w:val="vi-VN"/>
              </w:rPr>
              <w:t xml:space="preserve">4. Rừng khoanh nuôi tái sinh thuộc rừng chưa có trữ lượng bao gồm: diện tích khoanh nuôi tự </w:t>
            </w:r>
            <w:r w:rsidR="0077570F" w:rsidRPr="00AA13A9">
              <w:rPr>
                <w:rFonts w:ascii="Times New Roman" w:hAnsi="Times New Roman" w:cs="Times New Roman"/>
                <w:i/>
                <w:iCs/>
                <w:sz w:val="24"/>
                <w:szCs w:val="24"/>
                <w:lang w:val="vi-VN"/>
              </w:rPr>
              <w:lastRenderedPageBreak/>
              <w:t>nhiên, khoanh nuôi xúc tiến tái sinh tự nhiên, khoanh nuôi xúc tiến tái sinh tự nhiên có trồng bổ sung thuộc loại rừng đặc dụng, rừng phòng hộ, rừng sản xuất.</w:t>
            </w:r>
            <w:r w:rsidR="009F5EC8" w:rsidRPr="00AA13A9">
              <w:rPr>
                <w:rFonts w:ascii="Times New Roman" w:hAnsi="Times New Roman" w:cs="Times New Roman"/>
                <w:i/>
                <w:iCs/>
                <w:sz w:val="24"/>
                <w:szCs w:val="24"/>
                <w:lang w:val="vi-VN"/>
              </w:rPr>
              <w:t>”</w:t>
            </w:r>
          </w:p>
          <w:p w14:paraId="47C3A382" w14:textId="68769E3F" w:rsidR="009F5EC8" w:rsidRPr="00AA13A9" w:rsidRDefault="009F5EC8" w:rsidP="004B54AD">
            <w:pPr>
              <w:spacing w:before="60" w:after="60" w:line="340" w:lineRule="atLeast"/>
              <w:jc w:val="both"/>
              <w:rPr>
                <w:rFonts w:ascii="Times New Roman" w:hAnsi="Times New Roman" w:cs="Times New Roman"/>
                <w:sz w:val="24"/>
                <w:szCs w:val="24"/>
                <w:lang w:val="vi-VN"/>
              </w:rPr>
            </w:pPr>
          </w:p>
        </w:tc>
      </w:tr>
      <w:tr w:rsidR="00AA13A9" w:rsidRPr="00AA13A9" w14:paraId="39E6349E" w14:textId="77777777" w:rsidTr="00D77679">
        <w:tc>
          <w:tcPr>
            <w:tcW w:w="5868" w:type="dxa"/>
            <w:vMerge w:val="restart"/>
          </w:tcPr>
          <w:p w14:paraId="0194FA2A"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5. Tang vật, phương tiện vi phạm hành chính gồm:</w:t>
            </w:r>
          </w:p>
          <w:p w14:paraId="4B4DC0A0"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Tang vật gồm: Lâm sản; động vật, thực vật nguy cấp, quý, hiếm được ưu tiên bảo vệ; động vật, thực vật thuộc Danh mục thực vật rừng, động vật rừng nguy cấp, quý, hiếm; động vật, thực vật hoang dã nguy cấp thuộc các Phụ lục của Công ước về buôn bán quốc tế các loài động vật, thực vật hoang dã nguy cấp và sản phẩm của các loài động vật đó; gỗ, sản phẩm gỗ; giống cây trồng lâm nghiệp.</w:t>
            </w:r>
          </w:p>
          <w:p w14:paraId="2D0B3ED6" w14:textId="232588F5"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b) Phương tiện gồm: Phương tiện giao thông cơ giới đường bộ, phương tiện giao thông thô sơ đường bộ, phương tiện thủy nội địa, phương tiện thô sơ đường thủy và các loại </w:t>
            </w:r>
            <w:r w:rsidRPr="00AA13A9">
              <w:rPr>
                <w:rFonts w:ascii="Times New Roman" w:eastAsia="Times New Roman" w:hAnsi="Times New Roman" w:cs="Times New Roman"/>
                <w:sz w:val="24"/>
                <w:szCs w:val="24"/>
                <w:lang w:val="vi-VN"/>
              </w:rPr>
              <w:lastRenderedPageBreak/>
              <w:t>phương tiện khác, các dụng cụ, công cụ được sử dụng để thực hiện hành vi vi phạm hành chính.</w:t>
            </w:r>
          </w:p>
        </w:tc>
        <w:tc>
          <w:tcPr>
            <w:tcW w:w="1645" w:type="dxa"/>
          </w:tcPr>
          <w:p w14:paraId="2240A6FC"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p>
          <w:p w14:paraId="23766F09" w14:textId="2133E0C2"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Vùng IV</w:t>
            </w:r>
          </w:p>
        </w:tc>
        <w:tc>
          <w:tcPr>
            <w:tcW w:w="5103" w:type="dxa"/>
          </w:tcPr>
          <w:p w14:paraId="2CD8FABE" w14:textId="77777777" w:rsidR="004B54AD" w:rsidRPr="00AA13A9" w:rsidRDefault="004B54AD" w:rsidP="004B54AD">
            <w:pPr>
              <w:spacing w:before="60" w:after="60" w:line="340" w:lineRule="atLeast"/>
              <w:rPr>
                <w:rFonts w:ascii="Times New Roman" w:hAnsi="Times New Roman" w:cs="Times New Roman"/>
                <w:sz w:val="24"/>
                <w:szCs w:val="24"/>
              </w:rPr>
            </w:pPr>
          </w:p>
          <w:p w14:paraId="118E7733" w14:textId="6E657398"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Đề xuất sửa đổi: Tang vật gồm: Lâm sản; động vật, thực vật thuộc Danh mục loài nguy cấp, quý, hiếm theo quy định của Luật Đa dạng sinh học; Danh mục thực vật rừng, động vật rừng nguy cấp, quý, hiếm theo Luật Lâm nghiệp (bao gồm Nhóm I và Nhóm II); hoặc các loài hoang dã nguy cấp thuộc các Phụ lục của Công ước về buôn bán quốc tế các loài động vật, thực vật hoang dã nguy cấp và sản phẩm của các loài đó; gỗ, sản phẩm gỗ; giống cây trồng lâm nghiệp. Lý do: Đảm bảo tính đầy đủ, phù </w:t>
            </w:r>
            <w:r w:rsidRPr="00AA13A9">
              <w:rPr>
                <w:rFonts w:ascii="Times New Roman" w:hAnsi="Times New Roman" w:cs="Times New Roman"/>
                <w:sz w:val="24"/>
                <w:szCs w:val="24"/>
              </w:rPr>
              <w:lastRenderedPageBreak/>
              <w:t xml:space="preserve">hợp với quy định pháp luật </w:t>
            </w:r>
            <w:r w:rsidRPr="00AA13A9">
              <w:rPr>
                <w:rFonts w:ascii="Times New Roman" w:hAnsi="Times New Roman" w:cs="Times New Roman"/>
                <w:i/>
                <w:iCs/>
                <w:sz w:val="24"/>
                <w:szCs w:val="24"/>
              </w:rPr>
              <w:t>“Luật Lâm nghiệp năm 2017, Luật Đa dạng sinh học năm 2008 và Công ước CITES”</w:t>
            </w:r>
            <w:r w:rsidRPr="00AA13A9">
              <w:rPr>
                <w:rFonts w:ascii="Times New Roman" w:hAnsi="Times New Roman" w:cs="Times New Roman"/>
                <w:sz w:val="24"/>
                <w:szCs w:val="24"/>
              </w:rPr>
              <w:t>, thuận tiện trong việc áp dụng.</w:t>
            </w:r>
          </w:p>
        </w:tc>
        <w:tc>
          <w:tcPr>
            <w:tcW w:w="2977" w:type="dxa"/>
          </w:tcPr>
          <w:p w14:paraId="0A55F2CA" w14:textId="77777777" w:rsidR="004B54AD" w:rsidRPr="00AA13A9" w:rsidRDefault="004B54AD" w:rsidP="004B54AD">
            <w:pPr>
              <w:spacing w:before="60" w:after="60" w:line="340" w:lineRule="atLeast"/>
              <w:jc w:val="both"/>
              <w:rPr>
                <w:rFonts w:ascii="Times New Roman" w:hAnsi="Times New Roman" w:cs="Times New Roman"/>
                <w:sz w:val="24"/>
                <w:szCs w:val="24"/>
              </w:rPr>
            </w:pPr>
          </w:p>
          <w:p w14:paraId="217FAB95" w14:textId="12E58628" w:rsidR="007B437B" w:rsidRPr="00AA13A9" w:rsidRDefault="007B437B"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w:t>
            </w:r>
            <w:r w:rsidR="004B12F2" w:rsidRPr="00AA13A9">
              <w:rPr>
                <w:rFonts w:ascii="Times New Roman" w:hAnsi="Times New Roman" w:cs="Times New Roman"/>
                <w:sz w:val="24"/>
                <w:szCs w:val="24"/>
              </w:rPr>
              <w:t xml:space="preserve">tiếp thu, chỉnh sửa danh mục thành cụm từ </w:t>
            </w:r>
            <w:r w:rsidR="004B12F2" w:rsidRPr="00AA13A9">
              <w:rPr>
                <w:rFonts w:ascii="Times New Roman" w:hAnsi="Times New Roman" w:cs="Times New Roman"/>
                <w:i/>
                <w:iCs/>
                <w:sz w:val="24"/>
                <w:szCs w:val="24"/>
              </w:rPr>
              <w:t>“</w:t>
            </w:r>
            <w:r w:rsidR="006C6C98" w:rsidRPr="00AA13A9">
              <w:rPr>
                <w:rFonts w:ascii="Times New Roman" w:hAnsi="Times New Roman" w:cs="Times New Roman"/>
                <w:i/>
                <w:iCs/>
                <w:sz w:val="24"/>
                <w:szCs w:val="24"/>
              </w:rPr>
              <w:t>động vật, thực vật thuộc Danh mục loài nguy cấp, quý, hiếm</w:t>
            </w:r>
            <w:r w:rsidR="004B12F2" w:rsidRPr="00AA13A9">
              <w:rPr>
                <w:rFonts w:ascii="Times New Roman" w:hAnsi="Times New Roman" w:cs="Times New Roman"/>
                <w:i/>
                <w:iCs/>
                <w:sz w:val="24"/>
                <w:szCs w:val="24"/>
              </w:rPr>
              <w:t>”</w:t>
            </w:r>
            <w:r w:rsidR="006C6C98" w:rsidRPr="00AA13A9">
              <w:rPr>
                <w:rFonts w:ascii="Times New Roman" w:hAnsi="Times New Roman" w:cs="Times New Roman"/>
                <w:sz w:val="24"/>
                <w:szCs w:val="24"/>
              </w:rPr>
              <w:t xml:space="preserve"> vì hiện nay 02 Danh mục này được quy định chung một danh mục</w:t>
            </w:r>
            <w:r w:rsidR="00A30A6C" w:rsidRPr="00AA13A9">
              <w:rPr>
                <w:rFonts w:ascii="Times New Roman" w:hAnsi="Times New Roman" w:cs="Times New Roman"/>
                <w:sz w:val="24"/>
                <w:szCs w:val="24"/>
              </w:rPr>
              <w:t xml:space="preserve"> theo quy định tại Thông tư số 27/2025/TT-BNNMT</w:t>
            </w:r>
          </w:p>
        </w:tc>
      </w:tr>
      <w:tr w:rsidR="00AA13A9" w:rsidRPr="00AA13A9" w14:paraId="0A808DEA" w14:textId="77777777" w:rsidTr="00D77679">
        <w:tc>
          <w:tcPr>
            <w:tcW w:w="5868" w:type="dxa"/>
            <w:vMerge/>
          </w:tcPr>
          <w:p w14:paraId="767D0B7C" w14:textId="77777777" w:rsidR="00C42951" w:rsidRPr="00AA13A9" w:rsidRDefault="00C42951"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62E7DC6" w14:textId="775FE426" w:rsidR="00C42951" w:rsidRPr="00AA13A9" w:rsidRDefault="00C42951"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Công an</w:t>
            </w:r>
          </w:p>
        </w:tc>
        <w:tc>
          <w:tcPr>
            <w:tcW w:w="5103" w:type="dxa"/>
          </w:tcPr>
          <w:p w14:paraId="309BD3CC" w14:textId="5FCB3F4D" w:rsidR="00C42951" w:rsidRPr="00AA13A9" w:rsidRDefault="00C42951" w:rsidP="00C42951">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Đề nghị sửa đổi, bổ sung để phù hợp với Luật giao thông đường bộ, như sau: </w:t>
            </w:r>
            <w:r w:rsidRPr="00AA13A9">
              <w:rPr>
                <w:rFonts w:ascii="Times New Roman" w:hAnsi="Times New Roman" w:cs="Times New Roman"/>
                <w:i/>
                <w:iCs/>
                <w:sz w:val="24"/>
                <w:szCs w:val="24"/>
              </w:rPr>
              <w:t>“</w:t>
            </w:r>
            <w:r w:rsidRPr="00AA13A9">
              <w:rPr>
                <w:rFonts w:ascii="Times New Roman" w:eastAsia="Times New Roman" w:hAnsi="Times New Roman" w:cs="Times New Roman"/>
                <w:i/>
                <w:iCs/>
                <w:sz w:val="24"/>
                <w:szCs w:val="24"/>
                <w:lang w:val="vi-VN"/>
              </w:rPr>
              <w:t>b) Phương tiện gồm: Phương tiện giao thông cơ giới đường bộ</w:t>
            </w:r>
            <w:r w:rsidRPr="00AA13A9">
              <w:rPr>
                <w:rFonts w:ascii="Times New Roman" w:eastAsia="Times New Roman" w:hAnsi="Times New Roman" w:cs="Times New Roman"/>
                <w:b/>
                <w:bCs/>
                <w:i/>
                <w:iCs/>
                <w:sz w:val="24"/>
                <w:szCs w:val="24"/>
                <w:lang w:val="vi-VN"/>
              </w:rPr>
              <w:t xml:space="preserve"> (xe cơ giới)</w:t>
            </w:r>
            <w:r w:rsidRPr="00AA13A9">
              <w:rPr>
                <w:rFonts w:ascii="Times New Roman" w:eastAsia="Times New Roman" w:hAnsi="Times New Roman" w:cs="Times New Roman"/>
                <w:i/>
                <w:iCs/>
                <w:sz w:val="24"/>
                <w:szCs w:val="24"/>
                <w:lang w:val="vi-VN"/>
              </w:rPr>
              <w:t xml:space="preserve">, phương tiện giao thông thô sơ đường bộ </w:t>
            </w:r>
            <w:r w:rsidRPr="00AA13A9">
              <w:rPr>
                <w:rFonts w:ascii="Times New Roman" w:eastAsia="Times New Roman" w:hAnsi="Times New Roman" w:cs="Times New Roman"/>
                <w:b/>
                <w:bCs/>
                <w:i/>
                <w:iCs/>
                <w:sz w:val="24"/>
                <w:szCs w:val="24"/>
                <w:lang w:val="vi-VN"/>
              </w:rPr>
              <w:t>(xe thô sơ)</w:t>
            </w:r>
            <w:r w:rsidRPr="00AA13A9">
              <w:rPr>
                <w:rFonts w:ascii="Times New Roman" w:eastAsia="Times New Roman" w:hAnsi="Times New Roman" w:cs="Times New Roman"/>
                <w:i/>
                <w:iCs/>
                <w:sz w:val="24"/>
                <w:szCs w:val="24"/>
                <w:lang w:val="vi-VN"/>
              </w:rPr>
              <w:t>, phương tiện thủy nội địa, phương tiện thô sơ đường thủy và các loại phương tiện khác, các dụng cụ, công cụ được sử dụng để thực hiện hành vi vi phạm hành chính.</w:t>
            </w:r>
            <w:r w:rsidRPr="00AA13A9">
              <w:rPr>
                <w:rFonts w:ascii="Times New Roman" w:hAnsi="Times New Roman" w:cs="Times New Roman"/>
                <w:i/>
                <w:iCs/>
                <w:sz w:val="24"/>
                <w:szCs w:val="24"/>
              </w:rPr>
              <w:t>”</w:t>
            </w:r>
          </w:p>
        </w:tc>
        <w:tc>
          <w:tcPr>
            <w:tcW w:w="2977" w:type="dxa"/>
          </w:tcPr>
          <w:p w14:paraId="6518FBCB" w14:textId="32B6A694" w:rsidR="00C42951" w:rsidRPr="00AA13A9" w:rsidRDefault="00C42951" w:rsidP="00BC13C8">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thiếp thu, chỉnh sửa trong dự thảo Nghị định</w:t>
            </w:r>
            <w:r w:rsidR="00BF32B8" w:rsidRPr="00AA13A9">
              <w:rPr>
                <w:rFonts w:ascii="Times New Roman" w:hAnsi="Times New Roman" w:cs="Times New Roman"/>
                <w:sz w:val="24"/>
                <w:szCs w:val="24"/>
              </w:rPr>
              <w:t xml:space="preserve">, </w:t>
            </w:r>
            <w:r w:rsidR="00764DCE" w:rsidRPr="00AA13A9">
              <w:rPr>
                <w:rFonts w:ascii="Times New Roman" w:hAnsi="Times New Roman" w:cs="Times New Roman"/>
                <w:sz w:val="24"/>
                <w:szCs w:val="24"/>
              </w:rPr>
              <w:t>theo đó chỉ ghi c</w:t>
            </w:r>
            <w:r w:rsidR="00BD2947" w:rsidRPr="00AA13A9">
              <w:rPr>
                <w:rFonts w:ascii="Times New Roman" w:hAnsi="Times New Roman" w:cs="Times New Roman"/>
                <w:sz w:val="24"/>
                <w:szCs w:val="24"/>
              </w:rPr>
              <w:t>h</w:t>
            </w:r>
            <w:r w:rsidR="00764DCE" w:rsidRPr="00AA13A9">
              <w:rPr>
                <w:rFonts w:ascii="Times New Roman" w:hAnsi="Times New Roman" w:cs="Times New Roman"/>
                <w:sz w:val="24"/>
                <w:szCs w:val="24"/>
              </w:rPr>
              <w:t xml:space="preserve">ung là phương tiện giao thông đường bộ, các loại phương tiện này đã được quy định cụ thể tại Luật Giao thông đường bộ, </w:t>
            </w:r>
            <w:r w:rsidR="00BF32B8" w:rsidRPr="00AA13A9">
              <w:rPr>
                <w:rFonts w:ascii="Times New Roman" w:hAnsi="Times New Roman" w:cs="Times New Roman"/>
                <w:sz w:val="24"/>
                <w:szCs w:val="24"/>
              </w:rPr>
              <w:t>cụ thể:</w:t>
            </w:r>
            <w:r w:rsidR="00DF0DFF" w:rsidRPr="00AA13A9">
              <w:rPr>
                <w:rFonts w:ascii="Times New Roman" w:hAnsi="Times New Roman" w:cs="Times New Roman"/>
                <w:sz w:val="24"/>
                <w:szCs w:val="24"/>
              </w:rPr>
              <w:t xml:space="preserve"> </w:t>
            </w:r>
            <w:r w:rsidR="00DF0DFF" w:rsidRPr="00AA13A9">
              <w:rPr>
                <w:rFonts w:ascii="Times New Roman" w:hAnsi="Times New Roman" w:cs="Times New Roman"/>
                <w:i/>
                <w:iCs/>
                <w:sz w:val="24"/>
                <w:szCs w:val="24"/>
              </w:rPr>
              <w:t>“</w:t>
            </w:r>
            <w:r w:rsidR="00DF0DFF" w:rsidRPr="00AA13A9">
              <w:rPr>
                <w:rFonts w:ascii="Times New Roman" w:eastAsia="Times New Roman" w:hAnsi="Times New Roman" w:cs="Times New Roman"/>
                <w:i/>
                <w:iCs/>
                <w:sz w:val="24"/>
                <w:szCs w:val="24"/>
                <w:lang w:val="vi-VN"/>
              </w:rPr>
              <w:t>b) Phương tiện gồm: phương tiện giao thông đường bộ, phương tiện thủy nội địa, phương tiện thô sơ đường thủy và các loại phương tiện khác; công cụ, dụng cụ được sử dụng để thực hiện hành vi vi phạm hành chính.</w:t>
            </w:r>
            <w:r w:rsidR="00DF0DFF" w:rsidRPr="00AA13A9">
              <w:rPr>
                <w:rFonts w:ascii="Times New Roman" w:hAnsi="Times New Roman" w:cs="Times New Roman"/>
                <w:i/>
                <w:iCs/>
                <w:sz w:val="24"/>
                <w:szCs w:val="24"/>
              </w:rPr>
              <w:t>”</w:t>
            </w:r>
          </w:p>
        </w:tc>
      </w:tr>
      <w:tr w:rsidR="00AA13A9" w:rsidRPr="00AA13A9" w14:paraId="719FD56E" w14:textId="77777777" w:rsidTr="00D77679">
        <w:tc>
          <w:tcPr>
            <w:tcW w:w="5868" w:type="dxa"/>
            <w:vMerge/>
          </w:tcPr>
          <w:p w14:paraId="53BC9933"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054E2E58" w14:textId="319E5230"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KHCN</w:t>
            </w:r>
          </w:p>
        </w:tc>
        <w:tc>
          <w:tcPr>
            <w:tcW w:w="5103" w:type="dxa"/>
          </w:tcPr>
          <w:p w14:paraId="2354A044" w14:textId="519FC112" w:rsidR="004B54AD" w:rsidRPr="00AA13A9" w:rsidRDefault="004B54AD" w:rsidP="004B54AD">
            <w:pPr>
              <w:spacing w:before="60" w:after="60" w:line="340" w:lineRule="atLeast"/>
              <w:rPr>
                <w:rFonts w:ascii="Times New Roman" w:hAnsi="Times New Roman" w:cs="Times New Roman"/>
                <w:sz w:val="24"/>
                <w:szCs w:val="24"/>
              </w:rPr>
            </w:pPr>
            <w:r w:rsidRPr="00AA13A9">
              <w:rPr>
                <w:rFonts w:ascii="Times New Roman" w:hAnsi="Times New Roman" w:cs="Times New Roman"/>
                <w:sz w:val="24"/>
                <w:szCs w:val="24"/>
              </w:rPr>
              <w:t>Điểm a, khoản 5, Điều 3 đề nghị giải thích rõ hơn tang vật “lâm sản” bao gồm những gì</w:t>
            </w:r>
          </w:p>
        </w:tc>
        <w:tc>
          <w:tcPr>
            <w:tcW w:w="2977" w:type="dxa"/>
          </w:tcPr>
          <w:p w14:paraId="00951052" w14:textId="102C9302" w:rsidR="004B54AD" w:rsidRPr="00AA13A9" w:rsidRDefault="004F2B02"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đề nghị không bổ sung và giải trình như sau: từ </w:t>
            </w:r>
            <w:r w:rsidRPr="00AA13A9">
              <w:rPr>
                <w:rFonts w:ascii="Times New Roman" w:hAnsi="Times New Roman" w:cs="Times New Roman"/>
                <w:i/>
                <w:iCs/>
                <w:sz w:val="24"/>
                <w:szCs w:val="24"/>
              </w:rPr>
              <w:t>“lâm sản”</w:t>
            </w:r>
            <w:r w:rsidRPr="00AA13A9">
              <w:rPr>
                <w:rFonts w:ascii="Times New Roman" w:hAnsi="Times New Roman" w:cs="Times New Roman"/>
                <w:sz w:val="24"/>
                <w:szCs w:val="24"/>
              </w:rPr>
              <w:t xml:space="preserve"> đã được giải thích tại khoản </w:t>
            </w:r>
            <w:r w:rsidR="00A33F17" w:rsidRPr="00AA13A9">
              <w:rPr>
                <w:rFonts w:ascii="Times New Roman" w:hAnsi="Times New Roman" w:cs="Times New Roman"/>
                <w:sz w:val="24"/>
                <w:szCs w:val="24"/>
              </w:rPr>
              <w:t>16 Điều 2 Luật Lâm nghiệp</w:t>
            </w:r>
          </w:p>
        </w:tc>
      </w:tr>
      <w:tr w:rsidR="00AA13A9" w:rsidRPr="00AA13A9" w14:paraId="06B1F5E0" w14:textId="77777777" w:rsidTr="00D77679">
        <w:tc>
          <w:tcPr>
            <w:tcW w:w="5868" w:type="dxa"/>
            <w:vMerge/>
          </w:tcPr>
          <w:p w14:paraId="35F4D098"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0BF335DB" w14:textId="0A3B5D11"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Tuyên Quang</w:t>
            </w:r>
          </w:p>
        </w:tc>
        <w:tc>
          <w:tcPr>
            <w:tcW w:w="5103" w:type="dxa"/>
          </w:tcPr>
          <w:p w14:paraId="0C65D5D9" w14:textId="133DEC99"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Tại điểm a khoản 5 Điều 3: đề nghị sửa đổi, bổ sung thành:</w:t>
            </w:r>
            <w:r w:rsidRPr="00AA13A9">
              <w:rPr>
                <w:rFonts w:ascii="Times New Roman" w:hAnsi="Times New Roman" w:cs="Times New Roman"/>
                <w:i/>
                <w:iCs/>
                <w:sz w:val="24"/>
                <w:szCs w:val="24"/>
              </w:rPr>
              <w:t xml:space="preserve"> “a) Tang vật gồm: Lâm sản; động vật, thực vật thuộc Danh mục loài nguy cấp, quý, hiếm; động vật, thực vật thuộc Danh mục thực vật rừng, động vật rừng nguy cấp, quý, hiếm; động vật, thực vật hoang dã nguy cấp thuộc các Phụ lục của Công ước về buôn bán quốc tế các loài động vật, thực vật hoang dã nguy cấp; </w:t>
            </w:r>
            <w:r w:rsidRPr="00AA13A9">
              <w:rPr>
                <w:rFonts w:ascii="Times New Roman" w:hAnsi="Times New Roman" w:cs="Times New Roman"/>
                <w:b/>
                <w:bCs/>
                <w:i/>
                <w:iCs/>
                <w:sz w:val="24"/>
                <w:szCs w:val="24"/>
                <w:u w:val="single"/>
              </w:rPr>
              <w:t>sản phẩm của các loài động vật được nêu tại điểm này</w:t>
            </w:r>
            <w:r w:rsidRPr="00AA13A9">
              <w:rPr>
                <w:rFonts w:ascii="Times New Roman" w:hAnsi="Times New Roman" w:cs="Times New Roman"/>
                <w:i/>
                <w:iCs/>
                <w:sz w:val="24"/>
                <w:szCs w:val="24"/>
              </w:rPr>
              <w:t>, gỗ, sản phẩm gỗ; giống cây trồng lâm nghiệp.”</w:t>
            </w:r>
            <w:r w:rsidRPr="00AA13A9">
              <w:rPr>
                <w:rFonts w:ascii="Times New Roman" w:hAnsi="Times New Roman" w:cs="Times New Roman"/>
                <w:sz w:val="24"/>
                <w:szCs w:val="24"/>
              </w:rPr>
              <w:t>. Lý do: Cụ thể rõ sản phẩm động vật ở đây bao gồm tất cả sản phẩm của các loài động vật: Động vật thuộc Danh mục loài nguy cấp, quý, hiếm; động vật thuộc Danh mục thực vật rừng, động vật rừng nguy cấp, quý, hiếm; động vật hoang dã nguy cấp thuộc các Phụ lục của Công ước về buôn bán quốc tế các loài động vật, thực vật hoang dã nguy cấp.</w:t>
            </w:r>
          </w:p>
        </w:tc>
        <w:tc>
          <w:tcPr>
            <w:tcW w:w="2977" w:type="dxa"/>
          </w:tcPr>
          <w:p w14:paraId="39C99DA8" w14:textId="7842C986" w:rsidR="004B54AD" w:rsidRPr="00AA13A9" w:rsidRDefault="004C4F08"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chỉnh sửa trong dự thảo Nghị định</w:t>
            </w:r>
          </w:p>
        </w:tc>
      </w:tr>
      <w:tr w:rsidR="00AA13A9" w:rsidRPr="00AA13A9" w14:paraId="281B361A" w14:textId="77777777" w:rsidTr="00D77679">
        <w:tc>
          <w:tcPr>
            <w:tcW w:w="5868" w:type="dxa"/>
            <w:vMerge/>
          </w:tcPr>
          <w:p w14:paraId="0157C24E"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1EC5D56C" w14:textId="5D20B877"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Vĩnh Long</w:t>
            </w:r>
          </w:p>
        </w:tc>
        <w:tc>
          <w:tcPr>
            <w:tcW w:w="5103" w:type="dxa"/>
          </w:tcPr>
          <w:p w14:paraId="269954B9" w14:textId="20F158A2"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điểm a khoản 5 Điều 3 của dự thảo Nghị định, đề nghị bổ sung cụm từ </w:t>
            </w:r>
            <w:r w:rsidRPr="00AA13A9">
              <w:rPr>
                <w:rFonts w:ascii="Times New Roman" w:hAnsi="Times New Roman" w:cs="Times New Roman"/>
                <w:i/>
                <w:iCs/>
                <w:sz w:val="24"/>
                <w:szCs w:val="24"/>
              </w:rPr>
              <w:t>“động vật rừng thông thường”</w:t>
            </w: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rPr>
              <w:t>“ được ưu tiên bảo vệ”</w:t>
            </w:r>
            <w:r w:rsidRPr="00AA13A9">
              <w:rPr>
                <w:rFonts w:ascii="Times New Roman" w:hAnsi="Times New Roman" w:cs="Times New Roman"/>
                <w:sz w:val="24"/>
                <w:szCs w:val="24"/>
              </w:rPr>
              <w:t xml:space="preserve">, cụ thể: </w:t>
            </w:r>
            <w:r w:rsidRPr="00AA13A9">
              <w:rPr>
                <w:rFonts w:ascii="Times New Roman" w:hAnsi="Times New Roman" w:cs="Times New Roman"/>
                <w:i/>
                <w:iCs/>
                <w:sz w:val="24"/>
                <w:szCs w:val="24"/>
              </w:rPr>
              <w:t xml:space="preserve">“ a) Tang vật gồm: Lâm sản; </w:t>
            </w:r>
            <w:r w:rsidRPr="00AA13A9">
              <w:rPr>
                <w:rFonts w:ascii="Times New Roman" w:hAnsi="Times New Roman" w:cs="Times New Roman"/>
                <w:b/>
                <w:bCs/>
                <w:i/>
                <w:iCs/>
                <w:sz w:val="24"/>
                <w:szCs w:val="24"/>
              </w:rPr>
              <w:t>động vật rừng thông thường;</w:t>
            </w:r>
            <w:r w:rsidRPr="00AA13A9">
              <w:rPr>
                <w:rFonts w:ascii="Times New Roman" w:hAnsi="Times New Roman" w:cs="Times New Roman"/>
                <w:i/>
                <w:iCs/>
                <w:sz w:val="24"/>
                <w:szCs w:val="24"/>
              </w:rPr>
              <w:t xml:space="preserve"> </w:t>
            </w:r>
            <w:r w:rsidRPr="00AA13A9">
              <w:rPr>
                <w:rFonts w:ascii="Times New Roman" w:hAnsi="Times New Roman" w:cs="Times New Roman"/>
                <w:b/>
                <w:bCs/>
                <w:i/>
                <w:iCs/>
                <w:sz w:val="24"/>
                <w:szCs w:val="24"/>
              </w:rPr>
              <w:t>động vật, thực vật thuộc Danh mục loài nguy cấp, quý, hiếm được ưu tiên bảo vệ</w:t>
            </w:r>
            <w:r w:rsidRPr="00AA13A9">
              <w:rPr>
                <w:rFonts w:ascii="Times New Roman" w:hAnsi="Times New Roman" w:cs="Times New Roman"/>
                <w:i/>
                <w:iCs/>
                <w:sz w:val="24"/>
                <w:szCs w:val="24"/>
              </w:rPr>
              <w:t xml:space="preserve">; động vật, thực vật thuộc Danh mục thực vật rừng, động vật rừng nguy cấp, quý hiếm; động vật, thực vật hoang dã nguy cấp thuộc các Phụ lục của Công ước về buôn bán quốc tế các loài động vật, thực vật </w:t>
            </w:r>
            <w:r w:rsidRPr="00AA13A9">
              <w:rPr>
                <w:rFonts w:ascii="Times New Roman" w:hAnsi="Times New Roman" w:cs="Times New Roman"/>
                <w:i/>
                <w:iCs/>
                <w:sz w:val="24"/>
                <w:szCs w:val="24"/>
              </w:rPr>
              <w:lastRenderedPageBreak/>
              <w:t>hoang dã nguy cấp và sản phẩm của các loài động vật đó; gỗ, sản phẩm gỗ; giống cây trồng lâm nghiệp”</w:t>
            </w:r>
          </w:p>
        </w:tc>
        <w:tc>
          <w:tcPr>
            <w:tcW w:w="2977" w:type="dxa"/>
          </w:tcPr>
          <w:p w14:paraId="6353FCEF" w14:textId="36F61947" w:rsidR="004B54AD" w:rsidRPr="00AA13A9" w:rsidRDefault="008F3F55"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Nông nghiệp và Môi trường đề nghị giữ nguyên</w:t>
            </w:r>
            <w:r w:rsidR="001D3EAF" w:rsidRPr="00AA13A9">
              <w:rPr>
                <w:rFonts w:ascii="Times New Roman" w:hAnsi="Times New Roman" w:cs="Times New Roman"/>
                <w:sz w:val="24"/>
                <w:szCs w:val="24"/>
              </w:rPr>
              <w:t xml:space="preserve"> như dự thảo Nghị định</w:t>
            </w:r>
            <w:r w:rsidR="00574FBD" w:rsidRPr="00AA13A9">
              <w:rPr>
                <w:rFonts w:ascii="Times New Roman" w:hAnsi="Times New Roman" w:cs="Times New Roman"/>
                <w:sz w:val="24"/>
                <w:szCs w:val="24"/>
              </w:rPr>
              <w:t>, vì: Động vật rừng thông thường nằm trong lâm sản</w:t>
            </w:r>
            <w:r w:rsidR="009244B1" w:rsidRPr="00AA13A9">
              <w:rPr>
                <w:rFonts w:ascii="Times New Roman" w:hAnsi="Times New Roman" w:cs="Times New Roman"/>
                <w:sz w:val="24"/>
                <w:szCs w:val="24"/>
              </w:rPr>
              <w:t xml:space="preserve"> </w:t>
            </w:r>
            <w:r w:rsidR="0027375F" w:rsidRPr="00AA13A9">
              <w:rPr>
                <w:rFonts w:ascii="Times New Roman" w:hAnsi="Times New Roman" w:cs="Times New Roman"/>
                <w:sz w:val="24"/>
                <w:szCs w:val="24"/>
              </w:rPr>
              <w:t>theo giải thích từ ngữ tại khoản 16 Điều 2</w:t>
            </w:r>
            <w:r w:rsidR="009244B1" w:rsidRPr="00AA13A9">
              <w:rPr>
                <w:rFonts w:ascii="Times New Roman" w:hAnsi="Times New Roman" w:cs="Times New Roman"/>
                <w:sz w:val="24"/>
                <w:szCs w:val="24"/>
              </w:rPr>
              <w:t xml:space="preserve"> Luật Lâm </w:t>
            </w:r>
            <w:r w:rsidR="004D37A4" w:rsidRPr="00AA13A9">
              <w:rPr>
                <w:rFonts w:ascii="Times New Roman" w:hAnsi="Times New Roman" w:cs="Times New Roman"/>
                <w:sz w:val="24"/>
                <w:szCs w:val="24"/>
              </w:rPr>
              <w:t xml:space="preserve">nghiệp </w:t>
            </w:r>
          </w:p>
        </w:tc>
      </w:tr>
      <w:tr w:rsidR="00AA13A9" w:rsidRPr="00AA13A9" w14:paraId="5C285056" w14:textId="77777777" w:rsidTr="00693E70">
        <w:trPr>
          <w:trHeight w:val="699"/>
        </w:trPr>
        <w:tc>
          <w:tcPr>
            <w:tcW w:w="5868" w:type="dxa"/>
            <w:vMerge/>
          </w:tcPr>
          <w:p w14:paraId="1684A514" w14:textId="77777777" w:rsidR="002C440D" w:rsidRPr="00AA13A9" w:rsidRDefault="002C440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79BD9EA5" w14:textId="6DD2EEF3" w:rsidR="002C440D" w:rsidRPr="00AA13A9" w:rsidRDefault="002C440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Khánh Hòa</w:t>
            </w:r>
          </w:p>
        </w:tc>
        <w:tc>
          <w:tcPr>
            <w:tcW w:w="5103" w:type="dxa"/>
          </w:tcPr>
          <w:p w14:paraId="0CDFF91E" w14:textId="77777777" w:rsidR="002C440D" w:rsidRPr="00AA13A9" w:rsidRDefault="002C440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Điểm b khoản 5 Điều 3 dự thảo Nghị định quy định về phương tiện vi phạm hành chính gồm: Phương tiện giao thông cơ giới đường bộ, phương tiện giao thông thô sơ đường bộ, phương tiện thủy nội địa, phương tiện thô sơ đường thủy và các loại phương tiện khác, các dụng cụ, công cụ được sử dụng để thực hiện hành vi vi phạm hành chính.</w:t>
            </w:r>
          </w:p>
          <w:p w14:paraId="7A7C0A7C" w14:textId="0764B9CF" w:rsidR="002C440D" w:rsidRPr="00AA13A9" w:rsidRDefault="002C440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Trên thực tế, có nhiều trường hợp người vi phạm sử dụng gia súc (trâu, bò…) để kéo, chở gỗ vi phạm hành chính. Do đó, đề nghị bổ sung thêm phương tiện là gia súc tại điểm b khoản 5 Điều 3 dự thảo Nghị định để có cơ sở xử lý vi phạm.</w:t>
            </w:r>
          </w:p>
        </w:tc>
        <w:tc>
          <w:tcPr>
            <w:tcW w:w="2977" w:type="dxa"/>
          </w:tcPr>
          <w:p w14:paraId="03AB42A4" w14:textId="59D653EA" w:rsidR="002C440D" w:rsidRPr="00AA13A9" w:rsidRDefault="00447758"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thiếp thu, chỉnh sửa trong dự thảo Nghị định, theo đó chỉ ghi cung là phương tiện giao thông đường bộ, các loại phương tiện này đã được quy định cụ thể tại Luật Giao thông đường bộ, cụ thể: </w:t>
            </w:r>
            <w:r w:rsidRPr="00AA13A9">
              <w:rPr>
                <w:rFonts w:ascii="Times New Roman" w:hAnsi="Times New Roman" w:cs="Times New Roman"/>
                <w:i/>
                <w:iCs/>
                <w:sz w:val="24"/>
                <w:szCs w:val="24"/>
              </w:rPr>
              <w:t>“</w:t>
            </w:r>
            <w:r w:rsidRPr="00AA13A9">
              <w:rPr>
                <w:rFonts w:ascii="Times New Roman" w:eastAsia="Times New Roman" w:hAnsi="Times New Roman" w:cs="Times New Roman"/>
                <w:i/>
                <w:iCs/>
                <w:sz w:val="24"/>
                <w:szCs w:val="24"/>
                <w:lang w:val="vi-VN"/>
              </w:rPr>
              <w:t>b) Phương tiện gồm: phương tiện giao thông đường bộ, phương tiện thủy nội địa, phương tiện thô sơ đường thủy và các loại phương tiện khác; công cụ, dụng cụ được sử dụng để thực hiện hành vi vi phạm hành chính.</w:t>
            </w:r>
            <w:r w:rsidRPr="00AA13A9">
              <w:rPr>
                <w:rFonts w:ascii="Times New Roman" w:hAnsi="Times New Roman" w:cs="Times New Roman"/>
                <w:i/>
                <w:iCs/>
                <w:sz w:val="24"/>
                <w:szCs w:val="24"/>
              </w:rPr>
              <w:t>”</w:t>
            </w:r>
          </w:p>
        </w:tc>
      </w:tr>
      <w:tr w:rsidR="00AA13A9" w:rsidRPr="005A0431" w14:paraId="5C1B59D5" w14:textId="77777777" w:rsidTr="00D77679">
        <w:tc>
          <w:tcPr>
            <w:tcW w:w="5868" w:type="dxa"/>
            <w:vMerge w:val="restart"/>
          </w:tcPr>
          <w:p w14:paraId="64C45672" w14:textId="0645CCA4" w:rsidR="004F4CB5" w:rsidRPr="00AA13A9" w:rsidRDefault="004F4CB5" w:rsidP="004B54AD">
            <w:pPr>
              <w:shd w:val="clear" w:color="auto" w:fill="FFFFFF"/>
              <w:spacing w:before="60" w:after="60" w:line="340" w:lineRule="atLeast"/>
              <w:jc w:val="both"/>
              <w:rPr>
                <w:rFonts w:ascii="Times New Roman" w:eastAsia="Times New Roman" w:hAnsi="Times New Roman" w:cs="Times New Roman"/>
                <w:sz w:val="24"/>
                <w:szCs w:val="24"/>
              </w:rPr>
            </w:pPr>
            <w:r w:rsidRPr="00AA13A9">
              <w:rPr>
                <w:rFonts w:ascii="Times New Roman" w:eastAsia="Times New Roman" w:hAnsi="Times New Roman" w:cs="Times New Roman"/>
                <w:sz w:val="24"/>
                <w:szCs w:val="24"/>
                <w:lang w:val="vi-VN"/>
              </w:rPr>
              <w:t xml:space="preserve">6. Phương tiện bị người vi phạm hành chính chiếm đoạt trái phép là trường hợp phương tiện của chủ sở hữu hợp pháp bị người có hành vi vi phạm hành chính trộm cắp, cướp, cưỡng đoạt, lạm dụng tín nhiệm để chiếm đoạt, lợi dụng chủ tài sản không có điều kiện ngăn cản để chiếm đoạt hoặc </w:t>
            </w:r>
            <w:r w:rsidRPr="00AA13A9">
              <w:rPr>
                <w:rFonts w:ascii="Times New Roman" w:eastAsia="Times New Roman" w:hAnsi="Times New Roman" w:cs="Times New Roman"/>
                <w:sz w:val="24"/>
                <w:szCs w:val="24"/>
                <w:lang w:val="vi-VN"/>
              </w:rPr>
              <w:lastRenderedPageBreak/>
              <w:t>các hành vi trái pháp luật khác tước đoạt quyền chiếm hữu, quản lý, sử dụng.</w:t>
            </w:r>
          </w:p>
        </w:tc>
        <w:tc>
          <w:tcPr>
            <w:tcW w:w="1645" w:type="dxa"/>
          </w:tcPr>
          <w:p w14:paraId="5B355231" w14:textId="6E346017" w:rsidR="004F4CB5" w:rsidRPr="00AA13A9" w:rsidRDefault="004F4CB5"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Vụ KHCN</w:t>
            </w:r>
          </w:p>
        </w:tc>
        <w:tc>
          <w:tcPr>
            <w:tcW w:w="5103" w:type="dxa"/>
          </w:tcPr>
          <w:p w14:paraId="279F0887" w14:textId="579B1C57" w:rsidR="004F4CB5" w:rsidRPr="00AA13A9" w:rsidRDefault="004F4CB5"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Khoản 6, Điều 3 đề nghị sửa lại như sau: Phương tiện bị người vi phạm</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hành chính chiếm đoạt trái phép là trường hợp phương tiện của chủ sở hữu hợp</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pháp bị người có hành vi vi phạm hành chính trộm cắp, cướp, cưỡng đoạt, lạm</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dụng tín nhiệm để chiếm đoạt, lợi dụng chủ tài sản không có điều kiện </w:t>
            </w:r>
            <w:r w:rsidRPr="00AA13A9">
              <w:rPr>
                <w:rFonts w:ascii="Times New Roman" w:hAnsi="Times New Roman" w:cs="Times New Roman"/>
                <w:sz w:val="24"/>
                <w:szCs w:val="24"/>
                <w:lang w:val="vi-VN"/>
              </w:rPr>
              <w:lastRenderedPageBreak/>
              <w:t>ngăn cản</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để chiếm đoạt hoặc các hành vi trái pháp luật khác tước đoạt quyền </w:t>
            </w:r>
            <w:r w:rsidRPr="00AA13A9">
              <w:rPr>
                <w:rFonts w:ascii="Times New Roman" w:hAnsi="Times New Roman" w:cs="Times New Roman"/>
                <w:b/>
                <w:bCs/>
                <w:i/>
                <w:iCs/>
                <w:sz w:val="24"/>
                <w:szCs w:val="24"/>
                <w:lang w:val="vi-VN"/>
              </w:rPr>
              <w:t>sở hữu</w:t>
            </w:r>
            <w:r w:rsidRPr="00AA13A9">
              <w:rPr>
                <w:rFonts w:ascii="Times New Roman" w:hAnsi="Times New Roman" w:cs="Times New Roman"/>
                <w:sz w:val="24"/>
                <w:szCs w:val="24"/>
                <w:lang w:val="vi-VN"/>
              </w:rPr>
              <w:t>, quản</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lý, sử dụng.</w:t>
            </w:r>
          </w:p>
        </w:tc>
        <w:tc>
          <w:tcPr>
            <w:tcW w:w="2977" w:type="dxa"/>
          </w:tcPr>
          <w:p w14:paraId="1B16FE02" w14:textId="329B3C26" w:rsidR="004F4CB5" w:rsidRPr="00AA13A9" w:rsidRDefault="003E73B7" w:rsidP="0081471F">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w:t>
            </w:r>
            <w:r w:rsidR="00165378" w:rsidRPr="00AA13A9">
              <w:rPr>
                <w:rFonts w:ascii="Times New Roman" w:hAnsi="Times New Roman" w:cs="Times New Roman"/>
                <w:sz w:val="24"/>
                <w:szCs w:val="24"/>
                <w:lang w:val="vi-VN"/>
              </w:rPr>
              <w:t>và Môi trường tiếp thu, chỉnh sửa trong dự thảo Nghị định</w:t>
            </w:r>
            <w:r w:rsidR="00FD3AE2" w:rsidRPr="00AA13A9">
              <w:rPr>
                <w:rFonts w:ascii="Times New Roman" w:hAnsi="Times New Roman" w:cs="Times New Roman"/>
                <w:sz w:val="24"/>
                <w:szCs w:val="24"/>
                <w:lang w:val="vi-VN"/>
              </w:rPr>
              <w:t xml:space="preserve"> để phù hợp với </w:t>
            </w:r>
            <w:r w:rsidR="0081471F" w:rsidRPr="00AA13A9">
              <w:rPr>
                <w:rFonts w:ascii="Times New Roman" w:hAnsi="Times New Roman" w:cs="Times New Roman"/>
                <w:sz w:val="24"/>
                <w:szCs w:val="24"/>
                <w:lang w:val="vi-VN"/>
              </w:rPr>
              <w:t xml:space="preserve">quy định tại Điều 158 Bộ Luật dân sự, cụ thể: </w:t>
            </w:r>
            <w:r w:rsidR="0081471F" w:rsidRPr="00AA13A9">
              <w:rPr>
                <w:rFonts w:ascii="Times New Roman" w:hAnsi="Times New Roman" w:cs="Times New Roman"/>
                <w:i/>
                <w:iCs/>
                <w:sz w:val="24"/>
                <w:szCs w:val="24"/>
                <w:lang w:val="vi-VN"/>
              </w:rPr>
              <w:t xml:space="preserve">“Quyền sở hữu bao gồm quyền </w:t>
            </w:r>
            <w:r w:rsidR="0081471F" w:rsidRPr="00AA13A9">
              <w:rPr>
                <w:rFonts w:ascii="Times New Roman" w:hAnsi="Times New Roman" w:cs="Times New Roman"/>
                <w:b/>
                <w:bCs/>
                <w:i/>
                <w:iCs/>
                <w:sz w:val="24"/>
                <w:szCs w:val="24"/>
                <w:lang w:val="vi-VN"/>
              </w:rPr>
              <w:t>chiếm hữu</w:t>
            </w:r>
            <w:r w:rsidR="0081471F" w:rsidRPr="00AA13A9">
              <w:rPr>
                <w:rFonts w:ascii="Times New Roman" w:hAnsi="Times New Roman" w:cs="Times New Roman"/>
                <w:i/>
                <w:iCs/>
                <w:sz w:val="24"/>
                <w:szCs w:val="24"/>
                <w:lang w:val="vi-VN"/>
              </w:rPr>
              <w:t xml:space="preserve">, quyền </w:t>
            </w:r>
            <w:r w:rsidR="0081471F" w:rsidRPr="00AA13A9">
              <w:rPr>
                <w:rFonts w:ascii="Times New Roman" w:hAnsi="Times New Roman" w:cs="Times New Roman"/>
                <w:b/>
                <w:bCs/>
                <w:i/>
                <w:iCs/>
                <w:sz w:val="24"/>
                <w:szCs w:val="24"/>
                <w:lang w:val="vi-VN"/>
              </w:rPr>
              <w:t xml:space="preserve">sử </w:t>
            </w:r>
            <w:r w:rsidR="0081471F" w:rsidRPr="00AA13A9">
              <w:rPr>
                <w:rFonts w:ascii="Times New Roman" w:hAnsi="Times New Roman" w:cs="Times New Roman"/>
                <w:b/>
                <w:bCs/>
                <w:i/>
                <w:iCs/>
                <w:sz w:val="24"/>
                <w:szCs w:val="24"/>
                <w:lang w:val="vi-VN"/>
              </w:rPr>
              <w:lastRenderedPageBreak/>
              <w:t xml:space="preserve">dụng </w:t>
            </w:r>
            <w:r w:rsidR="0081471F" w:rsidRPr="00AA13A9">
              <w:rPr>
                <w:rFonts w:ascii="Times New Roman" w:hAnsi="Times New Roman" w:cs="Times New Roman"/>
                <w:i/>
                <w:iCs/>
                <w:sz w:val="24"/>
                <w:szCs w:val="24"/>
                <w:lang w:val="vi-VN"/>
              </w:rPr>
              <w:t xml:space="preserve">và quyền </w:t>
            </w:r>
            <w:r w:rsidR="0081471F" w:rsidRPr="00AA13A9">
              <w:rPr>
                <w:rFonts w:ascii="Times New Roman" w:hAnsi="Times New Roman" w:cs="Times New Roman"/>
                <w:b/>
                <w:bCs/>
                <w:i/>
                <w:iCs/>
                <w:sz w:val="24"/>
                <w:szCs w:val="24"/>
                <w:lang w:val="vi-VN"/>
              </w:rPr>
              <w:t>định đoạt</w:t>
            </w:r>
            <w:r w:rsidR="0081471F" w:rsidRPr="00AA13A9">
              <w:rPr>
                <w:rFonts w:ascii="Times New Roman" w:hAnsi="Times New Roman" w:cs="Times New Roman"/>
                <w:i/>
                <w:iCs/>
                <w:sz w:val="24"/>
                <w:szCs w:val="24"/>
                <w:lang w:val="vi-VN"/>
              </w:rPr>
              <w:t xml:space="preserve"> tài sản của chủ sở hữu theo quy định của luật.”</w:t>
            </w:r>
          </w:p>
        </w:tc>
      </w:tr>
      <w:tr w:rsidR="00AA13A9" w:rsidRPr="005A0431" w14:paraId="26D10642" w14:textId="77777777" w:rsidTr="00D77679">
        <w:tc>
          <w:tcPr>
            <w:tcW w:w="5868" w:type="dxa"/>
            <w:vMerge/>
          </w:tcPr>
          <w:p w14:paraId="76F67B53" w14:textId="77777777" w:rsidR="004F4CB5" w:rsidRPr="00AA13A9" w:rsidRDefault="004F4CB5"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8E62187" w14:textId="33161398" w:rsidR="004F4CB5" w:rsidRPr="00AA13A9" w:rsidRDefault="004F4CB5"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5FA113FA" w14:textId="43A74631" w:rsidR="004F4CB5" w:rsidRPr="00AA13A9" w:rsidRDefault="00635192" w:rsidP="0063519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6 </w:t>
            </w:r>
            <w:r w:rsidRPr="00AA13A9">
              <w:rPr>
                <w:rFonts w:ascii="Times New Roman" w:hAnsi="Times New Roman" w:cs="Times New Roman"/>
                <w:i/>
                <w:iCs/>
                <w:sz w:val="24"/>
                <w:szCs w:val="24"/>
                <w:lang w:val="vi-VN"/>
              </w:rPr>
              <w:t>“Phương tiện bị người vi phạm hành chính chiếm đoạt trái phép</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là</w:t>
            </w:r>
            <w:r w:rsidRPr="00AA13A9">
              <w:rPr>
                <w:rFonts w:ascii="Times New Roman" w:hAnsi="Times New Roman" w:cs="Times New Roman"/>
                <w:i/>
                <w:iCs/>
                <w:strike/>
                <w:sz w:val="24"/>
                <w:szCs w:val="24"/>
                <w:lang w:val="vi-VN"/>
              </w:rPr>
              <w:t xml:space="preserve"> trường hợp</w:t>
            </w:r>
            <w:r w:rsidRPr="00AA13A9">
              <w:rPr>
                <w:rFonts w:ascii="Times New Roman" w:hAnsi="Times New Roman" w:cs="Times New Roman"/>
                <w:b/>
                <w:bCs/>
                <w:i/>
                <w:iCs/>
                <w:sz w:val="24"/>
                <w:szCs w:val="24"/>
                <w:lang w:val="vi-VN"/>
              </w:rPr>
              <w:t xml:space="preserve"> </w:t>
            </w:r>
            <w:r w:rsidRPr="00AA13A9">
              <w:rPr>
                <w:rFonts w:ascii="Times New Roman" w:hAnsi="Times New Roman" w:cs="Times New Roman"/>
                <w:i/>
                <w:iCs/>
                <w:sz w:val="24"/>
                <w:szCs w:val="24"/>
                <w:lang w:val="vi-VN"/>
              </w:rPr>
              <w:t>phương tiện của chủ sở hữu hợp pháp…”</w:t>
            </w:r>
            <w:r w:rsidRPr="00AA13A9">
              <w:rPr>
                <w:rFonts w:ascii="Times New Roman" w:hAnsi="Times New Roman" w:cs="Times New Roman"/>
                <w:sz w:val="24"/>
                <w:szCs w:val="24"/>
                <w:lang w:val="vi-VN"/>
              </w:rPr>
              <w:t xml:space="preserve"> đề nghị bỏ cụm từ</w:t>
            </w: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lang w:val="vi-VN"/>
              </w:rPr>
              <w:t>“trường hợp”</w:t>
            </w:r>
          </w:p>
        </w:tc>
        <w:tc>
          <w:tcPr>
            <w:tcW w:w="2977" w:type="dxa"/>
          </w:tcPr>
          <w:p w14:paraId="41885927" w14:textId="538C459C" w:rsidR="004F4CB5" w:rsidRPr="00AA13A9" w:rsidRDefault="00165378"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5D754D5A" w14:textId="77777777" w:rsidTr="00D77679">
        <w:tc>
          <w:tcPr>
            <w:tcW w:w="5868" w:type="dxa"/>
          </w:tcPr>
          <w:p w14:paraId="76D46601" w14:textId="3EC855CB"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7. Phương tiện bị người vi phạm sử dụng trái phép là trường hợp chủ sở hữu hợp pháp, người quản lý hợp pháp hoặc người sử dụng hợp pháp phương tiện cho người khác thuê, mượn hoặc thuê người khác điều khiển phương tiện hoặc giao phương tiện cho người lao động của mình điều khiển để sử dụng vào mục đích hợp pháp, nhưng người được thuê, được mượn phương tiện hoặc người được giao điều khiển phương tiện đó đã tự ý sử dụng phương tiện để vi phạm hành chính.</w:t>
            </w:r>
          </w:p>
        </w:tc>
        <w:tc>
          <w:tcPr>
            <w:tcW w:w="1645" w:type="dxa"/>
          </w:tcPr>
          <w:p w14:paraId="4D5A1A57"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p>
        </w:tc>
        <w:tc>
          <w:tcPr>
            <w:tcW w:w="5103" w:type="dxa"/>
          </w:tcPr>
          <w:p w14:paraId="14B15DB1" w14:textId="77777777" w:rsidR="004B54AD" w:rsidRPr="00AA13A9" w:rsidRDefault="004B54AD" w:rsidP="004B54AD">
            <w:pPr>
              <w:spacing w:before="60" w:after="60" w:line="340" w:lineRule="atLeast"/>
              <w:rPr>
                <w:rFonts w:ascii="Times New Roman" w:hAnsi="Times New Roman" w:cs="Times New Roman"/>
                <w:sz w:val="24"/>
                <w:szCs w:val="24"/>
                <w:lang w:val="vi-VN"/>
              </w:rPr>
            </w:pPr>
          </w:p>
        </w:tc>
        <w:tc>
          <w:tcPr>
            <w:tcW w:w="2977" w:type="dxa"/>
          </w:tcPr>
          <w:p w14:paraId="7363F9DB"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p>
        </w:tc>
      </w:tr>
      <w:tr w:rsidR="00AA13A9" w:rsidRPr="00AA13A9" w14:paraId="48C05F78" w14:textId="77777777" w:rsidTr="00D77679">
        <w:tc>
          <w:tcPr>
            <w:tcW w:w="5868" w:type="dxa"/>
          </w:tcPr>
          <w:p w14:paraId="40E8915B"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t>Điều 4. Hình thức xử phạt, biện pháp khắc phục hậu quả</w:t>
            </w:r>
          </w:p>
          <w:p w14:paraId="7760641E" w14:textId="46C5FF2E"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 Đối với mỗi hành vi vi phạm hành chính trong lĩnh vực Lâm nghiệp, tổ chức, cá nhân phải chịu một trong các hình thức xử phạt chính là cảnh cáo hoặc phạt tiền.</w:t>
            </w:r>
          </w:p>
        </w:tc>
        <w:tc>
          <w:tcPr>
            <w:tcW w:w="1645" w:type="dxa"/>
          </w:tcPr>
          <w:p w14:paraId="47EDBF52" w14:textId="0C4F7DA0"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Cục Quản lý tài nguyên nước</w:t>
            </w:r>
          </w:p>
        </w:tc>
        <w:tc>
          <w:tcPr>
            <w:tcW w:w="5103" w:type="dxa"/>
          </w:tcPr>
          <w:p w14:paraId="06D18057" w14:textId="533E14AE"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bổ sung Điều khoản quy định về việc xác định hành vi đang diễn ra, hành vi đã kết thúc đối với các hành vi quy định cụ thể tại dự thảo Nghị định theo quy định tại khoản 1 Điều 4 của Luật Xử lý vi phạm hành chính.</w:t>
            </w:r>
          </w:p>
        </w:tc>
        <w:tc>
          <w:tcPr>
            <w:tcW w:w="2977" w:type="dxa"/>
          </w:tcPr>
          <w:p w14:paraId="2E352B06" w14:textId="11EDE785" w:rsidR="004B54AD" w:rsidRPr="00AA13A9" w:rsidRDefault="00F12C73"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tiếp thu, bổ sung </w:t>
            </w:r>
            <w:r w:rsidR="00CF096F" w:rsidRPr="00AA13A9">
              <w:rPr>
                <w:rFonts w:ascii="Times New Roman" w:hAnsi="Times New Roman" w:cs="Times New Roman"/>
                <w:sz w:val="24"/>
                <w:szCs w:val="24"/>
                <w:lang w:val="vi-VN"/>
              </w:rPr>
              <w:t xml:space="preserve">Điều 5 </w:t>
            </w:r>
            <w:r w:rsidRPr="00AA13A9">
              <w:rPr>
                <w:rFonts w:ascii="Times New Roman" w:hAnsi="Times New Roman" w:cs="Times New Roman"/>
                <w:sz w:val="24"/>
                <w:szCs w:val="24"/>
                <w:lang w:val="vi-VN"/>
              </w:rPr>
              <w:t>dự thảo Nghị định</w:t>
            </w:r>
            <w:r w:rsidR="00027EC5" w:rsidRPr="00AA13A9">
              <w:rPr>
                <w:rFonts w:ascii="Times New Roman" w:hAnsi="Times New Roman" w:cs="Times New Roman"/>
                <w:sz w:val="24"/>
                <w:szCs w:val="24"/>
                <w:lang w:val="vi-VN"/>
              </w:rPr>
              <w:t xml:space="preserve">, cụ thể: </w:t>
            </w:r>
            <w:r w:rsidR="00027EC5" w:rsidRPr="00AA13A9">
              <w:rPr>
                <w:rFonts w:ascii="Times New Roman" w:hAnsi="Times New Roman" w:cs="Times New Roman"/>
                <w:b/>
                <w:bCs/>
                <w:i/>
                <w:iCs/>
                <w:sz w:val="24"/>
                <w:szCs w:val="24"/>
                <w:lang w:val="vi-VN"/>
              </w:rPr>
              <w:t>“</w:t>
            </w:r>
            <w:r w:rsidR="00157A9F" w:rsidRPr="00AA13A9">
              <w:rPr>
                <w:rFonts w:ascii="Times New Roman" w:hAnsi="Times New Roman" w:cs="Times New Roman"/>
                <w:b/>
                <w:bCs/>
                <w:i/>
                <w:iCs/>
                <w:sz w:val="24"/>
                <w:szCs w:val="24"/>
                <w:lang w:val="vi-VN"/>
              </w:rPr>
              <w:t>Điều 5. Thời hiệu xử phạt vi phạm hành chính</w:t>
            </w:r>
            <w:r w:rsidR="00027EC5" w:rsidRPr="00AA13A9">
              <w:rPr>
                <w:rFonts w:ascii="Times New Roman" w:hAnsi="Times New Roman" w:cs="Times New Roman"/>
                <w:b/>
                <w:bCs/>
                <w:i/>
                <w:iCs/>
                <w:sz w:val="24"/>
                <w:szCs w:val="24"/>
                <w:lang w:val="vi-VN"/>
              </w:rPr>
              <w:t>”</w:t>
            </w:r>
          </w:p>
        </w:tc>
      </w:tr>
      <w:tr w:rsidR="00AA13A9" w:rsidRPr="005A0431" w14:paraId="569752A5" w14:textId="77777777" w:rsidTr="00D77679">
        <w:tc>
          <w:tcPr>
            <w:tcW w:w="5868" w:type="dxa"/>
            <w:vMerge w:val="restart"/>
          </w:tcPr>
          <w:p w14:paraId="34DB61C7" w14:textId="77777777" w:rsidR="009C3CEA" w:rsidRPr="00AA13A9" w:rsidRDefault="009C3CEA"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Tùy theo tính chất, mức độ vi phạm tổ chức, cá nhân có hành vi vi phạm còn có thể bị áp dụng một hoặc nhiều hình thức xử phạt bổ sung sau đây:</w:t>
            </w:r>
          </w:p>
          <w:p w14:paraId="5F42CF81" w14:textId="77777777" w:rsidR="009C3CEA" w:rsidRPr="00AA13A9" w:rsidRDefault="009C3CEA"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a) Tịch thu tang vật, phương tiện được sử dụng để vi phạm hành chính;</w:t>
            </w:r>
          </w:p>
          <w:p w14:paraId="211F7B41" w14:textId="77777777" w:rsidR="009C3CEA" w:rsidRPr="00AA13A9" w:rsidRDefault="009C3CEA"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Đình chỉ hoạt động khai thác rừng có thời hạn từ 06 tháng đến 12 tháng;</w:t>
            </w:r>
          </w:p>
          <w:p w14:paraId="18CFDBA2" w14:textId="4FC83BF6" w:rsidR="009C3CEA" w:rsidRPr="00AA13A9" w:rsidRDefault="009C3CEA" w:rsidP="004B54AD">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c) Đình chỉ hoạt động của cơ sở chế biến lâm sản có thời hạn từ 06 tháng đến 12 tháng.</w:t>
            </w:r>
          </w:p>
        </w:tc>
        <w:tc>
          <w:tcPr>
            <w:tcW w:w="1645" w:type="dxa"/>
          </w:tcPr>
          <w:p w14:paraId="79299264" w14:textId="3B895A8E" w:rsidR="009C3CEA" w:rsidRPr="00AA13A9" w:rsidRDefault="009C3CEA"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Vụ KHCN</w:t>
            </w:r>
          </w:p>
        </w:tc>
        <w:tc>
          <w:tcPr>
            <w:tcW w:w="5103" w:type="dxa"/>
          </w:tcPr>
          <w:p w14:paraId="4AE1FD8A" w14:textId="54237441" w:rsidR="009C3CEA" w:rsidRPr="00AA13A9" w:rsidRDefault="009C3CEA"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 xml:space="preserve">“Hình thức xử phạt, biện pháp khắc phục hậu quả” </w:t>
            </w:r>
            <w:r w:rsidRPr="00AA13A9">
              <w:rPr>
                <w:rFonts w:ascii="Times New Roman" w:hAnsi="Times New Roman" w:cs="Times New Roman"/>
                <w:sz w:val="24"/>
                <w:szCs w:val="24"/>
                <w:lang w:val="vi-VN"/>
              </w:rPr>
              <w:t>đề nghị xem</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xét bổ sung trường hợp</w:t>
            </w: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lang w:val="vi-VN"/>
              </w:rPr>
              <w:t>“Đình chỉ hoạt động &gt; 12 tháng hoặc đình chỉ vĩnh viễn”</w:t>
            </w:r>
            <w:r w:rsidRPr="00AA13A9">
              <w:rPr>
                <w:rFonts w:ascii="Times New Roman" w:hAnsi="Times New Roman" w:cs="Times New Roman"/>
                <w:sz w:val="24"/>
                <w:szCs w:val="24"/>
                <w:lang w:val="vi-VN"/>
              </w:rPr>
              <w:t>.</w:t>
            </w:r>
          </w:p>
        </w:tc>
        <w:tc>
          <w:tcPr>
            <w:tcW w:w="2977" w:type="dxa"/>
          </w:tcPr>
          <w:p w14:paraId="5AC870AC" w14:textId="16198C66" w:rsidR="00603FB5" w:rsidRPr="00AA13A9" w:rsidRDefault="00726DD7"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w:t>
            </w:r>
            <w:r w:rsidR="001D3EAF" w:rsidRPr="00AA13A9">
              <w:rPr>
                <w:rFonts w:ascii="Times New Roman" w:hAnsi="Times New Roman" w:cs="Times New Roman"/>
                <w:sz w:val="24"/>
                <w:szCs w:val="24"/>
                <w:lang w:val="vi-VN"/>
              </w:rPr>
              <w:t xml:space="preserve"> như dự thảo Nghị định</w:t>
            </w:r>
            <w:r w:rsidRPr="00AA13A9">
              <w:rPr>
                <w:rFonts w:ascii="Times New Roman" w:hAnsi="Times New Roman" w:cs="Times New Roman"/>
                <w:sz w:val="24"/>
                <w:szCs w:val="24"/>
                <w:lang w:val="vi-VN"/>
              </w:rPr>
              <w:t xml:space="preserve">, </w:t>
            </w:r>
            <w:r w:rsidR="00603FB5" w:rsidRPr="00AA13A9">
              <w:rPr>
                <w:rFonts w:ascii="Times New Roman" w:hAnsi="Times New Roman" w:cs="Times New Roman"/>
                <w:sz w:val="24"/>
                <w:szCs w:val="24"/>
                <w:lang w:val="vi-VN"/>
              </w:rPr>
              <w:t xml:space="preserve">vì: quá trình thực tiễn triển khai thi hành Nghị định số </w:t>
            </w:r>
            <w:r w:rsidR="00603FB5" w:rsidRPr="00AA13A9">
              <w:rPr>
                <w:rFonts w:ascii="Times New Roman" w:hAnsi="Times New Roman" w:cs="Times New Roman"/>
                <w:sz w:val="24"/>
                <w:szCs w:val="24"/>
                <w:lang w:val="vi-VN"/>
              </w:rPr>
              <w:lastRenderedPageBreak/>
              <w:t xml:space="preserve">35/2019/NĐ-CP, Bộ chưa nhận được phản ánh nào từ địa phương hoặc cơ quan kiểm lâm về khó khăn, vướng mắc khi áp dụng biện pháp đình chỉ hoạt động có thời hạn tối đa 12 tháng. </w:t>
            </w:r>
          </w:p>
        </w:tc>
      </w:tr>
      <w:tr w:rsidR="00775ED8" w:rsidRPr="005A0431" w14:paraId="2B88AB25" w14:textId="77777777" w:rsidTr="00D77679">
        <w:tc>
          <w:tcPr>
            <w:tcW w:w="5868" w:type="dxa"/>
            <w:vMerge/>
          </w:tcPr>
          <w:p w14:paraId="230A2D64" w14:textId="77777777" w:rsidR="00775ED8" w:rsidRPr="00AA13A9" w:rsidRDefault="00775ED8"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87C21C1" w14:textId="3A027B1F" w:rsidR="00775ED8" w:rsidRPr="00AA13A9" w:rsidRDefault="00775ED8" w:rsidP="004B54AD">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Bộ Tư pháp</w:t>
            </w:r>
          </w:p>
        </w:tc>
        <w:tc>
          <w:tcPr>
            <w:tcW w:w="5103" w:type="dxa"/>
          </w:tcPr>
          <w:p w14:paraId="2D27CD72" w14:textId="3F00AEEE" w:rsidR="00775ED8" w:rsidRPr="00775ED8" w:rsidRDefault="00775ED8" w:rsidP="004B54AD">
            <w:pPr>
              <w:spacing w:before="60" w:after="60" w:line="340" w:lineRule="atLeast"/>
              <w:jc w:val="both"/>
              <w:rPr>
                <w:rFonts w:ascii="Times New Roman" w:hAnsi="Times New Roman" w:cs="Times New Roman"/>
                <w:sz w:val="24"/>
                <w:szCs w:val="24"/>
                <w:lang w:val="vi-VN"/>
              </w:rPr>
            </w:pPr>
            <w:r w:rsidRPr="00775ED8">
              <w:rPr>
                <w:rFonts w:ascii="Times New Roman" w:hAnsi="Times New Roman" w:cs="Times New Roman"/>
                <w:sz w:val="24"/>
                <w:szCs w:val="24"/>
                <w:lang w:val="vi-VN"/>
              </w:rPr>
              <w:t xml:space="preserve">Theo quy định tại điểm a khoản 1 Điều 4 Luật Xử lý vi phạm hành chính số 15/2012/QH13 được sửa đổi, bổ sung bởi Luật số 67/2020/QH14 và Luật số 88/2025/QH15 (Luật XLVPHC), Quốc hội giao Chính phủ quy định việc thi hành các các biện pháp khắc phục hậu quả trong từng lĩnh vực quản lý nhà nước. Do vậy, đề nghị cơ quan chủ trì soạn bổ sung quy định về việc thi hành các hình thức xử phạt vi phạm hành chính, việc thi hành các biện pháp khắc phục hậu quả </w:t>
            </w:r>
            <w:r w:rsidRPr="00F25DBC">
              <w:rPr>
                <w:rFonts w:ascii="Times New Roman" w:hAnsi="Times New Roman" w:cs="Times New Roman"/>
                <w:sz w:val="24"/>
                <w:szCs w:val="24"/>
                <w:highlight w:val="yellow"/>
                <w:lang w:val="vi-VN"/>
              </w:rPr>
              <w:t>(cách thức tổ chức thực hiện; đôn đốc, kiểm tra, báo cáo kết quả thực hiện; việc xử lý nếu đối tượng vi phạm không chấp hành...)</w:t>
            </w:r>
            <w:r w:rsidRPr="00775ED8">
              <w:rPr>
                <w:rFonts w:ascii="Times New Roman" w:hAnsi="Times New Roman" w:cs="Times New Roman"/>
                <w:sz w:val="24"/>
                <w:szCs w:val="24"/>
                <w:lang w:val="vi-VN"/>
              </w:rPr>
              <w:t xml:space="preserve"> tại dự thảo Nghị định theo đúng yêu cầu tại điểm a khoản 1 Điều 4 Luật XLVPHC, ví dụ: Biện pháp “buộc khôi phục lại tình trạng ban đầu” (điểm a khoản 3 Điều 4 dự thảo Nghị định), “buộc nộp lại số lợi bất hợp pháp có được do thực hiện vi phạm hành chính” (điểm đ khoản 3 Điều 4 dự thảo Nghị định),...</w:t>
            </w:r>
          </w:p>
        </w:tc>
        <w:tc>
          <w:tcPr>
            <w:tcW w:w="2977" w:type="dxa"/>
          </w:tcPr>
          <w:p w14:paraId="6B014A34" w14:textId="616B3DF6" w:rsidR="00775ED8" w:rsidRPr="003D3BF0" w:rsidRDefault="00AA0899" w:rsidP="004B54AD">
            <w:pPr>
              <w:spacing w:before="60" w:after="60" w:line="340" w:lineRule="atLeast"/>
              <w:jc w:val="both"/>
              <w:rPr>
                <w:rFonts w:ascii="Times New Roman" w:hAnsi="Times New Roman" w:cs="Times New Roman"/>
                <w:sz w:val="24"/>
                <w:szCs w:val="24"/>
                <w:lang w:val="vi-VN"/>
              </w:rPr>
            </w:pPr>
            <w:r w:rsidRPr="00AA0899">
              <w:rPr>
                <w:rFonts w:ascii="Times New Roman" w:hAnsi="Times New Roman" w:cs="Times New Roman"/>
                <w:sz w:val="24"/>
                <w:szCs w:val="24"/>
                <w:lang w:val="vi-VN"/>
              </w:rPr>
              <w:t xml:space="preserve">Bộ Nông nghiệp và Môi trường đề nghị </w:t>
            </w:r>
            <w:r w:rsidR="00936EBD" w:rsidRPr="00936EBD">
              <w:rPr>
                <w:rFonts w:ascii="Times New Roman" w:hAnsi="Times New Roman" w:cs="Times New Roman"/>
                <w:sz w:val="24"/>
                <w:szCs w:val="24"/>
                <w:lang w:val="vi-VN"/>
              </w:rPr>
              <w:t xml:space="preserve">giữ nguyên như dự thảo Nghị định, vì: quy định về việc thi hành các hình thức xử phạt vi phạm hành chính, việc thi hành các biện pháp khắc phục hậu quả đã được cụ thể tại Chương III Luật XLVPHC, Nghị định số 118/2021/NĐ-CP (được sửa đổi, bổ sung bởi </w:t>
            </w:r>
            <w:r w:rsidR="00BE31F2" w:rsidRPr="00BE31F2">
              <w:rPr>
                <w:rFonts w:ascii="Times New Roman" w:hAnsi="Times New Roman" w:cs="Times New Roman"/>
                <w:sz w:val="24"/>
                <w:szCs w:val="24"/>
                <w:lang w:val="vi-VN"/>
              </w:rPr>
              <w:t xml:space="preserve">Nghị định số 68/2025/NĐ-CP), Nghị định số </w:t>
            </w:r>
            <w:r w:rsidR="00C5648A" w:rsidRPr="00C5648A">
              <w:rPr>
                <w:rFonts w:ascii="Times New Roman" w:hAnsi="Times New Roman" w:cs="Times New Roman"/>
                <w:sz w:val="24"/>
                <w:szCs w:val="24"/>
                <w:lang w:val="vi-VN"/>
              </w:rPr>
              <w:t>166/2013/NĐ-CP ngày 21/11/2013 của Chính ph</w:t>
            </w:r>
            <w:r w:rsidR="00C5648A" w:rsidRPr="003D3BF0">
              <w:rPr>
                <w:rFonts w:ascii="Times New Roman" w:hAnsi="Times New Roman" w:cs="Times New Roman"/>
                <w:sz w:val="24"/>
                <w:szCs w:val="24"/>
                <w:lang w:val="vi-VN"/>
              </w:rPr>
              <w:t xml:space="preserve">ủ </w:t>
            </w:r>
            <w:r w:rsidR="003D3BF0" w:rsidRPr="003D3BF0">
              <w:rPr>
                <w:rFonts w:ascii="Times New Roman" w:hAnsi="Times New Roman" w:cs="Times New Roman"/>
                <w:sz w:val="24"/>
                <w:szCs w:val="24"/>
                <w:lang w:val="vi-VN"/>
              </w:rPr>
              <w:t>quy định về cưỡng chế thi hành quyết định xử phạt vi phạm hành chính</w:t>
            </w:r>
          </w:p>
        </w:tc>
      </w:tr>
      <w:tr w:rsidR="00AA13A9" w:rsidRPr="005A0431" w14:paraId="758FC105" w14:textId="77777777" w:rsidTr="00D77679">
        <w:tc>
          <w:tcPr>
            <w:tcW w:w="5868" w:type="dxa"/>
            <w:vMerge/>
          </w:tcPr>
          <w:p w14:paraId="28BD7EBD" w14:textId="77777777" w:rsidR="009C3CEA" w:rsidRPr="00AA13A9" w:rsidRDefault="009C3CEA"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08B3DE1F" w14:textId="1F665627" w:rsidR="009C3CEA" w:rsidRPr="00AA13A9" w:rsidRDefault="009C3CEA"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22808DD1" w14:textId="77777777" w:rsidR="00205644" w:rsidRPr="00AA13A9" w:rsidRDefault="00205644" w:rsidP="0020564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Đ</w:t>
            </w:r>
            <w:r w:rsidRPr="00AA13A9">
              <w:rPr>
                <w:rFonts w:ascii="Times New Roman" w:hAnsi="Times New Roman" w:cs="Times New Roman"/>
                <w:sz w:val="24"/>
                <w:szCs w:val="24"/>
                <w:lang w:val="vi-VN"/>
              </w:rPr>
              <w:t xml:space="preserve">ề nghị bổ sung thêm các biện pháp: Đình chỉ hoạt động cơ sở nuôi ĐVHD/cơ sở bảo tồn đa dạng sinh </w:t>
            </w:r>
            <w:r w:rsidRPr="00AA13A9">
              <w:rPr>
                <w:rFonts w:ascii="Times New Roman" w:hAnsi="Times New Roman" w:cs="Times New Roman"/>
                <w:sz w:val="24"/>
                <w:szCs w:val="24"/>
                <w:lang w:val="vi-VN"/>
              </w:rPr>
              <w:lastRenderedPageBreak/>
              <w:t xml:space="preserve">học; hoặc Thu hồi Giấy chứng nhận cơ sở bảo tồn đa dạng sinh học/hủy bỏ mã số cơ sở nuôi ĐVHD tùy theo tính chất, mức độ vi phạm. Trên thực tế, thời gian vừa qua ENV đã ghi nhận việc một số đối tượng là chủ cơ sở nuôi ĐVHD có đăng ký thực hiện các hành vi vi phạm pháp luật về ĐVHD . Việc đình chỉ hoạt động hoặc thu hồi mã số /giấy chứng nhận không những đảm bảo tính răn đe trong những trường hợp này mà còn tương thích với quy định về thu hồi Giấy chứng nhận cơ sở bảo tồn đa dạng sinh học và hủy mã số cơ sở nuôi theo khoản 1 Điều 22 và khoản 6 Điều 26 Thông tư 27/2025/TT-BNNMT (Gọi tắt là Thông tư 27). </w:t>
            </w:r>
          </w:p>
          <w:p w14:paraId="775D0D58" w14:textId="08C902E4" w:rsidR="009C3CEA" w:rsidRPr="00AA13A9" w:rsidRDefault="00205644" w:rsidP="0020564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Việc bổ sung hình thức xử phạt bổ sung đối với cơ sở bảo tồn đa dạng sinh học trong Dự thảo không gây chồng chéo với quy định tại Nghị định 45/2022/NĐ-CP (gọi tắt là Nghị định 45), bởi các hình phạt trong Dự thảo chỉ áp dụng khi cơ sở thực hiện hành vi vi phạm được quy định cụ thể trong văn bản này. Ngược lại, nếu hành vi vi phạm thuộc phạm vi điều chỉnh của Nghị định 45, thì việc xử phạt sẽ tuân theo quy định tại Nghị định 45.</w:t>
            </w:r>
          </w:p>
        </w:tc>
        <w:tc>
          <w:tcPr>
            <w:tcW w:w="2977" w:type="dxa"/>
          </w:tcPr>
          <w:p w14:paraId="47D5F11D" w14:textId="22F57D72" w:rsidR="009C3CEA" w:rsidRPr="00AA13A9" w:rsidRDefault="00BD3B39"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đề nghị không bổ </w:t>
            </w:r>
            <w:r w:rsidRPr="00AA13A9">
              <w:rPr>
                <w:rFonts w:ascii="Times New Roman" w:hAnsi="Times New Roman" w:cs="Times New Roman"/>
                <w:sz w:val="24"/>
                <w:szCs w:val="24"/>
                <w:lang w:val="vi-VN"/>
              </w:rPr>
              <w:lastRenderedPageBreak/>
              <w:t>sung biện pháp khắc phục hậu quả</w:t>
            </w:r>
            <w:r w:rsidR="00255F64" w:rsidRPr="00AA13A9">
              <w:rPr>
                <w:rFonts w:ascii="Times New Roman" w:hAnsi="Times New Roman" w:cs="Times New Roman"/>
                <w:sz w:val="24"/>
                <w:szCs w:val="24"/>
                <w:lang w:val="vi-VN"/>
              </w:rPr>
              <w:t xml:space="preserve"> </w:t>
            </w:r>
            <w:r w:rsidR="00255F64" w:rsidRPr="00AA13A9">
              <w:rPr>
                <w:rFonts w:ascii="Times New Roman" w:hAnsi="Times New Roman" w:cs="Times New Roman"/>
                <w:i/>
                <w:iCs/>
                <w:sz w:val="24"/>
                <w:szCs w:val="24"/>
                <w:lang w:val="vi-VN"/>
              </w:rPr>
              <w:t>“Đình chỉ hoạt động cơ sở nuôi ĐVHD/cơ sở bảo tồn đa dạng sinh học; hoặc Thu hồi Giấy chứng nhận cơ sở bảo tồn đa dạng sinh học”</w:t>
            </w:r>
            <w:r w:rsidR="000810FF" w:rsidRPr="00AA13A9">
              <w:rPr>
                <w:rFonts w:ascii="Times New Roman" w:hAnsi="Times New Roman" w:cs="Times New Roman"/>
                <w:sz w:val="24"/>
                <w:szCs w:val="24"/>
                <w:lang w:val="vi-VN"/>
              </w:rPr>
              <w:t>, vì nội dung này thuộc phạm vi điều chỉnh của Nghị định xử phạt vi phạm trong lĩnh vực môi trường</w:t>
            </w:r>
          </w:p>
        </w:tc>
      </w:tr>
      <w:tr w:rsidR="00AA13A9" w:rsidRPr="005A0431" w14:paraId="6A262574" w14:textId="77777777" w:rsidTr="00D77679">
        <w:tc>
          <w:tcPr>
            <w:tcW w:w="5868" w:type="dxa"/>
            <w:vMerge w:val="restart"/>
          </w:tcPr>
          <w:p w14:paraId="15BC895C"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3. Đối với mỗi hành vi vi phạm hành chính, ngoài việc bị áp dụng hình thức xử phạt, tổ chức, cá nhân vi phạm hành chính có thể bị áp dụng một hoặc nhiều biện pháp khắc phục hậu quả sau:</w:t>
            </w:r>
          </w:p>
          <w:p w14:paraId="7CEE456A"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a) Buộc khôi phục lại tình trạng ban đầu;</w:t>
            </w:r>
          </w:p>
          <w:p w14:paraId="5BEA0026"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Buộc phá dỡ công trình, phần công trình xây dựng không có giấy phép hoặc xây dựng không đúng với giấy phép;</w:t>
            </w:r>
          </w:p>
          <w:p w14:paraId="3B148966"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Buộc thực hiện biện pháp khắc phục tình trạng ô nhiễm môi trường, lây lan dịch bệnh;</w:t>
            </w:r>
          </w:p>
          <w:p w14:paraId="1DE7CE7F"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Buộc tiêu hủy hàng hóa, vật phẩm gây hại cho sức khỏe con người, vật nuôi, cây trồng và môi trường;</w:t>
            </w:r>
          </w:p>
          <w:p w14:paraId="60E999B4"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w:t>
            </w:r>
          </w:p>
          <w:p w14:paraId="7CBA77BD"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Buộc trồng lại rừng hoặc thanh toán chi phí trồng lại rừng đến khi thành rừng theo suất đầu tư được áp dụng ở địa phương tại thời điểm vi phạm hành chính;</w:t>
            </w:r>
          </w:p>
          <w:p w14:paraId="18907656"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Buộc thu hồi chứng chỉ quản lý rừng bền vững đã cấp;</w:t>
            </w:r>
          </w:p>
          <w:p w14:paraId="791891A3"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Buộc chi trả đầy đủ tiền sử dụng dịch vụ môi trường rừng và tiền lãi phát sinh từ việc chậm chi trả (nếu có) tương ứng với số tiền và thời gian chậm chi trả;</w:t>
            </w:r>
          </w:p>
          <w:p w14:paraId="3E981699"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i) Buộc chi trả đầy đủ tiền dịch vụ môi trường rừng cho người nhận khoán bảo vệ rừng theo hợp đồng đã ký kết;</w:t>
            </w:r>
          </w:p>
          <w:p w14:paraId="6BA7B323"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k) Buộc tiêu hủy lô giống cây trồng lâm nghiệp;</w:t>
            </w:r>
          </w:p>
          <w:p w14:paraId="1B903177"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l) Buộc đưa chất thải, hóa chất độc, chất nổ, chất cháy, chất dễ cháy ra khỏi rừng;</w:t>
            </w:r>
          </w:p>
          <w:p w14:paraId="05C65D81" w14:textId="61988D8C"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m) Buộc lập dự án du lịch sinh thái, nghỉ dưỡng, giải trí theo quy định của pháp luật hoặc buộc lập dự án du lịch </w:t>
            </w:r>
            <w:r w:rsidRPr="00AA13A9">
              <w:rPr>
                <w:rFonts w:ascii="Times New Roman" w:eastAsia="Times New Roman" w:hAnsi="Times New Roman" w:cs="Times New Roman"/>
                <w:sz w:val="24"/>
                <w:szCs w:val="24"/>
                <w:lang w:val="vi-VN"/>
              </w:rPr>
              <w:lastRenderedPageBreak/>
              <w:t>sinh thái, nghỉ dưỡng, giải trí phù hợp với đề án du lịch sinh thái, nghỉ dưỡng, giải trí được cơ quan có thẩm quyền phê duyệt;</w:t>
            </w:r>
          </w:p>
          <w:p w14:paraId="25FDC4FA"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n) Buộc xây dựng phương án quản lý rừng bền vững trình cấp có thẩm quyền phê duyệt;</w:t>
            </w:r>
          </w:p>
          <w:p w14:paraId="137A7D9E"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o) Buộc trồng lại rừng ngay trong vụ trồng rừng kế tiếp;</w:t>
            </w:r>
          </w:p>
          <w:p w14:paraId="6F5EA8F0" w14:textId="0A3EBAA0"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p) Buộc lập đề án du lịch, nghỉ dưỡng, giải trí phù hợp với phương án quản lý rừng bền vững được cơ quan có thẩm quyền phê duyệt.</w:t>
            </w:r>
          </w:p>
        </w:tc>
        <w:tc>
          <w:tcPr>
            <w:tcW w:w="1645" w:type="dxa"/>
          </w:tcPr>
          <w:p w14:paraId="482B2CC0" w14:textId="7A98D8B3"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Cục Quản lý tài nguyên nước, Bộ VHTTDL</w:t>
            </w:r>
            <w:r w:rsidR="00C10088" w:rsidRPr="00AA13A9">
              <w:rPr>
                <w:rFonts w:ascii="Times New Roman" w:hAnsi="Times New Roman" w:cs="Times New Roman"/>
                <w:sz w:val="24"/>
                <w:szCs w:val="24"/>
                <w:lang w:val="vi-VN"/>
              </w:rPr>
              <w:t>, Bộ Công thương</w:t>
            </w:r>
          </w:p>
        </w:tc>
        <w:tc>
          <w:tcPr>
            <w:tcW w:w="5103" w:type="dxa"/>
          </w:tcPr>
          <w:p w14:paraId="4818ECAF" w14:textId="585FC8AC"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Quy định về các biện pháp khắc phục hậu quả, đề nghị không quy định lại những biện pháp khắc phục hậu quả đã được quy định tại khoản 1 Điều 28 của Luật Xử lý vi phạm hành chính mà thực hiện dẫn chiếu.</w:t>
            </w:r>
          </w:p>
        </w:tc>
        <w:tc>
          <w:tcPr>
            <w:tcW w:w="2977" w:type="dxa"/>
          </w:tcPr>
          <w:p w14:paraId="1D83F3A1" w14:textId="392ECEFE" w:rsidR="004B54AD" w:rsidRPr="00AA13A9" w:rsidRDefault="00931683"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w:t>
            </w:r>
            <w:r w:rsidR="006E775A" w:rsidRPr="00AA13A9">
              <w:rPr>
                <w:rFonts w:ascii="Times New Roman" w:hAnsi="Times New Roman" w:cs="Times New Roman"/>
                <w:sz w:val="24"/>
                <w:szCs w:val="24"/>
                <w:lang w:val="vi-VN"/>
              </w:rPr>
              <w:t>Nông nghiệp và Môi trường tiếp thu, chỉnh sửa trong dự thảo Nghị đ</w:t>
            </w:r>
            <w:r w:rsidR="00F8387D" w:rsidRPr="00AA13A9">
              <w:rPr>
                <w:rFonts w:ascii="Times New Roman" w:hAnsi="Times New Roman" w:cs="Times New Roman"/>
                <w:sz w:val="24"/>
                <w:szCs w:val="24"/>
                <w:lang w:val="vi-VN"/>
              </w:rPr>
              <w:t>ịnh</w:t>
            </w:r>
            <w:r w:rsidR="001C198E" w:rsidRPr="00AA13A9">
              <w:rPr>
                <w:rFonts w:ascii="Times New Roman" w:hAnsi="Times New Roman" w:cs="Times New Roman"/>
                <w:sz w:val="24"/>
                <w:szCs w:val="24"/>
                <w:lang w:val="vi-VN"/>
              </w:rPr>
              <w:t xml:space="preserve">, cụ thể: </w:t>
            </w:r>
            <w:r w:rsidR="00BC0B32" w:rsidRPr="00AA13A9">
              <w:rPr>
                <w:rFonts w:ascii="Times New Roman" w:hAnsi="Times New Roman" w:cs="Times New Roman"/>
                <w:i/>
                <w:iCs/>
                <w:sz w:val="24"/>
                <w:szCs w:val="24"/>
                <w:lang w:val="vi-VN"/>
              </w:rPr>
              <w:t xml:space="preserve">“3. Ngoài các biện pháp khắc phục hậu quả quy định </w:t>
            </w:r>
            <w:r w:rsidR="00BC0B32" w:rsidRPr="00AA13A9">
              <w:rPr>
                <w:rFonts w:ascii="Times New Roman" w:hAnsi="Times New Roman" w:cs="Times New Roman"/>
                <w:i/>
                <w:iCs/>
                <w:sz w:val="24"/>
                <w:szCs w:val="24"/>
                <w:lang w:val="vi-VN"/>
              </w:rPr>
              <w:lastRenderedPageBreak/>
              <w:t>tại điểm a, điểm c, điểm đ và điểm i khoản 1 Điều 28 của Luật Xử lý vi phạm hành chính số 15/2012/QH13 được sửa đổi, bổ sung bởi Luật số  67/2020/QH14 và Luật số 88/2025/QH15 (sau đây viết tắt là Luật Xử lý vi phạm hành chính), Nghị định này quy định các biện pháp khắc phục hậu quả khác áp dụng đối với hành vi vi phạm quy định tại Chương II, bao gồm:”</w:t>
            </w:r>
          </w:p>
        </w:tc>
      </w:tr>
      <w:tr w:rsidR="001D6566" w:rsidRPr="005A0431" w14:paraId="2F39C708" w14:textId="77777777" w:rsidTr="00D77679">
        <w:tc>
          <w:tcPr>
            <w:tcW w:w="5868" w:type="dxa"/>
            <w:vMerge/>
          </w:tcPr>
          <w:p w14:paraId="67868976" w14:textId="77777777" w:rsidR="001D6566" w:rsidRPr="00AA13A9" w:rsidRDefault="001D6566"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2F5470C6" w14:textId="479F3B17" w:rsidR="001D6566" w:rsidRPr="001D6566" w:rsidRDefault="001D6566" w:rsidP="004B54AD">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Bộ Tư pháp</w:t>
            </w:r>
          </w:p>
        </w:tc>
        <w:tc>
          <w:tcPr>
            <w:tcW w:w="5103" w:type="dxa"/>
          </w:tcPr>
          <w:p w14:paraId="4E2008DE" w14:textId="77777777" w:rsidR="001D6566" w:rsidRDefault="001D6566" w:rsidP="004B54AD">
            <w:pPr>
              <w:spacing w:before="60" w:after="60" w:line="340" w:lineRule="atLeast"/>
              <w:jc w:val="both"/>
              <w:rPr>
                <w:rFonts w:ascii="Times New Roman" w:hAnsi="Times New Roman" w:cs="Times New Roman"/>
                <w:sz w:val="24"/>
                <w:szCs w:val="24"/>
              </w:rPr>
            </w:pPr>
            <w:r w:rsidRPr="001D6566">
              <w:rPr>
                <w:rFonts w:ascii="Times New Roman" w:hAnsi="Times New Roman" w:cs="Times New Roman"/>
                <w:sz w:val="24"/>
                <w:szCs w:val="24"/>
                <w:lang w:val="vi-VN"/>
              </w:rPr>
              <w:t xml:space="preserve">Khoản 3 Điều 4 dự thảo Nghị định liệt kê các biện pháp khắc phục hậu quả được quy định trong dự thảo Nghị định này, tuy nhiên, không có sự tách bạch giữa các biện pháp khắc phục hậu quả đã được Luật Xử lý vi phạm hành chính quy định (các điểm a, b, c, d và đ khoản 3 Điều 4 dự thảo Nghị định quy định các biện pháp khắc phục hậu quả tương ứng với các biện pháp quy định tại các điểm a, b, c, đ và i khoản 1 Điều 28 Luật XLVPHC) và các biện pháp khắc phục hậu quả khác do Chính phủ quy định (các điểm còn lại của khoản 3 Điều 4 dự thảo Nghị định quy định các biện pháp khắc phục hậu quả tương ứng với biện pháp quy định tại điểm k </w:t>
            </w:r>
            <w:r w:rsidRPr="001D6566">
              <w:rPr>
                <w:rFonts w:ascii="Times New Roman" w:hAnsi="Times New Roman" w:cs="Times New Roman"/>
                <w:sz w:val="24"/>
                <w:szCs w:val="24"/>
                <w:lang w:val="vi-VN"/>
              </w:rPr>
              <w:lastRenderedPageBreak/>
              <w:t>khoản 1 Điều 28 Luật XLVPHC), dẫn đến việc dẫn chiếu, quy định thẩm quyền áp dụng biện pháp khắc phục hậu quả tại dự thảo Nghị định chưa thống nhất với quy định của Nghị định số 189/2025/NĐ-CP (ví dụ, các trường hợp được nêu tại mục 2/2.2/(ii) văn bản này).</w:t>
            </w:r>
          </w:p>
          <w:p w14:paraId="55772DE6" w14:textId="3C39DC47" w:rsidR="00577681" w:rsidRPr="00577681" w:rsidRDefault="00577681" w:rsidP="004B54AD">
            <w:pPr>
              <w:spacing w:before="60" w:after="60" w:line="340" w:lineRule="atLeast"/>
              <w:jc w:val="both"/>
              <w:rPr>
                <w:rFonts w:ascii="Times New Roman" w:hAnsi="Times New Roman" w:cs="Times New Roman"/>
                <w:sz w:val="24"/>
                <w:szCs w:val="24"/>
              </w:rPr>
            </w:pPr>
            <w:r w:rsidRPr="00577681">
              <w:rPr>
                <w:rFonts w:ascii="Times New Roman" w:hAnsi="Times New Roman" w:cs="Times New Roman"/>
                <w:sz w:val="24"/>
                <w:szCs w:val="24"/>
              </w:rPr>
              <w:t>Đề nghị cơ quan chủ trì soạn thảo sửa đổi quy định tại khoản 3 Điều 4 dự thảo Nghị định theo hướng tách bạch biện pháp khắc phục hậu quả được Luật XLVPHC quy định và biện pháp khắc phục hậu quả khác do Chính phủ quy định, đồng thời, nghiên cứu, rà soát tổng thể quy định tại khoản 3 Điều 4 và Chương III dự thảo Nghị định để chỉnh lý, sửa đổi, bổ sung, bảo đảm thống nhất với quy định của Nghị định số 189/2025/NĐ-CP.</w:t>
            </w:r>
          </w:p>
        </w:tc>
        <w:tc>
          <w:tcPr>
            <w:tcW w:w="2977" w:type="dxa"/>
          </w:tcPr>
          <w:p w14:paraId="5828C5D1" w14:textId="17B43212" w:rsidR="001D6566" w:rsidRPr="001D6566" w:rsidRDefault="001D6566" w:rsidP="004B54AD">
            <w:pPr>
              <w:spacing w:before="60" w:after="60" w:line="340" w:lineRule="atLeast"/>
              <w:jc w:val="both"/>
              <w:rPr>
                <w:rFonts w:ascii="Times New Roman" w:hAnsi="Times New Roman" w:cs="Times New Roman"/>
                <w:sz w:val="24"/>
                <w:szCs w:val="24"/>
                <w:lang w:val="vi-VN"/>
              </w:rPr>
            </w:pPr>
            <w:r w:rsidRPr="001D6566">
              <w:rPr>
                <w:rFonts w:ascii="Times New Roman" w:hAnsi="Times New Roman" w:cs="Times New Roman"/>
                <w:sz w:val="24"/>
                <w:szCs w:val="24"/>
                <w:lang w:val="vi-VN"/>
              </w:rPr>
              <w:lastRenderedPageBreak/>
              <w:t>Bộ Nông nghiệp và Môi trường tiếp thu, chỉnh sửa trong dự thảo Nghị định</w:t>
            </w:r>
          </w:p>
        </w:tc>
      </w:tr>
      <w:tr w:rsidR="00AA13A9" w:rsidRPr="005A0431" w14:paraId="261E4B9C" w14:textId="77777777" w:rsidTr="00D77679">
        <w:tc>
          <w:tcPr>
            <w:tcW w:w="5868" w:type="dxa"/>
            <w:vMerge/>
          </w:tcPr>
          <w:p w14:paraId="0AB3F022"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40FFDA0" w14:textId="4D9F465F"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SNN tỉnh Khánh Hòa</w:t>
            </w:r>
          </w:p>
        </w:tc>
        <w:tc>
          <w:tcPr>
            <w:tcW w:w="5103" w:type="dxa"/>
          </w:tcPr>
          <w:p w14:paraId="725B7F2E"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sửa điểm c, điểm l, điểm q khoản 3 Điều 4 của dự thảo Nghị định thành:</w:t>
            </w:r>
          </w:p>
          <w:p w14:paraId="3B2AEB4B" w14:textId="77777777" w:rsidR="004B54AD" w:rsidRPr="00AA13A9" w:rsidRDefault="004B54AD" w:rsidP="004B54AD">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“c) Buộc thực hiện biện pháp khắc phục tình trạng ô nhiễm môi trường, lây lan dịch bệnh và chi trả chi phí xử lý, cải tạo môi trường;”.</w:t>
            </w:r>
          </w:p>
          <w:p w14:paraId="78915F27" w14:textId="77777777" w:rsidR="004B54AD" w:rsidRPr="00AA13A9" w:rsidRDefault="004B54AD" w:rsidP="004B54AD">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“l) Buộc đưa chất thải, hóa chất độc, chất nổ, chất cháy, chất dễ cháy ra khỏi rừng và xử lý chất thải theo đúng quy định của pháp luật về bảo vệ môi trường;”.</w:t>
            </w:r>
          </w:p>
          <w:p w14:paraId="7BFC633C" w14:textId="6C102E46"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“q) Buộc nộp lại mẫu vật động vật rừng, sản phẩm động vật rừng, thực vật</w:t>
            </w:r>
            <w:r w:rsidR="00281A2D" w:rsidRPr="00AA13A9">
              <w:rPr>
                <w:rFonts w:ascii="Times New Roman" w:hAnsi="Times New Roman" w:cs="Times New Roman"/>
                <w:i/>
                <w:iCs/>
                <w:sz w:val="24"/>
                <w:szCs w:val="24"/>
                <w:lang w:val="vi-VN"/>
              </w:rPr>
              <w:t xml:space="preserve"> </w:t>
            </w:r>
            <w:r w:rsidRPr="00AA13A9">
              <w:rPr>
                <w:rFonts w:ascii="Times New Roman" w:hAnsi="Times New Roman" w:cs="Times New Roman"/>
                <w:i/>
                <w:iCs/>
                <w:sz w:val="24"/>
                <w:szCs w:val="24"/>
                <w:lang w:val="vi-VN"/>
              </w:rPr>
              <w:t xml:space="preserve">rừng đã bị tịch thu cho cơ </w:t>
            </w:r>
            <w:r w:rsidRPr="00AA13A9">
              <w:rPr>
                <w:rFonts w:ascii="Times New Roman" w:hAnsi="Times New Roman" w:cs="Times New Roman"/>
                <w:i/>
                <w:iCs/>
                <w:sz w:val="24"/>
                <w:szCs w:val="24"/>
                <w:lang w:val="vi-VN"/>
              </w:rPr>
              <w:lastRenderedPageBreak/>
              <w:t>quan có thẩm quyền để phục vụ công tác nghiên cứu, bảo tồn.”.</w:t>
            </w:r>
          </w:p>
          <w:p w14:paraId="6481C295" w14:textId="1C77EF9B"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Lý do: Nhằm bảo đảm sự thống nhất, đồng bộ giữa các biện pháp khắc phục hậu quả quy định tại dự thảo Nghị định với các nguyên tắc và quy định của Luật Bảo vệ môi trường năm 2020.</w:t>
            </w:r>
          </w:p>
        </w:tc>
        <w:tc>
          <w:tcPr>
            <w:tcW w:w="2977" w:type="dxa"/>
          </w:tcPr>
          <w:p w14:paraId="07007CA8" w14:textId="013CB4FC" w:rsidR="00422638" w:rsidRPr="00AA13A9" w:rsidRDefault="003B3967" w:rsidP="00422638">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w:t>
            </w:r>
            <w:r w:rsidR="001718F9" w:rsidRPr="00AA13A9">
              <w:rPr>
                <w:rFonts w:ascii="Times New Roman" w:hAnsi="Times New Roman" w:cs="Times New Roman"/>
                <w:sz w:val="24"/>
                <w:szCs w:val="24"/>
                <w:lang w:val="vi-VN"/>
              </w:rPr>
              <w:t>đ</w:t>
            </w:r>
            <w:r w:rsidR="00422638" w:rsidRPr="00AA13A9">
              <w:rPr>
                <w:rFonts w:ascii="Times New Roman" w:hAnsi="Times New Roman" w:cs="Times New Roman"/>
                <w:sz w:val="24"/>
                <w:szCs w:val="24"/>
                <w:lang w:val="vi-VN"/>
              </w:rPr>
              <w:t xml:space="preserve">ề nghị giữ nguyên như dự thảo Nghị định, vì: các hành vi được quy định tại điều này chủ yếu là hành vi vi phạm hành chính có tính chất phòng ngừa, được phát hiện, xử lý kịp thời khi chưa gây hậu quả thiệt hại đến rừng hoặc môi trường, như mang hóa chất độc hại, chất nổ, chất dễ cháy vào rừng, </w:t>
            </w:r>
            <w:r w:rsidR="00422638" w:rsidRPr="00AA13A9">
              <w:rPr>
                <w:rFonts w:ascii="Times New Roman" w:hAnsi="Times New Roman" w:cs="Times New Roman"/>
                <w:sz w:val="24"/>
                <w:szCs w:val="24"/>
                <w:lang w:val="vi-VN"/>
              </w:rPr>
              <w:lastRenderedPageBreak/>
              <w:t>thả vật nuôi trong rừng phòng hộ hoặc rừng đang phục hồi, v.v. Do đó, việc áp dụng thêm các biện pháp xử lý hậu quả về môi trường là không cần thiết và vượt quá phạm vi điều chỉnh của Nghị định này.</w:t>
            </w:r>
          </w:p>
          <w:p w14:paraId="6112B7B4" w14:textId="38BAF786" w:rsidR="004B54AD" w:rsidRPr="00AA13A9" w:rsidRDefault="00422638" w:rsidP="00422638">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Mặt khác, đối với các trường hợp hành vi đã gây thiệt hại đến rừng, dự thảo Nghị định đã có quy định cụ thể tại Điều 21 dự thảo Nghị định (Điều 22 dự thảo Nghị định sau tiếp thu, giải trình), với mức xử phạt và biện pháp khắc phục hậu quả tương ứng.</w:t>
            </w:r>
          </w:p>
        </w:tc>
      </w:tr>
      <w:tr w:rsidR="00AA13A9" w:rsidRPr="005A0431" w14:paraId="5862F508" w14:textId="77777777" w:rsidTr="00D77679">
        <w:tc>
          <w:tcPr>
            <w:tcW w:w="5868" w:type="dxa"/>
            <w:vMerge/>
          </w:tcPr>
          <w:p w14:paraId="24518203"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5F565F5" w14:textId="312D571F"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KHCN</w:t>
            </w:r>
          </w:p>
        </w:tc>
        <w:tc>
          <w:tcPr>
            <w:tcW w:w="5103" w:type="dxa"/>
          </w:tcPr>
          <w:p w14:paraId="1255630A" w14:textId="28C2D597"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Điểm d, khoản 3 Điều 4 đề nghị chỉnh sửa như sau: </w:t>
            </w:r>
            <w:r w:rsidRPr="00AA13A9">
              <w:rPr>
                <w:rFonts w:ascii="Times New Roman" w:hAnsi="Times New Roman" w:cs="Times New Roman"/>
                <w:i/>
                <w:iCs/>
                <w:sz w:val="24"/>
                <w:szCs w:val="24"/>
                <w:lang w:val="vi-VN"/>
              </w:rPr>
              <w:t xml:space="preserve">“Buộc tiêu hủy </w:t>
            </w:r>
            <w:r w:rsidRPr="00AA13A9">
              <w:rPr>
                <w:rFonts w:ascii="Times New Roman" w:hAnsi="Times New Roman" w:cs="Times New Roman"/>
                <w:b/>
                <w:bCs/>
                <w:i/>
                <w:iCs/>
                <w:sz w:val="24"/>
                <w:szCs w:val="24"/>
                <w:lang w:val="vi-VN"/>
              </w:rPr>
              <w:t>an</w:t>
            </w:r>
            <w:r w:rsidRPr="00AA13A9">
              <w:rPr>
                <w:rFonts w:ascii="Times New Roman" w:hAnsi="Times New Roman" w:cs="Times New Roman"/>
                <w:b/>
                <w:bCs/>
                <w:i/>
                <w:iCs/>
                <w:sz w:val="24"/>
                <w:szCs w:val="24"/>
              </w:rPr>
              <w:t xml:space="preserve"> </w:t>
            </w:r>
            <w:r w:rsidRPr="00AA13A9">
              <w:rPr>
                <w:rFonts w:ascii="Times New Roman" w:hAnsi="Times New Roman" w:cs="Times New Roman"/>
                <w:b/>
                <w:bCs/>
                <w:i/>
                <w:iCs/>
                <w:sz w:val="24"/>
                <w:szCs w:val="24"/>
                <w:lang w:val="vi-VN"/>
              </w:rPr>
              <w:t xml:space="preserve">toàn </w:t>
            </w:r>
            <w:r w:rsidRPr="00AA13A9">
              <w:rPr>
                <w:rFonts w:ascii="Times New Roman" w:hAnsi="Times New Roman" w:cs="Times New Roman"/>
                <w:i/>
                <w:iCs/>
                <w:sz w:val="24"/>
                <w:szCs w:val="24"/>
                <w:lang w:val="vi-VN"/>
              </w:rPr>
              <w:t>hàng hóa, vật phẩm gây hại cho sức khỏe con người, vật nuôi, cây trồng và</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môi trường”</w:t>
            </w:r>
          </w:p>
        </w:tc>
        <w:tc>
          <w:tcPr>
            <w:tcW w:w="2977" w:type="dxa"/>
          </w:tcPr>
          <w:p w14:paraId="70C533D9" w14:textId="2AEA5DC3" w:rsidR="004B54AD" w:rsidRPr="00AA13A9" w:rsidRDefault="0055047A"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Biện pháp khắc phục hậu quả này được quy định tại </w:t>
            </w:r>
            <w:r w:rsidR="00F3124F" w:rsidRPr="00AA13A9">
              <w:rPr>
                <w:rFonts w:ascii="Times New Roman" w:hAnsi="Times New Roman" w:cs="Times New Roman"/>
                <w:sz w:val="24"/>
                <w:szCs w:val="24"/>
                <w:lang w:val="vi-VN"/>
              </w:rPr>
              <w:t>điểm đ khoản 1 Điều 28 Luật xử lý vi phạm hành chính</w:t>
            </w:r>
            <w:r w:rsidR="00E420AE" w:rsidRPr="00AA13A9">
              <w:rPr>
                <w:rFonts w:ascii="Times New Roman" w:hAnsi="Times New Roman" w:cs="Times New Roman"/>
                <w:sz w:val="24"/>
                <w:szCs w:val="24"/>
                <w:lang w:val="vi-VN"/>
              </w:rPr>
              <w:t xml:space="preserve"> (dự thảo Nghị định sau tiếp thu ý kiến </w:t>
            </w:r>
            <w:r w:rsidR="004F4359" w:rsidRPr="00AA13A9">
              <w:rPr>
                <w:rFonts w:ascii="Times New Roman" w:hAnsi="Times New Roman" w:cs="Times New Roman"/>
                <w:sz w:val="24"/>
                <w:szCs w:val="24"/>
                <w:lang w:val="vi-VN"/>
              </w:rPr>
              <w:t>bỏ</w:t>
            </w:r>
            <w:r w:rsidR="00E420AE" w:rsidRPr="00AA13A9">
              <w:rPr>
                <w:rFonts w:ascii="Times New Roman" w:hAnsi="Times New Roman" w:cs="Times New Roman"/>
                <w:sz w:val="24"/>
                <w:szCs w:val="24"/>
                <w:lang w:val="vi-VN"/>
              </w:rPr>
              <w:t xml:space="preserve"> </w:t>
            </w:r>
            <w:r w:rsidR="004F4359" w:rsidRPr="00AA13A9">
              <w:rPr>
                <w:rFonts w:ascii="Times New Roman" w:hAnsi="Times New Roman" w:cs="Times New Roman"/>
                <w:sz w:val="24"/>
                <w:szCs w:val="24"/>
                <w:lang w:val="vi-VN"/>
              </w:rPr>
              <w:t xml:space="preserve">điểm này, vì </w:t>
            </w:r>
            <w:r w:rsidR="00E420AE" w:rsidRPr="00AA13A9">
              <w:rPr>
                <w:rFonts w:ascii="Times New Roman" w:hAnsi="Times New Roman" w:cs="Times New Roman"/>
                <w:sz w:val="24"/>
                <w:szCs w:val="24"/>
                <w:lang w:val="vi-VN"/>
              </w:rPr>
              <w:t xml:space="preserve">các biện </w:t>
            </w:r>
            <w:r w:rsidR="00E420AE" w:rsidRPr="00AA13A9">
              <w:rPr>
                <w:rFonts w:ascii="Times New Roman" w:hAnsi="Times New Roman" w:cs="Times New Roman"/>
                <w:sz w:val="24"/>
                <w:szCs w:val="24"/>
                <w:lang w:val="vi-VN"/>
              </w:rPr>
              <w:lastRenderedPageBreak/>
              <w:t xml:space="preserve">pháp đã quy định </w:t>
            </w:r>
            <w:r w:rsidR="004F4359" w:rsidRPr="00AA13A9">
              <w:rPr>
                <w:rFonts w:ascii="Times New Roman" w:hAnsi="Times New Roman" w:cs="Times New Roman"/>
                <w:sz w:val="24"/>
                <w:szCs w:val="24"/>
                <w:lang w:val="vi-VN"/>
              </w:rPr>
              <w:t>tại Luật XLVPHC).</w:t>
            </w:r>
          </w:p>
        </w:tc>
      </w:tr>
      <w:tr w:rsidR="00AA13A9" w:rsidRPr="00AA13A9" w14:paraId="151E4C15" w14:textId="77777777" w:rsidTr="00D77679">
        <w:tc>
          <w:tcPr>
            <w:tcW w:w="5868" w:type="dxa"/>
            <w:vMerge/>
          </w:tcPr>
          <w:p w14:paraId="1EE43577" w14:textId="77777777" w:rsidR="00E40951" w:rsidRPr="00AA13A9" w:rsidRDefault="00E40951"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3E3D878" w14:textId="419889A4" w:rsidR="00E40951" w:rsidRPr="00AA13A9" w:rsidRDefault="00E40951"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Công Thương</w:t>
            </w:r>
          </w:p>
        </w:tc>
        <w:tc>
          <w:tcPr>
            <w:tcW w:w="5103" w:type="dxa"/>
          </w:tcPr>
          <w:p w14:paraId="46F43CF3" w14:textId="0EB89293" w:rsidR="00E40951" w:rsidRPr="00AA13A9" w:rsidRDefault="00E40951"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Đề nghị xem xét việc tách riêng </w:t>
            </w:r>
            <w:r w:rsidR="00A21EB0" w:rsidRPr="00AA13A9">
              <w:rPr>
                <w:rFonts w:ascii="Times New Roman" w:hAnsi="Times New Roman" w:cs="Times New Roman"/>
                <w:sz w:val="24"/>
                <w:szCs w:val="24"/>
              </w:rPr>
              <w:t>biện pháp khắc phục hậu quả tại điểm d và điểm k khoản 3 Điều 7 thành 02 điểm riêng biệt</w:t>
            </w:r>
          </w:p>
        </w:tc>
        <w:tc>
          <w:tcPr>
            <w:tcW w:w="2977" w:type="dxa"/>
          </w:tcPr>
          <w:p w14:paraId="22D30973" w14:textId="4EC57690" w:rsidR="00E40951" w:rsidRPr="00AA13A9" w:rsidRDefault="004F4359"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w:t>
            </w:r>
            <w:r w:rsidR="00DD031B" w:rsidRPr="00AA13A9">
              <w:rPr>
                <w:rFonts w:ascii="Times New Roman" w:hAnsi="Times New Roman" w:cs="Times New Roman"/>
                <w:sz w:val="24"/>
                <w:szCs w:val="24"/>
              </w:rPr>
              <w:t>tiếp thu, chỉnh sửa trong dự thảo Nghị định</w:t>
            </w:r>
          </w:p>
        </w:tc>
      </w:tr>
      <w:tr w:rsidR="00AA13A9" w:rsidRPr="005A0431" w14:paraId="35D9F8DE" w14:textId="77777777" w:rsidTr="00D77679">
        <w:tc>
          <w:tcPr>
            <w:tcW w:w="5868" w:type="dxa"/>
            <w:vMerge/>
          </w:tcPr>
          <w:p w14:paraId="384F480F"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48C2C28" w14:textId="5D73A512"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TP Hải Phòng, UBND tỉnh Thanh Hóa</w:t>
            </w:r>
          </w:p>
        </w:tc>
        <w:tc>
          <w:tcPr>
            <w:tcW w:w="5103" w:type="dxa"/>
          </w:tcPr>
          <w:p w14:paraId="2086EA07" w14:textId="3703DC2D"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Điểm e khoản 3 </w:t>
            </w:r>
            <w:r w:rsidRPr="00AA13A9">
              <w:rPr>
                <w:rFonts w:ascii="Times New Roman" w:hAnsi="Times New Roman" w:cs="Times New Roman"/>
                <w:i/>
                <w:iCs/>
                <w:sz w:val="24"/>
                <w:szCs w:val="24"/>
                <w:lang w:val="vi-VN"/>
              </w:rPr>
              <w:t>“Buộc trồng lại rừng hoặc thanh toán chi phí trồng lại rừng đến khi thành rừng theo suất đầu tư được áp dụng ở địa phương tại thời điểm vi phạm hành chính;”</w:t>
            </w:r>
            <w:r w:rsidRPr="00AA13A9">
              <w:rPr>
                <w:rFonts w:ascii="Times New Roman" w:hAnsi="Times New Roman" w:cs="Times New Roman"/>
                <w:sz w:val="24"/>
                <w:szCs w:val="24"/>
                <w:lang w:val="vi-VN"/>
              </w:rPr>
              <w:t>. Tuy nhiên dự thảo Nghị định hoặc các văn bản quy phạm pháp luật hiện hành chưa có quy định về việc quản lý, sử dụng chi phí này; vì vậy, đề nghị cần có quy định chi tiết về việc quản lý, sử dụng chi phí nêu trên</w:t>
            </w:r>
          </w:p>
        </w:tc>
        <w:tc>
          <w:tcPr>
            <w:tcW w:w="2977" w:type="dxa"/>
          </w:tcPr>
          <w:p w14:paraId="23E97756" w14:textId="324C793D" w:rsidR="00E54A8A" w:rsidRPr="00AA13A9" w:rsidRDefault="00D91A94" w:rsidP="00E54A8A">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w:t>
            </w:r>
            <w:r w:rsidR="00B54688" w:rsidRPr="00AA13A9">
              <w:rPr>
                <w:rFonts w:ascii="Times New Roman" w:hAnsi="Times New Roman" w:cs="Times New Roman"/>
                <w:sz w:val="24"/>
                <w:szCs w:val="24"/>
                <w:lang w:val="vi-VN"/>
              </w:rPr>
              <w:t>giữ nguyên</w:t>
            </w:r>
            <w:r w:rsidR="00422638" w:rsidRPr="00AA13A9">
              <w:rPr>
                <w:rFonts w:ascii="Times New Roman" w:hAnsi="Times New Roman" w:cs="Times New Roman"/>
                <w:sz w:val="24"/>
                <w:szCs w:val="24"/>
                <w:lang w:val="vi-VN"/>
              </w:rPr>
              <w:t xml:space="preserve"> như dự thảo Nghị định</w:t>
            </w:r>
            <w:r w:rsidR="00B54688" w:rsidRPr="00AA13A9">
              <w:rPr>
                <w:rFonts w:ascii="Times New Roman" w:hAnsi="Times New Roman" w:cs="Times New Roman"/>
                <w:sz w:val="24"/>
                <w:szCs w:val="24"/>
                <w:lang w:val="vi-VN"/>
              </w:rPr>
              <w:t xml:space="preserve">, vì: </w:t>
            </w:r>
          </w:p>
          <w:p w14:paraId="72CCCCCE" w14:textId="05D3A83A" w:rsidR="004B54AD" w:rsidRPr="00AA13A9" w:rsidRDefault="00B54688" w:rsidP="00E54A8A">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Theo quy định tại Luật X</w:t>
            </w:r>
            <w:r w:rsidR="00E54A8A" w:rsidRPr="00AA13A9">
              <w:rPr>
                <w:rFonts w:ascii="Times New Roman" w:hAnsi="Times New Roman" w:cs="Times New Roman"/>
                <w:sz w:val="24"/>
                <w:szCs w:val="24"/>
                <w:lang w:val="vi-VN"/>
              </w:rPr>
              <w:t>LVPHC</w:t>
            </w:r>
            <w:r w:rsidRPr="00AA13A9">
              <w:rPr>
                <w:rFonts w:ascii="Times New Roman" w:hAnsi="Times New Roman" w:cs="Times New Roman"/>
                <w:sz w:val="24"/>
                <w:szCs w:val="24"/>
                <w:lang w:val="vi-VN"/>
              </w:rPr>
              <w:t>,</w:t>
            </w:r>
            <w:r w:rsidR="00E54A8A"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t>Nghị định số 118/2021/NĐ-CP (được sửa đổi, bổ sung năm 2025), việc tổ chức thi hành quyết định xử phạt và các biện pháp khắc phục hậu quả, bao gồm cả việc quản lý, thu, nộp, sử dụng các khoản chi phí, tiền thu được từ việc thi hành quyết định xử phạt, đã được quy định cụ thể và thống nhất.</w:t>
            </w:r>
            <w:r w:rsidR="00E54A8A"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t xml:space="preserve">Do đó, việc quy định chi tiết riêng về quản lý, sử dụng chi phí trồng lại rừng không thuộc phạm vi điều chỉnh của dự thảo, mà được thực hiện theo các quy định chung của pháp luật về xử lý </w:t>
            </w:r>
            <w:r w:rsidRPr="00AA13A9">
              <w:rPr>
                <w:rFonts w:ascii="Times New Roman" w:hAnsi="Times New Roman" w:cs="Times New Roman"/>
                <w:sz w:val="24"/>
                <w:szCs w:val="24"/>
                <w:lang w:val="vi-VN"/>
              </w:rPr>
              <w:lastRenderedPageBreak/>
              <w:t>vi phạm hành chính và pháp luật về ngân sách nhà nước</w:t>
            </w:r>
          </w:p>
        </w:tc>
      </w:tr>
      <w:tr w:rsidR="00AA13A9" w:rsidRPr="005A0431" w14:paraId="6FD597CC" w14:textId="77777777" w:rsidTr="00D77679">
        <w:tc>
          <w:tcPr>
            <w:tcW w:w="5868" w:type="dxa"/>
            <w:vMerge/>
          </w:tcPr>
          <w:p w14:paraId="242233CB"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4F29AE04" w14:textId="4B290D5F"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Tuyên Quang</w:t>
            </w:r>
          </w:p>
        </w:tc>
        <w:tc>
          <w:tcPr>
            <w:tcW w:w="5103" w:type="dxa"/>
          </w:tcPr>
          <w:p w14:paraId="0D059CEF" w14:textId="283ABE27"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điểm e: </w:t>
            </w:r>
            <w:r w:rsidRPr="00AA13A9">
              <w:rPr>
                <w:rFonts w:ascii="Times New Roman" w:hAnsi="Times New Roman" w:cs="Times New Roman"/>
                <w:i/>
                <w:iCs/>
                <w:sz w:val="24"/>
                <w:szCs w:val="24"/>
                <w:lang w:val="vi-VN"/>
              </w:rPr>
              <w:t>“e) Buộc trồng lại rừng hoặc thanh toán chi phí trồng lại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rừng đến khi thành rừng theo suất đầu tư được áp dụng ở địa phương tại thời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điểm vi phạm hành chính;” </w:t>
            </w:r>
            <w:r w:rsidRPr="00AA13A9">
              <w:rPr>
                <w:rFonts w:ascii="Times New Roman" w:hAnsi="Times New Roman" w:cs="Times New Roman"/>
                <w:sz w:val="24"/>
                <w:szCs w:val="24"/>
                <w:lang w:val="vi-VN"/>
              </w:rPr>
              <w:t>đề nghị bổ sung quy định về quản lý những diện tích</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rừng trồng do khắc phục hậu quả để thuận lợi cho công tác quản lý của cơ quan</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nhà nước</w:t>
            </w:r>
          </w:p>
        </w:tc>
        <w:tc>
          <w:tcPr>
            <w:tcW w:w="2977" w:type="dxa"/>
          </w:tcPr>
          <w:p w14:paraId="2B622942" w14:textId="1FF2674B" w:rsidR="004B54AD" w:rsidRPr="00AA13A9" w:rsidRDefault="007F72BC"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w:t>
            </w:r>
            <w:r w:rsidR="008E0C8D" w:rsidRPr="00AA13A9">
              <w:rPr>
                <w:rFonts w:ascii="Times New Roman" w:hAnsi="Times New Roman" w:cs="Times New Roman"/>
                <w:sz w:val="24"/>
                <w:szCs w:val="24"/>
                <w:lang w:val="vi-VN"/>
              </w:rPr>
              <w:t xml:space="preserve">đề nghị giữ nguyên như dự thảo Nghị định, vì: </w:t>
            </w:r>
            <w:r w:rsidR="006019AE" w:rsidRPr="00AA13A9">
              <w:rPr>
                <w:rFonts w:ascii="Times New Roman" w:hAnsi="Times New Roman" w:cs="Times New Roman"/>
                <w:sz w:val="24"/>
                <w:szCs w:val="24"/>
                <w:lang w:val="vi-VN"/>
              </w:rPr>
              <w:t xml:space="preserve">việc thi hành biện pháp khắc phục hậu quả quy định cụ thể tại Điều 85 Luật XLVPHC, sau khi thực hiện xong biện pháp khắc phục hậu quả chủ rừng hoặc UBND xã </w:t>
            </w:r>
            <w:r w:rsidR="00B514A5" w:rsidRPr="00AA13A9">
              <w:rPr>
                <w:rFonts w:ascii="Times New Roman" w:hAnsi="Times New Roman" w:cs="Times New Roman"/>
                <w:sz w:val="24"/>
                <w:szCs w:val="24"/>
                <w:lang w:val="vi-VN"/>
              </w:rPr>
              <w:t>đối với diện tích chưa giao, chưa cho thuê có trách nhiệm quản lý, bảo vệ rừng theo quy chế quản lý rừng quy định tại Nghị định số 156/2018/NĐ-CP</w:t>
            </w:r>
          </w:p>
        </w:tc>
      </w:tr>
      <w:tr w:rsidR="00AA13A9" w:rsidRPr="005A0431" w14:paraId="642B8515" w14:textId="77777777" w:rsidTr="00D77679">
        <w:tc>
          <w:tcPr>
            <w:tcW w:w="5868" w:type="dxa"/>
            <w:vMerge/>
          </w:tcPr>
          <w:p w14:paraId="6B7A0D5B"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445F4E53" w14:textId="16169ABC"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Tuyên Quang</w:t>
            </w:r>
          </w:p>
        </w:tc>
        <w:tc>
          <w:tcPr>
            <w:tcW w:w="5103" w:type="dxa"/>
          </w:tcPr>
          <w:p w14:paraId="174CA025" w14:textId="1CFBED3C"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xem xét hợp nhất quy định tại điểm e </w:t>
            </w:r>
            <w:r w:rsidRPr="00AA13A9">
              <w:rPr>
                <w:rFonts w:ascii="Times New Roman" w:hAnsi="Times New Roman" w:cs="Times New Roman"/>
                <w:i/>
                <w:iCs/>
                <w:sz w:val="24"/>
                <w:szCs w:val="24"/>
                <w:lang w:val="vi-VN"/>
              </w:rPr>
              <w:t>“e) Buộc trồng lại rừng</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hoặc thanh toán chi phí trồng lại rừng đến khi thành rừng theo suất đầu tư được</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áp dụng ở địa phương tại thời điểm vi phạm hành chính;” </w:t>
            </w:r>
            <w:r w:rsidRPr="00AA13A9">
              <w:rPr>
                <w:rFonts w:ascii="Times New Roman" w:hAnsi="Times New Roman" w:cs="Times New Roman"/>
                <w:sz w:val="24"/>
                <w:szCs w:val="24"/>
                <w:lang w:val="vi-VN"/>
              </w:rPr>
              <w:t xml:space="preserve">và điểm o </w:t>
            </w:r>
            <w:r w:rsidRPr="00AA13A9">
              <w:rPr>
                <w:rFonts w:ascii="Times New Roman" w:hAnsi="Times New Roman" w:cs="Times New Roman"/>
                <w:i/>
                <w:iCs/>
                <w:sz w:val="24"/>
                <w:szCs w:val="24"/>
                <w:lang w:val="vi-VN"/>
              </w:rPr>
              <w:t>“o) Buộc</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trồng lại rừng ngay trong vụ trồng rừng kế tiếp;”</w:t>
            </w:r>
            <w:r w:rsidRPr="00AA13A9">
              <w:rPr>
                <w:rFonts w:ascii="Times New Roman" w:hAnsi="Times New Roman" w:cs="Times New Roman"/>
                <w:sz w:val="24"/>
                <w:szCs w:val="24"/>
                <w:lang w:val="vi-VN"/>
              </w:rPr>
              <w:t xml:space="preserve"> thành một quy định thống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nhất. Vì hai quy định có nội dung tương đồng, gây khó khăn khi áp dụng thực hiện.</w:t>
            </w:r>
          </w:p>
        </w:tc>
        <w:tc>
          <w:tcPr>
            <w:tcW w:w="2977" w:type="dxa"/>
          </w:tcPr>
          <w:p w14:paraId="71A864AF" w14:textId="658DE1E3" w:rsidR="004B54AD" w:rsidRPr="00AA13A9" w:rsidRDefault="008B14D9"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giải trình như sau: </w:t>
            </w:r>
            <w:r w:rsidR="00EA64CA" w:rsidRPr="00AA13A9">
              <w:rPr>
                <w:rFonts w:ascii="Times New Roman" w:hAnsi="Times New Roman" w:cs="Times New Roman"/>
                <w:sz w:val="24"/>
                <w:szCs w:val="24"/>
                <w:lang w:val="vi-VN"/>
              </w:rPr>
              <w:t xml:space="preserve">hai biện pháp khắc phục hậu quả này áp dụng đối với các hành vi vi phạm khác nhau. Cụ thể: </w:t>
            </w:r>
            <w:r w:rsidR="008E3D1C" w:rsidRPr="00AA13A9">
              <w:rPr>
                <w:rFonts w:ascii="Times New Roman" w:hAnsi="Times New Roman" w:cs="Times New Roman"/>
                <w:sz w:val="24"/>
                <w:szCs w:val="24"/>
                <w:lang w:val="vi-VN"/>
              </w:rPr>
              <w:t xml:space="preserve">biện pháp khắc phục hậu quả tại điểm e áp dụng đối với hành vi phá rừng trái pháp luật, biện pháp khắc phục hậu quả tại điểm o áp </w:t>
            </w:r>
            <w:r w:rsidR="008E3D1C" w:rsidRPr="00AA13A9">
              <w:rPr>
                <w:rFonts w:ascii="Times New Roman" w:hAnsi="Times New Roman" w:cs="Times New Roman"/>
                <w:sz w:val="24"/>
                <w:szCs w:val="24"/>
                <w:lang w:val="vi-VN"/>
              </w:rPr>
              <w:lastRenderedPageBreak/>
              <w:t xml:space="preserve">dụng trường hợp chủ rừng khai thác hợp pháp theo quy định pháp luật nhưng chưa thực hiện </w:t>
            </w:r>
            <w:r w:rsidR="007705BA" w:rsidRPr="00AA13A9">
              <w:rPr>
                <w:rFonts w:ascii="Times New Roman" w:hAnsi="Times New Roman" w:cs="Times New Roman"/>
                <w:sz w:val="24"/>
                <w:szCs w:val="24"/>
                <w:lang w:val="vi-VN"/>
              </w:rPr>
              <w:t xml:space="preserve">trách nhiệm phải </w:t>
            </w:r>
            <w:r w:rsidR="008E3D1C" w:rsidRPr="00AA13A9">
              <w:rPr>
                <w:rFonts w:ascii="Times New Roman" w:hAnsi="Times New Roman" w:cs="Times New Roman"/>
                <w:sz w:val="24"/>
                <w:szCs w:val="24"/>
                <w:lang w:val="vi-VN"/>
              </w:rPr>
              <w:t xml:space="preserve">trồng lại </w:t>
            </w:r>
            <w:r w:rsidR="007705BA" w:rsidRPr="00AA13A9">
              <w:rPr>
                <w:rFonts w:ascii="Times New Roman" w:hAnsi="Times New Roman" w:cs="Times New Roman"/>
                <w:sz w:val="24"/>
                <w:szCs w:val="24"/>
                <w:lang w:val="vi-VN"/>
              </w:rPr>
              <w:t xml:space="preserve">rừng ngày trong </w:t>
            </w:r>
            <w:r w:rsidR="008E3D1C" w:rsidRPr="00AA13A9">
              <w:rPr>
                <w:rFonts w:ascii="Times New Roman" w:hAnsi="Times New Roman" w:cs="Times New Roman"/>
                <w:sz w:val="24"/>
                <w:szCs w:val="24"/>
                <w:lang w:val="vi-VN"/>
              </w:rPr>
              <w:t xml:space="preserve">vụ </w:t>
            </w:r>
            <w:r w:rsidR="007705BA" w:rsidRPr="00AA13A9">
              <w:rPr>
                <w:rFonts w:ascii="Times New Roman" w:hAnsi="Times New Roman" w:cs="Times New Roman"/>
                <w:sz w:val="24"/>
                <w:szCs w:val="24"/>
                <w:lang w:val="vi-VN"/>
              </w:rPr>
              <w:t xml:space="preserve">trồng rừng </w:t>
            </w:r>
            <w:r w:rsidR="008E3D1C" w:rsidRPr="00AA13A9">
              <w:rPr>
                <w:rFonts w:ascii="Times New Roman" w:hAnsi="Times New Roman" w:cs="Times New Roman"/>
                <w:sz w:val="24"/>
                <w:szCs w:val="24"/>
                <w:lang w:val="vi-VN"/>
              </w:rPr>
              <w:t xml:space="preserve">kế tiếp theo quy định tại </w:t>
            </w:r>
            <w:r w:rsidR="00C74C10" w:rsidRPr="00AA13A9">
              <w:rPr>
                <w:rFonts w:ascii="Times New Roman" w:hAnsi="Times New Roman" w:cs="Times New Roman"/>
                <w:sz w:val="24"/>
                <w:szCs w:val="24"/>
                <w:lang w:val="vi-VN"/>
              </w:rPr>
              <w:t>điểm a khoản 1 Điều 29 Nghị định số 156/2018/NĐ-CP.</w:t>
            </w:r>
          </w:p>
        </w:tc>
      </w:tr>
      <w:tr w:rsidR="00AA13A9" w:rsidRPr="005A0431" w14:paraId="36621D9F" w14:textId="77777777" w:rsidTr="00D77679">
        <w:tc>
          <w:tcPr>
            <w:tcW w:w="5868" w:type="dxa"/>
            <w:vMerge/>
          </w:tcPr>
          <w:p w14:paraId="1CD622AF"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DFD6133" w14:textId="70F6FEA4"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Bắc Ninh</w:t>
            </w:r>
          </w:p>
        </w:tc>
        <w:tc>
          <w:tcPr>
            <w:tcW w:w="5103" w:type="dxa"/>
          </w:tcPr>
          <w:p w14:paraId="7C05116C" w14:textId="74F41F21"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điểm e, khoản 3: Đề nghị bổ sung cụm từ</w:t>
            </w:r>
            <w:r w:rsidRPr="00AA13A9">
              <w:rPr>
                <w:rFonts w:ascii="Times New Roman" w:hAnsi="Times New Roman" w:cs="Times New Roman"/>
                <w:i/>
                <w:iCs/>
                <w:sz w:val="24"/>
                <w:szCs w:val="24"/>
                <w:lang w:val="vi-VN"/>
              </w:rPr>
              <w:t xml:space="preserve"> “hoặc đơn giá trồng rừng</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thay thế của tỉnh” </w:t>
            </w:r>
            <w:r w:rsidRPr="00AA13A9">
              <w:rPr>
                <w:rFonts w:ascii="Times New Roman" w:hAnsi="Times New Roman" w:cs="Times New Roman"/>
                <w:sz w:val="24"/>
                <w:szCs w:val="24"/>
                <w:lang w:val="vi-VN"/>
              </w:rPr>
              <w:t>vào sau cụm từ</w:t>
            </w:r>
            <w:r w:rsidRPr="00AA13A9">
              <w:rPr>
                <w:rFonts w:ascii="Times New Roman" w:hAnsi="Times New Roman" w:cs="Times New Roman"/>
                <w:i/>
                <w:iCs/>
                <w:sz w:val="24"/>
                <w:szCs w:val="24"/>
                <w:lang w:val="vi-VN"/>
              </w:rPr>
              <w:t xml:space="preserve"> “suất đầu tư được áp dụng tại địa phương”</w:t>
            </w:r>
            <w:r w:rsidRPr="00AA13A9">
              <w:rPr>
                <w:rFonts w:ascii="Times New Roman" w:hAnsi="Times New Roman" w:cs="Times New Roman"/>
                <w:sz w:val="24"/>
                <w:szCs w:val="24"/>
                <w:lang w:val="vi-VN"/>
              </w:rPr>
              <w:t>.</w:t>
            </w:r>
          </w:p>
          <w:p w14:paraId="5C86C242" w14:textId="74C8C794"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Nội dung sửa đổi thành: e) Buộc trồng lại rừng hoặc thanh toán chi phí trồng lại rừng đến khi thành rừng theo suất đầu tư được áp dụng ở địa phương </w:t>
            </w:r>
            <w:r w:rsidRPr="00AA13A9">
              <w:rPr>
                <w:rFonts w:ascii="Times New Roman" w:hAnsi="Times New Roman" w:cs="Times New Roman"/>
                <w:i/>
                <w:iCs/>
                <w:sz w:val="24"/>
                <w:szCs w:val="24"/>
                <w:lang w:val="vi-VN"/>
              </w:rPr>
              <w:t>hoặc đơn giá trồng rừng thay thế của tỉnh”</w:t>
            </w:r>
            <w:r w:rsidRPr="00AA13A9">
              <w:rPr>
                <w:rFonts w:ascii="Times New Roman" w:hAnsi="Times New Roman" w:cs="Times New Roman"/>
                <w:sz w:val="24"/>
                <w:szCs w:val="24"/>
                <w:lang w:val="vi-VN"/>
              </w:rPr>
              <w:t xml:space="preserve"> tại thời điểm vi phạm hành chính</w:t>
            </w:r>
          </w:p>
        </w:tc>
        <w:tc>
          <w:tcPr>
            <w:tcW w:w="2977" w:type="dxa"/>
          </w:tcPr>
          <w:p w14:paraId="38D74AEC" w14:textId="3931970A" w:rsidR="004B54AD" w:rsidRPr="00AA13A9" w:rsidRDefault="004E3317"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tiếp thu, bổ sung </w:t>
            </w:r>
            <w:r w:rsidR="00E72EF2" w:rsidRPr="00AA13A9">
              <w:rPr>
                <w:rFonts w:ascii="Times New Roman" w:hAnsi="Times New Roman" w:cs="Times New Roman"/>
                <w:sz w:val="24"/>
                <w:szCs w:val="24"/>
                <w:lang w:val="vi-VN"/>
              </w:rPr>
              <w:t>trong dự thảo Nghị định</w:t>
            </w:r>
          </w:p>
        </w:tc>
      </w:tr>
      <w:tr w:rsidR="00AA13A9" w:rsidRPr="005A0431" w14:paraId="7FC84ED7" w14:textId="77777777" w:rsidTr="00D77679">
        <w:tc>
          <w:tcPr>
            <w:tcW w:w="5868" w:type="dxa"/>
            <w:vMerge/>
          </w:tcPr>
          <w:p w14:paraId="2F4099C1" w14:textId="77777777" w:rsidR="000C1A51" w:rsidRPr="00AA13A9" w:rsidRDefault="000C1A51"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C574200" w14:textId="0CA948AA" w:rsidR="000C1A51" w:rsidRPr="00AA13A9" w:rsidRDefault="000C1A51"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1626A760" w14:textId="169368DC" w:rsidR="004F53D8" w:rsidRPr="00AA13A9" w:rsidRDefault="004F53D8" w:rsidP="004F53D8">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sz w:val="24"/>
                <w:szCs w:val="24"/>
                <w:lang w:val="vi-VN"/>
              </w:rPr>
              <w:t xml:space="preserve">Điểm p khoản 3 Điều 4 đề nghị cân nhắc </w:t>
            </w:r>
            <w:r w:rsidRPr="00AA13A9">
              <w:rPr>
                <w:rFonts w:ascii="Times New Roman" w:hAnsi="Times New Roman" w:cs="Times New Roman"/>
                <w:i/>
                <w:iCs/>
                <w:sz w:val="24"/>
                <w:szCs w:val="24"/>
                <w:lang w:val="vi-VN"/>
              </w:rPr>
              <w:t>“Buộc lập đề án du lịch, nghỉ</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dưỡng, giải trí phù hợp với phương án quản lý rừng bền vững được cơ quan có</w:t>
            </w:r>
          </w:p>
          <w:p w14:paraId="1A8BDF61" w14:textId="45BD9B94" w:rsidR="000C1A51" w:rsidRPr="00AA13A9" w:rsidRDefault="004F53D8" w:rsidP="004F53D8">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thẩm quyền phê duyệt”</w:t>
            </w:r>
            <w:r w:rsidRPr="00AA13A9">
              <w:rPr>
                <w:rFonts w:ascii="Times New Roman" w:hAnsi="Times New Roman" w:cs="Times New Roman"/>
                <w:sz w:val="24"/>
                <w:szCs w:val="24"/>
                <w:lang w:val="vi-VN"/>
              </w:rPr>
              <w:t xml:space="preserve"> là biện pháp khắc phục hậu quả có hợp lý không. Tương tự điểm m khoản này, điểm c khoản 5 Điều 8.</w:t>
            </w:r>
          </w:p>
        </w:tc>
        <w:tc>
          <w:tcPr>
            <w:tcW w:w="2977" w:type="dxa"/>
          </w:tcPr>
          <w:p w14:paraId="03055CDD" w14:textId="6C329067" w:rsidR="000C1A51" w:rsidRPr="00AA13A9" w:rsidRDefault="005152AB"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w:t>
            </w:r>
            <w:r w:rsidR="00BF4F21" w:rsidRPr="00AA13A9">
              <w:rPr>
                <w:rFonts w:ascii="Times New Roman" w:hAnsi="Times New Roman" w:cs="Times New Roman"/>
                <w:sz w:val="24"/>
                <w:szCs w:val="24"/>
                <w:lang w:val="vi-VN"/>
              </w:rPr>
              <w:t>tiếp thu, bỏ quy định biện pháp khắc phục hậu quả này</w:t>
            </w:r>
          </w:p>
        </w:tc>
      </w:tr>
      <w:tr w:rsidR="00AA13A9" w:rsidRPr="005A0431" w14:paraId="39C459B3" w14:textId="77777777" w:rsidTr="00D77679">
        <w:tc>
          <w:tcPr>
            <w:tcW w:w="5868" w:type="dxa"/>
            <w:vMerge/>
          </w:tcPr>
          <w:p w14:paraId="45C4B9EF" w14:textId="77777777" w:rsidR="00617958" w:rsidRPr="00AA13A9" w:rsidRDefault="00617958"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271DD9AC" w14:textId="784DF37D" w:rsidR="00617958" w:rsidRPr="00AA13A9" w:rsidRDefault="00617958"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3F3458C7" w14:textId="6282537D" w:rsidR="00617958" w:rsidRPr="00AA13A9" w:rsidRDefault="00F14379" w:rsidP="004F53D8">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Đề nghị bổ sung biện pháp khắc phục “</w:t>
            </w:r>
            <w:r w:rsidRPr="00AA13A9">
              <w:rPr>
                <w:rFonts w:ascii="Times New Roman" w:hAnsi="Times New Roman" w:cs="Times New Roman"/>
                <w:i/>
                <w:iCs/>
                <w:sz w:val="24"/>
                <w:szCs w:val="24"/>
              </w:rPr>
              <w:t>buộc xóa bỏ, gỡ bỏ thông tin và quảng cáo vi phạm</w:t>
            </w:r>
            <w:r w:rsidRPr="00AA13A9">
              <w:rPr>
                <w:rFonts w:ascii="Times New Roman" w:hAnsi="Times New Roman" w:cs="Times New Roman"/>
                <w:sz w:val="24"/>
                <w:szCs w:val="24"/>
              </w:rPr>
              <w:t xml:space="preserve">”. Biện pháp khắc phục này sẽ có thể được áp dụng đối với </w:t>
            </w:r>
            <w:r w:rsidRPr="00AA13A9">
              <w:rPr>
                <w:rFonts w:ascii="Times New Roman" w:hAnsi="Times New Roman" w:cs="Times New Roman"/>
                <w:sz w:val="24"/>
                <w:szCs w:val="24"/>
              </w:rPr>
              <w:lastRenderedPageBreak/>
              <w:t>hành vi “</w:t>
            </w:r>
            <w:r w:rsidRPr="00AA13A9">
              <w:rPr>
                <w:rFonts w:ascii="Times New Roman" w:hAnsi="Times New Roman" w:cs="Times New Roman"/>
                <w:i/>
                <w:iCs/>
                <w:sz w:val="24"/>
                <w:szCs w:val="24"/>
              </w:rPr>
              <w:t>quảng cáo để kinh doanh thực vật rừng, động vật rừng và sản phẩm của chúng không có nguồn gốc hợp pháp hoặc sử dụng thông tin, hình ảnh không có thực để quảng cáo, kinh doanh thực vật rừng, động vật rừng và sản phẩm của chúng đối với các loài không thuộc danh mục hàng hóa cấm đầu tư, kinh doanh</w:t>
            </w:r>
            <w:r w:rsidRPr="00AA13A9">
              <w:rPr>
                <w:rFonts w:ascii="Times New Roman" w:hAnsi="Times New Roman" w:cs="Times New Roman"/>
                <w:sz w:val="24"/>
                <w:szCs w:val="24"/>
              </w:rPr>
              <w:t xml:space="preserve">” quy định tại điểm c khoản 4 Điều 17 Dự thảo cũng như một số hành vi mà ENV đề xuất bổ sung tại </w:t>
            </w:r>
            <w:r w:rsidRPr="00AA13A9">
              <w:rPr>
                <w:rFonts w:ascii="Times New Roman" w:hAnsi="Times New Roman" w:cs="Times New Roman"/>
                <w:b/>
                <w:bCs/>
                <w:sz w:val="24"/>
                <w:szCs w:val="24"/>
              </w:rPr>
              <w:t xml:space="preserve">Mục 5.1. </w:t>
            </w:r>
            <w:r w:rsidRPr="00AA13A9">
              <w:rPr>
                <w:rFonts w:ascii="Times New Roman" w:hAnsi="Times New Roman" w:cs="Times New Roman"/>
                <w:sz w:val="24"/>
                <w:szCs w:val="24"/>
              </w:rPr>
              <w:t>dưới đây. Việc bổ sung quy định rõ ràng biện pháp khắc phục hậu quả đối với hành vi này sẽ tạo điều kiện cho các cơ quan chức năng trong việc yêu cầu người vi phạm xóa bỏ các quảng cáo và thông tin vi phạm.</w:t>
            </w:r>
          </w:p>
        </w:tc>
        <w:tc>
          <w:tcPr>
            <w:tcW w:w="2977" w:type="dxa"/>
          </w:tcPr>
          <w:p w14:paraId="563E9419" w14:textId="786F425E" w:rsidR="00617958" w:rsidRPr="00AA13A9" w:rsidRDefault="002250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w:t>
            </w:r>
            <w:r w:rsidR="00007532" w:rsidRPr="00AA13A9">
              <w:rPr>
                <w:rFonts w:ascii="Times New Roman" w:hAnsi="Times New Roman" w:cs="Times New Roman"/>
                <w:sz w:val="24"/>
                <w:szCs w:val="24"/>
                <w:lang w:val="vi-VN"/>
              </w:rPr>
              <w:t>, bổ sung biện pháp khắc phục hậu quả</w:t>
            </w:r>
          </w:p>
        </w:tc>
      </w:tr>
      <w:tr w:rsidR="00AA13A9" w:rsidRPr="005A0431" w14:paraId="5B3556FC" w14:textId="77777777" w:rsidTr="00D77679">
        <w:tc>
          <w:tcPr>
            <w:tcW w:w="5868" w:type="dxa"/>
            <w:vMerge/>
          </w:tcPr>
          <w:p w14:paraId="1134D59F"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2F3FDBE" w14:textId="1659D0B9"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Nghệ An</w:t>
            </w:r>
          </w:p>
        </w:tc>
        <w:tc>
          <w:tcPr>
            <w:tcW w:w="5103" w:type="dxa"/>
          </w:tcPr>
          <w:p w14:paraId="17C03339"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bổ sung khoản 3 Điều 4 dự thảo Nghị định số 35/2019/NĐ-CP, như sau:</w:t>
            </w:r>
          </w:p>
          <w:p w14:paraId="4379D78A"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Về biện pháp phục hồi hiệu quả: </w:t>
            </w:r>
            <w:r w:rsidRPr="00AA13A9">
              <w:rPr>
                <w:rFonts w:ascii="Times New Roman" w:hAnsi="Times New Roman" w:cs="Times New Roman"/>
                <w:i/>
                <w:iCs/>
                <w:sz w:val="24"/>
                <w:szCs w:val="24"/>
                <w:lang w:val="vi-VN"/>
              </w:rPr>
              <w:t>"Đối với hành vi phá rừng tự nhiên, biện pháp khắc phục hậu quả ưu tiên là buộc khoanh vùng quản lý, bảo vệ để rừng tái sinh tự nhiên trong một khoảng thời gian nhất định do cơ quan chuyên môn xác định."</w:t>
            </w:r>
          </w:p>
          <w:p w14:paraId="344EAE10" w14:textId="77777777" w:rsidR="004B54AD" w:rsidRPr="00AA13A9" w:rsidRDefault="004B54AD" w:rsidP="004B54AD">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sz w:val="24"/>
                <w:szCs w:val="24"/>
                <w:lang w:val="vi-VN"/>
              </w:rPr>
              <w:t xml:space="preserve">+ Về hành vi bị nghiêm cấm: </w:t>
            </w:r>
            <w:r w:rsidRPr="00AA13A9">
              <w:rPr>
                <w:rFonts w:ascii="Times New Roman" w:hAnsi="Times New Roman" w:cs="Times New Roman"/>
                <w:i/>
                <w:iCs/>
                <w:sz w:val="24"/>
                <w:szCs w:val="24"/>
                <w:lang w:val="vi-VN"/>
              </w:rPr>
              <w:t>"Trong thời gian thực hiện biện pháp khắc phục hậu quả, nghiêm cấm đối tượng vi phạm trồng các loại cây kinh tế, cây nông nghiệp hoặc có các hoạt động khác làm ảnh hưởng đến quá trình tái sinh tự nhiên của rừng."</w:t>
            </w:r>
          </w:p>
          <w:p w14:paraId="497868FD" w14:textId="77777777" w:rsidR="004B54AD" w:rsidRPr="00AA13A9" w:rsidRDefault="004B54AD" w:rsidP="004B54AD">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sz w:val="24"/>
                <w:szCs w:val="24"/>
                <w:lang w:val="vi-VN"/>
              </w:rPr>
              <w:t xml:space="preserve">+ Về cơ chế cưỡng chế và quản lý: </w:t>
            </w:r>
            <w:r w:rsidRPr="00AA13A9">
              <w:rPr>
                <w:rFonts w:ascii="Times New Roman" w:hAnsi="Times New Roman" w:cs="Times New Roman"/>
                <w:i/>
                <w:iCs/>
                <w:sz w:val="24"/>
                <w:szCs w:val="24"/>
                <w:lang w:val="vi-VN"/>
              </w:rPr>
              <w:t xml:space="preserve">"Trường hợp đối tượng vi phạm không thực hiện hoặc thực hiện </w:t>
            </w:r>
            <w:r w:rsidRPr="00AA13A9">
              <w:rPr>
                <w:rFonts w:ascii="Times New Roman" w:hAnsi="Times New Roman" w:cs="Times New Roman"/>
                <w:i/>
                <w:iCs/>
                <w:sz w:val="24"/>
                <w:szCs w:val="24"/>
                <w:lang w:val="vi-VN"/>
              </w:rPr>
              <w:lastRenderedPageBreak/>
              <w:t>không đúng các biện pháp quản lý, bảo vệ để rừng tái sinh tự nhiên, thì cơ quan nhà nước có thẩm quyền ra quyết định xử phạt tổ chức thực hiện biện pháp cưỡng chế, toàn bộ chi phí do đối tượng vi phạm chi trả. Sau khi nghiệm thu kết quả phục hồi, cơ quan có thẩm quyền phải tiến hành bàn giao lại diện tích rừng cho chủ rừng ban đầu hoặc Ủy ban nhân dân cấp xã để tiếp tục quản lý, bảo vệ."</w:t>
            </w:r>
          </w:p>
          <w:p w14:paraId="2B608F33"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Lý do: Biện pháp khắc phục hậu quả là một chế tài quan trọng nhưng đang thiếu các quy định mang tính khả thi, đặc biệt đối với việc phục hồi rừng tự nhiên. Trong thực tiễn gặp một số vướng mắc như sau:</w:t>
            </w:r>
          </w:p>
          <w:p w14:paraId="32625079"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Thứ nhất, biện pháp trồng lại cây bản địa không thực tiễn và dễ thất bại: Việc yêu cầu đối tượng vi phạm phải trồng lại cây bản địa để phục hồi rừng tự nhiên trên thực tế thường không khả thi và thất bại. Nguyên nhân chính là do địa phương không có sẵn nguồn giống cây bản địa để cung ứng kịp thời, quy trình kỹ thuật trồng và chăm sóc phức tạp, chi phí cao, dẫn đến đối tượng vi phạm không thể hoặc cố tình không thực hiện được.</w:t>
            </w:r>
          </w:p>
          <w:p w14:paraId="555A38B7" w14:textId="00B60D99"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Thứ hai: Chính quyền các xã trên địa bàn yêu cầu đề xuất nên thực hiện biện pháp khắc phục sau vi phạm thời gian tới sẽ giữ nguyên hiện trạng rừng sau khi rừng bị chặt phá trái pháp luật nhằm hạn chế các vụ vi phạm trên địa bàn( Các chủ rừng là </w:t>
            </w:r>
            <w:r w:rsidRPr="00AA13A9">
              <w:rPr>
                <w:rFonts w:ascii="Times New Roman" w:hAnsi="Times New Roman" w:cs="Times New Roman"/>
                <w:sz w:val="24"/>
                <w:szCs w:val="24"/>
                <w:lang w:val="vi-VN"/>
              </w:rPr>
              <w:lastRenderedPageBreak/>
              <w:t>hộ gia đình cá nhân được giao đất rừng sản xuất theo NĐ 163 trên địa bàn tự ý chặt phá, chuyển nhượng đất rừng tự nhiên trái pháp luật- mục đích người chặt phá rừng, người mua để để trồng rừng). Nếu trồng lại rừng trên phần diện tích bị phá, thì diện tích rừng đó thuộc ai sở hữu của ai, ai quản lý việc khai thác tận thu số lâm sản trên khi đến tuổi khai thác. Rừng trồng cây bản địa khắc phục sau vi phạm thì nó thuộc rừng gì, nếu vi phạm trên phần diện tích ấy xử lý thế nào.</w:t>
            </w:r>
          </w:p>
        </w:tc>
        <w:tc>
          <w:tcPr>
            <w:tcW w:w="2977" w:type="dxa"/>
          </w:tcPr>
          <w:p w14:paraId="07BF0723"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p>
          <w:p w14:paraId="6F762070" w14:textId="77777777" w:rsidR="00C842B1" w:rsidRPr="00AA13A9" w:rsidRDefault="00C842B1" w:rsidP="004B54AD">
            <w:pPr>
              <w:spacing w:before="60" w:after="60" w:line="340" w:lineRule="atLeast"/>
              <w:jc w:val="both"/>
              <w:rPr>
                <w:rFonts w:ascii="Times New Roman" w:hAnsi="Times New Roman" w:cs="Times New Roman"/>
                <w:sz w:val="24"/>
                <w:szCs w:val="24"/>
                <w:lang w:val="vi-VN"/>
              </w:rPr>
            </w:pPr>
          </w:p>
          <w:p w14:paraId="4253A04A" w14:textId="77777777" w:rsidR="00C842B1" w:rsidRPr="00AA13A9" w:rsidRDefault="00C842B1"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không bổ sung, vì: </w:t>
            </w:r>
          </w:p>
          <w:p w14:paraId="2D61E996" w14:textId="77777777" w:rsidR="002D1FFA" w:rsidRPr="00AA13A9" w:rsidRDefault="002D1FFA"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w:t>
            </w:r>
            <w:r w:rsidR="000F0494" w:rsidRPr="00AA13A9">
              <w:rPr>
                <w:rFonts w:ascii="Times New Roman" w:hAnsi="Times New Roman" w:cs="Times New Roman"/>
                <w:sz w:val="24"/>
                <w:szCs w:val="24"/>
                <w:lang w:val="vi-VN"/>
              </w:rPr>
              <w:t>Việc áp dụng biện pháp khoanh nguôi chỉ áp dụng trong trường hợp không xác định được đối tượng vi phạm</w:t>
            </w:r>
            <w:r w:rsidR="00B55735" w:rsidRPr="00AA13A9">
              <w:rPr>
                <w:rFonts w:ascii="Times New Roman" w:hAnsi="Times New Roman" w:cs="Times New Roman"/>
                <w:sz w:val="24"/>
                <w:szCs w:val="24"/>
                <w:lang w:val="vi-VN"/>
              </w:rPr>
              <w:t xml:space="preserve">, được quy định cụ thể tại khoản 4 Điều này. </w:t>
            </w:r>
            <w:r w:rsidR="00EF10A7" w:rsidRPr="00AA13A9">
              <w:rPr>
                <w:rFonts w:ascii="Times New Roman" w:hAnsi="Times New Roman" w:cs="Times New Roman"/>
                <w:sz w:val="24"/>
                <w:szCs w:val="24"/>
                <w:lang w:val="vi-VN"/>
              </w:rPr>
              <w:t xml:space="preserve">Quy định buộc trồng lại rừng để đảm bảo tính răn đe và giáo dục, buộc người vi phạm </w:t>
            </w:r>
            <w:r w:rsidR="00EF10A7" w:rsidRPr="00AA13A9">
              <w:rPr>
                <w:rFonts w:ascii="Times New Roman" w:hAnsi="Times New Roman" w:cs="Times New Roman"/>
                <w:sz w:val="24"/>
                <w:szCs w:val="24"/>
                <w:lang w:val="vi-VN"/>
              </w:rPr>
              <w:lastRenderedPageBreak/>
              <w:t xml:space="preserve">không chỉ </w:t>
            </w:r>
            <w:r w:rsidR="0053539F" w:rsidRPr="00AA13A9">
              <w:rPr>
                <w:rFonts w:ascii="Times New Roman" w:hAnsi="Times New Roman" w:cs="Times New Roman"/>
                <w:sz w:val="24"/>
                <w:szCs w:val="24"/>
                <w:lang w:val="vi-VN"/>
              </w:rPr>
              <w:t xml:space="preserve">bị phạt tiền </w:t>
            </w:r>
            <w:r w:rsidR="00EF10A7" w:rsidRPr="00AA13A9">
              <w:rPr>
                <w:rFonts w:ascii="Times New Roman" w:hAnsi="Times New Roman" w:cs="Times New Roman"/>
                <w:sz w:val="24"/>
                <w:szCs w:val="24"/>
                <w:lang w:val="vi-VN"/>
              </w:rPr>
              <w:t xml:space="preserve">mà còn chịu trách nhiệm phục hồi </w:t>
            </w:r>
            <w:r w:rsidR="0053539F" w:rsidRPr="00AA13A9">
              <w:rPr>
                <w:rFonts w:ascii="Times New Roman" w:hAnsi="Times New Roman" w:cs="Times New Roman"/>
                <w:sz w:val="24"/>
                <w:szCs w:val="24"/>
                <w:lang w:val="vi-VN"/>
              </w:rPr>
              <w:t>diện tích rừng</w:t>
            </w:r>
            <w:r w:rsidR="00EF10A7" w:rsidRPr="00AA13A9">
              <w:rPr>
                <w:rFonts w:ascii="Times New Roman" w:hAnsi="Times New Roman" w:cs="Times New Roman"/>
                <w:sz w:val="24"/>
                <w:szCs w:val="24"/>
                <w:lang w:val="vi-VN"/>
              </w:rPr>
              <w:t xml:space="preserve"> bị thiệt hại</w:t>
            </w:r>
          </w:p>
          <w:p w14:paraId="013EA465" w14:textId="6171008F" w:rsidR="0053539F" w:rsidRPr="00AA13A9" w:rsidRDefault="0053539F"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Việc thi hành biện pháp khắc phục hậu quả quy định cụ thể tại Chương III Luật XLVPHC.</w:t>
            </w:r>
          </w:p>
        </w:tc>
      </w:tr>
      <w:tr w:rsidR="00AA13A9" w:rsidRPr="005A0431" w14:paraId="6A3D0EE8" w14:textId="77777777" w:rsidTr="00D77679">
        <w:tc>
          <w:tcPr>
            <w:tcW w:w="5868" w:type="dxa"/>
            <w:vMerge w:val="restart"/>
          </w:tcPr>
          <w:p w14:paraId="4C02EA49" w14:textId="238A5555"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lastRenderedPageBreak/>
              <w:t>4. Hành vi vi phạm quy định tại Điều 18 và Điều 21 Nghị định này nhưng không xác định được đối tượng vi phạm hành chính thì thực hiện khắc phục hậu quả bằng biện pháp lâm sinh tại điểm a hoặc điểm d khoản 1 Điều 45 Luật Lâm nghiệp để khôi phục rừng.</w:t>
            </w:r>
          </w:p>
        </w:tc>
        <w:tc>
          <w:tcPr>
            <w:tcW w:w="1645" w:type="dxa"/>
          </w:tcPr>
          <w:p w14:paraId="26E2DA39" w14:textId="69F1A468"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CCKL Quảng Ngãi</w:t>
            </w:r>
          </w:p>
        </w:tc>
        <w:tc>
          <w:tcPr>
            <w:tcW w:w="5103" w:type="dxa"/>
          </w:tcPr>
          <w:p w14:paraId="67DA7F2B" w14:textId="1E5E915C"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khoản 4, Điều 4, dự thảo Nghị định quy định: </w:t>
            </w:r>
            <w:r w:rsidRPr="00AA13A9">
              <w:rPr>
                <w:rFonts w:ascii="Times New Roman" w:hAnsi="Times New Roman" w:cs="Times New Roman"/>
                <w:i/>
                <w:iCs/>
                <w:sz w:val="24"/>
                <w:szCs w:val="24"/>
                <w:lang w:val="vi-VN"/>
              </w:rPr>
              <w:t>“Hành vi vi phạm quy định tại Điều 18 và Điều 21 Nghị định này nhưng không xác định được đối tượng vi phạm hành chính thì thực hiện khắc phục hậu quả bằng biện pháp lâm sinh tại điểm a hoặc điểm d khoản 1 Điều 45 Luật Lâm nghiệp để khôi phục rừng”</w:t>
            </w:r>
            <w:r w:rsidRPr="00AA13A9">
              <w:rPr>
                <w:rFonts w:ascii="Times New Roman" w:hAnsi="Times New Roman" w:cs="Times New Roman"/>
                <w:sz w:val="24"/>
                <w:szCs w:val="24"/>
                <w:lang w:val="vi-VN"/>
              </w:rPr>
              <w:t xml:space="preserve">. Đề nghị bỏ quy định </w:t>
            </w:r>
            <w:r w:rsidRPr="00AA13A9">
              <w:rPr>
                <w:rFonts w:ascii="Times New Roman" w:hAnsi="Times New Roman" w:cs="Times New Roman"/>
                <w:i/>
                <w:iCs/>
                <w:sz w:val="24"/>
                <w:szCs w:val="24"/>
                <w:lang w:val="vi-VN"/>
              </w:rPr>
              <w:t>“tại điểm a”</w:t>
            </w:r>
            <w:r w:rsidRPr="00AA13A9">
              <w:rPr>
                <w:rFonts w:ascii="Times New Roman" w:hAnsi="Times New Roman" w:cs="Times New Roman"/>
                <w:sz w:val="24"/>
                <w:szCs w:val="24"/>
                <w:lang w:val="vi-VN"/>
              </w:rPr>
              <w:t>. Lý do: Đối tượng quy định tại điểm a, khoản 1, Điều 45 của Luật Lâm nghiệp quy định biện pháp lâm sinh là khoanh nuôi xúc tiến tái sinh tự nhiên hoặc có trồng bổ sung, được hướng dẫn cụ thể tại khoản 1 Điều 4 và khoản 1 Điều 5, Thông tư hợp nhất số 03/VBHN-BNNPTNT ngày 04/01/2024 rừng bị cháy, bị phá không thuộc đối tượng được áp dụng biện pháp khoanh nuôi xúc tiến tái sinh tự nhiên và có trồng bổ sung.</w:t>
            </w:r>
          </w:p>
        </w:tc>
        <w:tc>
          <w:tcPr>
            <w:tcW w:w="2977" w:type="dxa"/>
          </w:tcPr>
          <w:p w14:paraId="444D72E2" w14:textId="0F104D10" w:rsidR="004B54AD" w:rsidRPr="00AA13A9" w:rsidRDefault="006E449B"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w:t>
            </w:r>
            <w:r w:rsidR="00C67D48" w:rsidRPr="00AA13A9">
              <w:rPr>
                <w:rFonts w:ascii="Times New Roman" w:hAnsi="Times New Roman" w:cs="Times New Roman"/>
                <w:sz w:val="24"/>
                <w:szCs w:val="24"/>
                <w:lang w:val="vi-VN"/>
              </w:rPr>
              <w:t xml:space="preserve"> như dự thảo Nghị định</w:t>
            </w:r>
            <w:r w:rsidRPr="00AA13A9">
              <w:rPr>
                <w:rFonts w:ascii="Times New Roman" w:hAnsi="Times New Roman" w:cs="Times New Roman"/>
                <w:sz w:val="24"/>
                <w:szCs w:val="24"/>
                <w:lang w:val="vi-VN"/>
              </w:rPr>
              <w:t xml:space="preserve">, vì: tại điểm a khoản 1 Điều 4 và điểm a khoản 1 Điều 5 Thông tư số 29/2018/TT-BNNPTNT (được sửa đổi, bổ sung năm 2023) có đối tượng </w:t>
            </w:r>
            <w:r w:rsidRPr="00AA13A9">
              <w:rPr>
                <w:rFonts w:ascii="Times New Roman" w:hAnsi="Times New Roman" w:cs="Times New Roman"/>
                <w:i/>
                <w:iCs/>
                <w:sz w:val="24"/>
                <w:szCs w:val="24"/>
                <w:lang w:val="vi-VN"/>
              </w:rPr>
              <w:t>“</w:t>
            </w:r>
            <w:r w:rsidR="00F1416B" w:rsidRPr="00AA13A9">
              <w:rPr>
                <w:rFonts w:ascii="Times New Roman" w:hAnsi="Times New Roman" w:cs="Times New Roman"/>
                <w:i/>
                <w:iCs/>
                <w:sz w:val="24"/>
                <w:szCs w:val="24"/>
                <w:lang w:val="vi-VN"/>
              </w:rPr>
              <w:t>a) Diện tích không đạt tiêu chí thành rừng do khai thác kiệt;</w:t>
            </w:r>
            <w:r w:rsidRPr="00AA13A9">
              <w:rPr>
                <w:rFonts w:ascii="Times New Roman" w:hAnsi="Times New Roman" w:cs="Times New Roman"/>
                <w:i/>
                <w:iCs/>
                <w:sz w:val="24"/>
                <w:szCs w:val="24"/>
                <w:lang w:val="vi-VN"/>
              </w:rPr>
              <w:t>”</w:t>
            </w:r>
            <w:r w:rsidR="00C73CC6" w:rsidRPr="00AA13A9">
              <w:rPr>
                <w:rFonts w:ascii="Times New Roman" w:hAnsi="Times New Roman" w:cs="Times New Roman"/>
                <w:sz w:val="24"/>
                <w:szCs w:val="24"/>
                <w:lang w:val="vi-VN"/>
              </w:rPr>
              <w:t>.</w:t>
            </w:r>
          </w:p>
        </w:tc>
      </w:tr>
      <w:tr w:rsidR="00AA13A9" w:rsidRPr="005A0431" w14:paraId="7C224717" w14:textId="77777777" w:rsidTr="00D77679">
        <w:tc>
          <w:tcPr>
            <w:tcW w:w="5868" w:type="dxa"/>
            <w:vMerge/>
          </w:tcPr>
          <w:p w14:paraId="11812329"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222EA973" w14:textId="4C33A6A5"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TP Hải Phòng</w:t>
            </w:r>
          </w:p>
        </w:tc>
        <w:tc>
          <w:tcPr>
            <w:tcW w:w="5103" w:type="dxa"/>
          </w:tcPr>
          <w:p w14:paraId="7327542D" w14:textId="654BE352"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xem xét: Khi không xác định được đối tượng vi phạm, việc áp dụng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biện pháp khắc phục hậu quả bằng biện pháp lâm sinh là phù hợp, tuy nhiên cần bổ</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sung nguồn kinh phí từ đâu để bảo đảm việc thực hiện (ngân sách nhà nước, Quỹ</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bảo vệ và Phát triển rừng, ….).</w:t>
            </w:r>
          </w:p>
        </w:tc>
        <w:tc>
          <w:tcPr>
            <w:tcW w:w="2977" w:type="dxa"/>
          </w:tcPr>
          <w:p w14:paraId="43A93EAA" w14:textId="16CD5AE5" w:rsidR="005A5279" w:rsidRPr="00AA13A9" w:rsidRDefault="00C73CC6" w:rsidP="005A5279">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sz w:val="24"/>
                <w:szCs w:val="24"/>
                <w:lang w:val="vi-VN"/>
              </w:rPr>
              <w:t xml:space="preserve">Bộ Nông nghiệp và </w:t>
            </w:r>
            <w:r w:rsidR="00CB2F9C" w:rsidRPr="00AA13A9">
              <w:rPr>
                <w:rFonts w:ascii="Times New Roman" w:hAnsi="Times New Roman" w:cs="Times New Roman"/>
                <w:sz w:val="24"/>
                <w:szCs w:val="24"/>
                <w:lang w:val="vi-VN"/>
              </w:rPr>
              <w:t xml:space="preserve">Môi trường </w:t>
            </w:r>
            <w:r w:rsidR="008F4F8E" w:rsidRPr="00AA13A9">
              <w:rPr>
                <w:rFonts w:ascii="Times New Roman" w:hAnsi="Times New Roman" w:cs="Times New Roman"/>
                <w:sz w:val="24"/>
                <w:szCs w:val="24"/>
                <w:lang w:val="vi-VN"/>
              </w:rPr>
              <w:t xml:space="preserve">giải trình </w:t>
            </w:r>
            <w:r w:rsidR="00CB2F9C" w:rsidRPr="00AA13A9">
              <w:rPr>
                <w:rFonts w:ascii="Times New Roman" w:hAnsi="Times New Roman" w:cs="Times New Roman"/>
                <w:sz w:val="24"/>
                <w:szCs w:val="24"/>
                <w:lang w:val="vi-VN"/>
              </w:rPr>
              <w:t xml:space="preserve">như sau: </w:t>
            </w:r>
            <w:r w:rsidR="005923A5" w:rsidRPr="00AA13A9">
              <w:rPr>
                <w:rFonts w:ascii="Times New Roman" w:hAnsi="Times New Roman" w:cs="Times New Roman"/>
                <w:sz w:val="24"/>
                <w:szCs w:val="24"/>
                <w:lang w:val="vi-VN"/>
              </w:rPr>
              <w:t>q</w:t>
            </w:r>
            <w:r w:rsidR="005A5279" w:rsidRPr="00AA13A9">
              <w:rPr>
                <w:rFonts w:ascii="Times New Roman" w:hAnsi="Times New Roman" w:cs="Times New Roman"/>
                <w:sz w:val="24"/>
                <w:szCs w:val="24"/>
                <w:lang w:val="vi-VN"/>
              </w:rPr>
              <w:t xml:space="preserve">uy định kinh phí khắc phục hậu quả trong trường hợp không xác định được đối tượng vi phạm được quy định cụ thể tại khoản 4 Điều 85 Luật XLVPHC, cụ thể: </w:t>
            </w:r>
            <w:r w:rsidR="005A5279" w:rsidRPr="00AA13A9">
              <w:rPr>
                <w:rFonts w:ascii="Times New Roman" w:hAnsi="Times New Roman" w:cs="Times New Roman"/>
                <w:i/>
                <w:iCs/>
                <w:sz w:val="24"/>
                <w:szCs w:val="24"/>
                <w:lang w:val="vi-VN"/>
              </w:rPr>
              <w:t>“4. Trường hợp không xác định được đối tượng vi phạm hành chính theo quy định tại khoản 2 Điều 65 của Luật này hoặc cá nhân chết, mất tích hoặc tổ chức bị giải thể, phá sản mà không có tổ chức nào tiếp nhận chuyển giao quyền và nghĩa vụ theo quy định tại Điều 75 của Luật này thì cơ quan nơi người có thẩm quyền xử phạt đang thụ lý hồ sơ vụ vi phạm hành chính phải tổ chức thực hiện các biện pháp khắc phục hậu quả quy định tại khoản 1 Điều 28 của Luật này.</w:t>
            </w:r>
          </w:p>
          <w:p w14:paraId="46D5336A" w14:textId="7C4BDCC9" w:rsidR="004B54AD" w:rsidRPr="00AA13A9" w:rsidRDefault="005A5279" w:rsidP="005A5279">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 xml:space="preserve">Chi phí cho việc tổ chức thi hành biện pháp khắc phục </w:t>
            </w:r>
            <w:r w:rsidRPr="00AA13A9">
              <w:rPr>
                <w:rFonts w:ascii="Times New Roman" w:hAnsi="Times New Roman" w:cs="Times New Roman"/>
                <w:i/>
                <w:iCs/>
                <w:sz w:val="24"/>
                <w:szCs w:val="24"/>
                <w:lang w:val="vi-VN"/>
              </w:rPr>
              <w:lastRenderedPageBreak/>
              <w:t>hậu quả do cơ quan của người có thẩm quyền xử phạt ra quyết định thực hiện được lấy từ nguồn ngân sách dự phòng cấp cho cơ quan đó.”</w:t>
            </w:r>
          </w:p>
        </w:tc>
      </w:tr>
      <w:tr w:rsidR="00AA13A9" w:rsidRPr="005A0431" w14:paraId="6123B3CA" w14:textId="77777777" w:rsidTr="00D77679">
        <w:tc>
          <w:tcPr>
            <w:tcW w:w="5868" w:type="dxa"/>
            <w:vMerge/>
          </w:tcPr>
          <w:p w14:paraId="1C287084"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6713CD0" w14:textId="02B15973"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CCKL Vùng IV, SNN TP Hà Nội</w:t>
            </w:r>
          </w:p>
        </w:tc>
        <w:tc>
          <w:tcPr>
            <w:tcW w:w="5103" w:type="dxa"/>
          </w:tcPr>
          <w:p w14:paraId="5136CEA1" w14:textId="083A11D3"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Đề xuất sửa đổi: Cần bổ sung quy định cụ thể cơ quan, tổ chức hoặc cá nhân chịu trách nhiệm thực hiện biện pháp lâm sinh khi không xác định được đối tượng vi phạm, bao gồm trồng lại rừng (Điều 45, Khoản 1, Điểm a) và các biện pháp kỹ thuật phục hồi rừng (Điều 45, Khoản 1, Điểm d) theo Khoản 9 Điều 2 và Điều 8 Luật Lâm nghiệp năm 2017, đồng thời quy định cơ chế giám sát, kiểm tra để đảm bảo hiệu quả khôi phục rừng.”. Lý do: Dự thảo chưa xác định cơ quan, tổ chức hoặc cá nhân chịu trách nhiệm thực hiện và chi trả chi phí khi không xác định được người vi phạm; thiếu cơ chế giám sát, kiểm tra; hiệu quả khắc phục hậu quả chưa đảm bảo.</w:t>
            </w:r>
          </w:p>
        </w:tc>
        <w:tc>
          <w:tcPr>
            <w:tcW w:w="2977" w:type="dxa"/>
          </w:tcPr>
          <w:p w14:paraId="3EA1D2E0" w14:textId="5CDEA4A9" w:rsidR="004B54AD" w:rsidRPr="00AA13A9" w:rsidRDefault="008F4F8E"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giải trình như sau: trách nhiệm thi hành biện pháp khắc phục hậu quả quy định chi tiết tại Điều 85 Luật XLVPHC</w:t>
            </w:r>
          </w:p>
        </w:tc>
      </w:tr>
      <w:tr w:rsidR="00AA13A9" w:rsidRPr="005A0431" w14:paraId="1E49CF10" w14:textId="77777777" w:rsidTr="00D77679">
        <w:tc>
          <w:tcPr>
            <w:tcW w:w="5868" w:type="dxa"/>
            <w:vMerge w:val="restart"/>
          </w:tcPr>
          <w:p w14:paraId="28CE3810" w14:textId="3787E76D"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Trường hợp phá rừng tự nhiên: Tổ chức, cá nhân thực hiện biện pháp khắc phục hậu quả quy định tại điểm e khoản 3 Điều này, bằng loài cây bản địa, phù hợp với quy hoạch bảo vệ và phát triển rừng của địa phương.</w:t>
            </w:r>
          </w:p>
        </w:tc>
        <w:tc>
          <w:tcPr>
            <w:tcW w:w="1645" w:type="dxa"/>
          </w:tcPr>
          <w:p w14:paraId="0A4981ED" w14:textId="0A1D7BCB"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CCKL Quảng Ngãi, SNN tỉnh Phú Thọ</w:t>
            </w:r>
          </w:p>
        </w:tc>
        <w:tc>
          <w:tcPr>
            <w:tcW w:w="5103" w:type="dxa"/>
          </w:tcPr>
          <w:p w14:paraId="410A18D8" w14:textId="6B3C11F6"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khoản 5 Điều 4 Dự thảo Nghị định quy định: </w:t>
            </w:r>
            <w:r w:rsidRPr="00AA13A9">
              <w:rPr>
                <w:rFonts w:ascii="Times New Roman" w:hAnsi="Times New Roman" w:cs="Times New Roman"/>
                <w:i/>
                <w:iCs/>
                <w:sz w:val="24"/>
                <w:szCs w:val="24"/>
                <w:lang w:val="vi-VN"/>
              </w:rPr>
              <w:t>“Trường hợp phá rừng tự nhiên: Tổ chức, cá nhân thực hiện biện pháp khắc phục hậu quả quy định tại điểm e khoản 3 Điều này, bằng loài cây bản địa, phù hợp với quy hoạch bảo vệ và phát triển rừng của địa phương”</w:t>
            </w:r>
            <w:r w:rsidRPr="00AA13A9">
              <w:rPr>
                <w:rFonts w:ascii="Times New Roman" w:hAnsi="Times New Roman" w:cs="Times New Roman"/>
                <w:sz w:val="24"/>
                <w:szCs w:val="24"/>
                <w:lang w:val="vi-VN"/>
              </w:rPr>
              <w:t xml:space="preserve">. Đề xuất thay thế cụm từ </w:t>
            </w:r>
            <w:r w:rsidRPr="00AA13A9">
              <w:rPr>
                <w:rFonts w:ascii="Times New Roman" w:hAnsi="Times New Roman" w:cs="Times New Roman"/>
                <w:i/>
                <w:iCs/>
                <w:sz w:val="24"/>
                <w:szCs w:val="24"/>
                <w:lang w:val="vi-VN"/>
              </w:rPr>
              <w:t xml:space="preserve">“…., phù hợp với quy hoạch bảo vệ và phát triển rừng của địa phương” </w:t>
            </w:r>
            <w:r w:rsidRPr="00AA13A9">
              <w:rPr>
                <w:rFonts w:ascii="Times New Roman" w:hAnsi="Times New Roman" w:cs="Times New Roman"/>
                <w:sz w:val="24"/>
                <w:szCs w:val="24"/>
                <w:lang w:val="vi-VN"/>
              </w:rPr>
              <w:t xml:space="preserve">bằng cụm từ từ </w:t>
            </w:r>
            <w:r w:rsidRPr="00AA13A9">
              <w:rPr>
                <w:rFonts w:ascii="Times New Roman" w:hAnsi="Times New Roman" w:cs="Times New Roman"/>
                <w:i/>
                <w:iCs/>
                <w:sz w:val="24"/>
                <w:szCs w:val="24"/>
                <w:lang w:val="vi-VN"/>
              </w:rPr>
              <w:t xml:space="preserve">“…., phù hợp với lĩnh </w:t>
            </w:r>
            <w:r w:rsidRPr="00AA13A9">
              <w:rPr>
                <w:rFonts w:ascii="Times New Roman" w:hAnsi="Times New Roman" w:cs="Times New Roman"/>
                <w:i/>
                <w:iCs/>
                <w:sz w:val="24"/>
                <w:szCs w:val="24"/>
                <w:lang w:val="vi-VN"/>
              </w:rPr>
              <w:lastRenderedPageBreak/>
              <w:t>vực lâm nghiệp tại địa phương đã được tích hợp trong quy hoạch tỉnh”</w:t>
            </w:r>
            <w:r w:rsidRPr="00AA13A9">
              <w:rPr>
                <w:rFonts w:ascii="Times New Roman" w:hAnsi="Times New Roman" w:cs="Times New Roman"/>
                <w:sz w:val="24"/>
                <w:szCs w:val="24"/>
                <w:lang w:val="vi-VN"/>
              </w:rPr>
              <w:t>. Lý do: theo quy định tại Luật Quy hoạch thì đối với địa phương chỉ quy định quy hoạch tỉnh, đối với lĩnh vực Lâm nghiệp tại địa phương thì đã được tích hợp vào quy hoạch tỉnh.</w:t>
            </w:r>
          </w:p>
        </w:tc>
        <w:tc>
          <w:tcPr>
            <w:tcW w:w="2977" w:type="dxa"/>
          </w:tcPr>
          <w:p w14:paraId="3B67F5B4" w14:textId="2E114054" w:rsidR="004B54AD" w:rsidRPr="00AA13A9" w:rsidRDefault="00D42766"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tiếp thu, </w:t>
            </w:r>
            <w:r w:rsidR="001D6B4D" w:rsidRPr="00AA13A9">
              <w:rPr>
                <w:rFonts w:ascii="Times New Roman" w:hAnsi="Times New Roman" w:cs="Times New Roman"/>
                <w:sz w:val="24"/>
                <w:szCs w:val="24"/>
                <w:lang w:val="vi-VN"/>
              </w:rPr>
              <w:t>bổ sung trong</w:t>
            </w:r>
            <w:r w:rsidRPr="00AA13A9">
              <w:rPr>
                <w:rFonts w:ascii="Times New Roman" w:hAnsi="Times New Roman" w:cs="Times New Roman"/>
                <w:sz w:val="24"/>
                <w:szCs w:val="24"/>
                <w:lang w:val="vi-VN"/>
              </w:rPr>
              <w:t xml:space="preserve"> </w:t>
            </w:r>
            <w:r w:rsidR="00056718" w:rsidRPr="00AA13A9">
              <w:rPr>
                <w:rFonts w:ascii="Times New Roman" w:hAnsi="Times New Roman" w:cs="Times New Roman"/>
                <w:sz w:val="24"/>
                <w:szCs w:val="24"/>
                <w:lang w:val="vi-VN"/>
              </w:rPr>
              <w:t>dự thảo Nghị định</w:t>
            </w:r>
          </w:p>
        </w:tc>
      </w:tr>
      <w:tr w:rsidR="00AA13A9" w:rsidRPr="005A0431" w14:paraId="152B296E" w14:textId="77777777" w:rsidTr="00D77679">
        <w:tc>
          <w:tcPr>
            <w:tcW w:w="5868" w:type="dxa"/>
            <w:vMerge/>
          </w:tcPr>
          <w:p w14:paraId="76912D47"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A82F8E0" w14:textId="338C7B4A"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Hà Tĩnh</w:t>
            </w:r>
          </w:p>
        </w:tc>
        <w:tc>
          <w:tcPr>
            <w:tcW w:w="5103" w:type="dxa"/>
          </w:tcPr>
          <w:p w14:paraId="4D927B6C" w14:textId="42DDB3B5"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Bổ sung cụm từ </w:t>
            </w:r>
            <w:r w:rsidRPr="00AA13A9">
              <w:rPr>
                <w:rFonts w:ascii="Times New Roman" w:hAnsi="Times New Roman" w:cs="Times New Roman"/>
                <w:i/>
                <w:iCs/>
                <w:sz w:val="24"/>
                <w:szCs w:val="24"/>
                <w:lang w:val="vi-VN"/>
              </w:rPr>
              <w:t>“Vi phạm các quy định của pháp</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luật về phòng cháy và chữa cháy rừng gây cháy rừng”</w:t>
            </w:r>
            <w:r w:rsidRPr="00AA13A9">
              <w:rPr>
                <w:rFonts w:ascii="Times New Roman" w:hAnsi="Times New Roman" w:cs="Times New Roman"/>
                <w:sz w:val="24"/>
                <w:szCs w:val="24"/>
                <w:lang w:val="vi-VN"/>
              </w:rPr>
              <w:t xml:space="preserve"> vào sau cụm từ </w:t>
            </w:r>
            <w:r w:rsidRPr="00AA13A9">
              <w:rPr>
                <w:rFonts w:ascii="Times New Roman" w:hAnsi="Times New Roman" w:cs="Times New Roman"/>
                <w:i/>
                <w:iCs/>
                <w:sz w:val="24"/>
                <w:szCs w:val="24"/>
                <w:lang w:val="vi-VN"/>
              </w:rPr>
              <w:t>“Trường hợp phá rừng tự nhiên”</w:t>
            </w:r>
            <w:r w:rsidRPr="00AA13A9">
              <w:rPr>
                <w:rFonts w:ascii="Times New Roman" w:hAnsi="Times New Roman" w:cs="Times New Roman"/>
                <w:sz w:val="24"/>
                <w:szCs w:val="24"/>
                <w:lang w:val="vi-VN"/>
              </w:rPr>
              <w:t xml:space="preserve">. Vì theo quy định tại Nghị định, hành vi </w:t>
            </w:r>
            <w:r w:rsidRPr="00AA13A9">
              <w:rPr>
                <w:rFonts w:ascii="Times New Roman" w:hAnsi="Times New Roman" w:cs="Times New Roman"/>
                <w:i/>
                <w:iCs/>
                <w:sz w:val="24"/>
                <w:szCs w:val="24"/>
                <w:lang w:val="vi-VN"/>
              </w:rPr>
              <w:t>“Vi phạm các quy định của pháp luật về phòng cháy và chữa cháy rừng gây cháy rừng”</w:t>
            </w:r>
            <w:r w:rsidRPr="00AA13A9">
              <w:rPr>
                <w:rFonts w:ascii="Times New Roman" w:hAnsi="Times New Roman" w:cs="Times New Roman"/>
                <w:sz w:val="24"/>
                <w:szCs w:val="24"/>
                <w:lang w:val="vi-VN"/>
              </w:rPr>
              <w:t xml:space="preserve"> cũng có biện pháp khắc phục hậu quả quy định tại Điểm e, Khoản 3, Điều 4.</w:t>
            </w:r>
          </w:p>
        </w:tc>
        <w:tc>
          <w:tcPr>
            <w:tcW w:w="2977" w:type="dxa"/>
          </w:tcPr>
          <w:p w14:paraId="0795B41B" w14:textId="7B3DB492" w:rsidR="004B54AD" w:rsidRPr="00AA13A9" w:rsidRDefault="001D6B4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bổ sung trong dự thảo Nghị định</w:t>
            </w:r>
          </w:p>
        </w:tc>
      </w:tr>
      <w:tr w:rsidR="00AA13A9" w:rsidRPr="005A0431" w14:paraId="1F4C633F" w14:textId="77777777" w:rsidTr="00D77679">
        <w:tc>
          <w:tcPr>
            <w:tcW w:w="5868" w:type="dxa"/>
            <w:vMerge/>
          </w:tcPr>
          <w:p w14:paraId="336D94F0"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0DF79D59" w14:textId="1C811199"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TP Hải Phòng</w:t>
            </w:r>
          </w:p>
        </w:tc>
        <w:tc>
          <w:tcPr>
            <w:tcW w:w="5103" w:type="dxa"/>
          </w:tcPr>
          <w:p w14:paraId="6F5C10DB" w14:textId="16793D57"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Cần quy định rõ thời gian hoàn thành thực hiện các biện</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pháp khắc phục hậu quả như trồng lại rừng hoặc thanh toán chi phí trồng lại rừng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đến khi thành rừng; cần bổ sung quy định chi tiết về danh mục loài cây bản địa</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hoặc cách xác định loài cây bản địa</w:t>
            </w:r>
          </w:p>
        </w:tc>
        <w:tc>
          <w:tcPr>
            <w:tcW w:w="2977" w:type="dxa"/>
          </w:tcPr>
          <w:p w14:paraId="5EE44E6C" w14:textId="77777777" w:rsidR="004B54AD" w:rsidRPr="00AA13A9" w:rsidRDefault="0036345C"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giải trình như sau: </w:t>
            </w:r>
          </w:p>
          <w:p w14:paraId="19C181F3" w14:textId="77777777" w:rsidR="00A97B79" w:rsidRPr="00AA13A9" w:rsidRDefault="00A97B79"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Thời gian chăm sóc thành rừng được quy định cụ thể tại Điều 13 Thông tư số </w:t>
            </w:r>
            <w:r w:rsidR="00E102AA" w:rsidRPr="00AA13A9">
              <w:rPr>
                <w:rFonts w:ascii="Times New Roman" w:hAnsi="Times New Roman" w:cs="Times New Roman"/>
                <w:sz w:val="24"/>
                <w:szCs w:val="24"/>
                <w:lang w:val="vi-VN"/>
              </w:rPr>
              <w:t>29/2018/TT-BNNPTNT (được sửa đổi, bổ sung năm 2023).</w:t>
            </w:r>
          </w:p>
          <w:p w14:paraId="39FFA43C" w14:textId="36D9D002" w:rsidR="00E102AA" w:rsidRPr="00AA13A9" w:rsidRDefault="00E102AA"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Về xác định cây bản địa: </w:t>
            </w:r>
            <w:r w:rsidR="00B17FB7" w:rsidRPr="00AA13A9">
              <w:rPr>
                <w:rFonts w:ascii="Times New Roman" w:hAnsi="Times New Roman" w:cs="Times New Roman"/>
                <w:sz w:val="24"/>
                <w:szCs w:val="24"/>
                <w:lang w:val="vi-VN"/>
              </w:rPr>
              <w:t>c</w:t>
            </w:r>
            <w:r w:rsidR="00B92D87" w:rsidRPr="00AA13A9">
              <w:rPr>
                <w:rFonts w:ascii="Times New Roman" w:hAnsi="Times New Roman" w:cs="Times New Roman"/>
                <w:sz w:val="24"/>
                <w:szCs w:val="24"/>
                <w:lang w:val="vi-VN"/>
              </w:rPr>
              <w:t xml:space="preserve">ây bản địa được xác định theo quy định tại </w:t>
            </w:r>
            <w:r w:rsidR="00795370" w:rsidRPr="00AA13A9">
              <w:rPr>
                <w:rFonts w:ascii="Times New Roman" w:hAnsi="Times New Roman" w:cs="Times New Roman"/>
                <w:sz w:val="24"/>
                <w:szCs w:val="24"/>
                <w:lang w:val="vi-VN"/>
              </w:rPr>
              <w:t xml:space="preserve">Thông tư số 29/2018/TT-BNNPTNT </w:t>
            </w:r>
            <w:r w:rsidR="00795370" w:rsidRPr="00AA13A9">
              <w:rPr>
                <w:rFonts w:ascii="Times New Roman" w:hAnsi="Times New Roman" w:cs="Times New Roman"/>
                <w:sz w:val="24"/>
                <w:szCs w:val="24"/>
                <w:lang w:val="vi-VN"/>
              </w:rPr>
              <w:lastRenderedPageBreak/>
              <w:t>(được sửa đổi, bổ sung năm 2023)</w:t>
            </w:r>
          </w:p>
        </w:tc>
      </w:tr>
      <w:tr w:rsidR="00AA13A9" w:rsidRPr="005A0431" w14:paraId="69CA82A6" w14:textId="77777777" w:rsidTr="00D77679">
        <w:tc>
          <w:tcPr>
            <w:tcW w:w="5868" w:type="dxa"/>
            <w:vMerge/>
          </w:tcPr>
          <w:p w14:paraId="4577CBD9"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1FD43068" w14:textId="6ABA6760"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Vùng II</w:t>
            </w:r>
          </w:p>
        </w:tc>
        <w:tc>
          <w:tcPr>
            <w:tcW w:w="5103" w:type="dxa"/>
          </w:tcPr>
          <w:p w14:paraId="47BFB726" w14:textId="68C9A43A" w:rsidR="004B54AD" w:rsidRPr="00AA13A9" w:rsidRDefault="004B54AD" w:rsidP="004B54AD">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sz w:val="24"/>
                <w:szCs w:val="24"/>
                <w:lang w:val="vi-VN"/>
              </w:rPr>
              <w:t>Quy định lại khoản này</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thành: </w:t>
            </w:r>
            <w:r w:rsidRPr="00AA13A9">
              <w:rPr>
                <w:rFonts w:ascii="Times New Roman" w:hAnsi="Times New Roman" w:cs="Times New Roman"/>
                <w:i/>
                <w:iCs/>
                <w:sz w:val="24"/>
                <w:szCs w:val="24"/>
                <w:lang w:val="vi-VN"/>
              </w:rPr>
              <w:t>“Trường hợp phá rừng hoặc Vi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phạm các quy định của pháp luật về</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phòng cháy và chữa cháy rừng gây cháy rừng” đối với rừng tự nhiên: Tổ chức, cá nhân thực hiện biện pháp khắc phục hậu quả quy định tại điểm e khoản</w:t>
            </w:r>
          </w:p>
          <w:p w14:paraId="2A51C0D4" w14:textId="4E0ED20E"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3 Điều này, bằng loài cây bản địa, hoặc khoanh nuôi xúc tiên tái sinh, khoanh nuôi xúc tiến tái sinh có trồng bổ sung cây bản địa phù hợp với quy chế quản lý từng loại rừng và quy hoạch bảo vệ và phát triển rừng của địa phương”</w:t>
            </w:r>
            <w:r w:rsidRPr="00AA13A9">
              <w:rPr>
                <w:rFonts w:ascii="Times New Roman" w:hAnsi="Times New Roman" w:cs="Times New Roman"/>
                <w:sz w:val="24"/>
                <w:szCs w:val="24"/>
                <w:lang w:val="vi-VN"/>
              </w:rPr>
              <w:t xml:space="preserve">. Lí do: Tại điều 21 của dự thảo Nghị định quy định hành vi phá rừng là </w:t>
            </w:r>
            <w:r w:rsidRPr="00AA13A9">
              <w:rPr>
                <w:rFonts w:ascii="Times New Roman" w:hAnsi="Times New Roman" w:cs="Times New Roman"/>
                <w:i/>
                <w:iCs/>
                <w:sz w:val="24"/>
                <w:szCs w:val="24"/>
                <w:lang w:val="vi-VN"/>
              </w:rPr>
              <w:t>“gây thiệt hại đến rừng” đ</w:t>
            </w:r>
            <w:r w:rsidRPr="00AA13A9">
              <w:rPr>
                <w:rFonts w:ascii="Times New Roman" w:hAnsi="Times New Roman" w:cs="Times New Roman"/>
                <w:sz w:val="24"/>
                <w:szCs w:val="24"/>
                <w:lang w:val="vi-VN"/>
              </w:rPr>
              <w:t>ồng thời quy định xử phạt đối với hành vi gây thiệt hại điến rừng nhưng không tính được bằng diện tích, được quy định tại điểm đ từ khoản 1 đến khoản 5 và tại khoản 11 điều 21, vì vậy quy định các biện pháp lâm sinh khác là phù hợp với thực tiễn và các quy định hiện hành</w:t>
            </w:r>
          </w:p>
        </w:tc>
        <w:tc>
          <w:tcPr>
            <w:tcW w:w="2977" w:type="dxa"/>
          </w:tcPr>
          <w:p w14:paraId="1D5F3D97" w14:textId="3F26B631" w:rsidR="004B54AD" w:rsidRPr="00AA13A9" w:rsidRDefault="006E70B5"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bổ sung trong dự thảo Nghị định</w:t>
            </w:r>
          </w:p>
        </w:tc>
      </w:tr>
      <w:tr w:rsidR="00AA13A9" w:rsidRPr="005A0431" w14:paraId="4210C413" w14:textId="77777777" w:rsidTr="00D77679">
        <w:tc>
          <w:tcPr>
            <w:tcW w:w="5868" w:type="dxa"/>
            <w:vMerge/>
          </w:tcPr>
          <w:p w14:paraId="33144700"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2BF49C13" w14:textId="30312D86" w:rsidR="004B54AD" w:rsidRPr="00AA13A9" w:rsidRDefault="004B54AD"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Đồng Nai</w:t>
            </w:r>
          </w:p>
        </w:tc>
        <w:tc>
          <w:tcPr>
            <w:tcW w:w="5103" w:type="dxa"/>
          </w:tcPr>
          <w:p w14:paraId="62144CE8" w14:textId="2CAA28C8"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Nội dung sửa đổi, bổ sung: </w:t>
            </w:r>
            <w:r w:rsidRPr="00AA13A9">
              <w:rPr>
                <w:rFonts w:ascii="Times New Roman" w:hAnsi="Times New Roman" w:cs="Times New Roman"/>
                <w:i/>
                <w:iCs/>
                <w:sz w:val="24"/>
                <w:szCs w:val="24"/>
                <w:lang w:val="vi-VN"/>
              </w:rPr>
              <w:t xml:space="preserve">“5. Trường hợp phá rừng tự nhiên: Tổ chức, cá nhân thực hiện biện pháp khắc phục hậu quả quy định tại điểm e khoản 3 Điều này, </w:t>
            </w:r>
            <w:r w:rsidRPr="00AA13A9">
              <w:rPr>
                <w:rFonts w:ascii="Times New Roman" w:hAnsi="Times New Roman" w:cs="Times New Roman"/>
                <w:b/>
                <w:bCs/>
                <w:i/>
                <w:iCs/>
                <w:sz w:val="24"/>
                <w:szCs w:val="24"/>
                <w:u w:val="single"/>
                <w:lang w:val="vi-VN"/>
              </w:rPr>
              <w:t xml:space="preserve">trường hợp trồng lại rừng phải </w:t>
            </w:r>
            <w:r w:rsidRPr="00AA13A9">
              <w:rPr>
                <w:rFonts w:ascii="Times New Roman" w:hAnsi="Times New Roman" w:cs="Times New Roman"/>
                <w:i/>
                <w:iCs/>
                <w:sz w:val="24"/>
                <w:szCs w:val="24"/>
                <w:lang w:val="vi-VN"/>
              </w:rPr>
              <w:t>trồng bằng loài cây bản địa, phù hợp với quy hoạch bảo vệ và phát triển rừng của địa phương.”</w:t>
            </w:r>
          </w:p>
        </w:tc>
        <w:tc>
          <w:tcPr>
            <w:tcW w:w="2977" w:type="dxa"/>
          </w:tcPr>
          <w:p w14:paraId="3FD74F7A" w14:textId="7F7D6521" w:rsidR="004B54AD" w:rsidRPr="00AA13A9" w:rsidRDefault="006E70B5"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w:t>
            </w:r>
            <w:r w:rsidR="00C67D48" w:rsidRPr="00AA13A9">
              <w:rPr>
                <w:rFonts w:ascii="Times New Roman" w:hAnsi="Times New Roman" w:cs="Times New Roman"/>
                <w:sz w:val="24"/>
                <w:szCs w:val="24"/>
                <w:lang w:val="vi-VN"/>
              </w:rPr>
              <w:t xml:space="preserve"> như dự thảo Nghị định</w:t>
            </w:r>
            <w:r w:rsidRPr="00AA13A9">
              <w:rPr>
                <w:rFonts w:ascii="Times New Roman" w:hAnsi="Times New Roman" w:cs="Times New Roman"/>
                <w:sz w:val="24"/>
                <w:szCs w:val="24"/>
                <w:lang w:val="vi-VN"/>
              </w:rPr>
              <w:t xml:space="preserve">, vì: điểm e khoản 3 </w:t>
            </w:r>
            <w:r w:rsidR="00E43224" w:rsidRPr="00AA13A9">
              <w:rPr>
                <w:rFonts w:ascii="Times New Roman" w:hAnsi="Times New Roman" w:cs="Times New Roman"/>
                <w:sz w:val="24"/>
                <w:szCs w:val="24"/>
                <w:lang w:val="vi-VN"/>
              </w:rPr>
              <w:t xml:space="preserve">đã quy định biện pháp khắc phục hậu quả buộc trồng lại rừng, vì vậy không cần phải bổ cung cụm </w:t>
            </w:r>
            <w:r w:rsidR="00E43224" w:rsidRPr="00AA13A9">
              <w:rPr>
                <w:rFonts w:ascii="Times New Roman" w:hAnsi="Times New Roman" w:cs="Times New Roman"/>
                <w:sz w:val="24"/>
                <w:szCs w:val="24"/>
                <w:lang w:val="vi-VN"/>
              </w:rPr>
              <w:lastRenderedPageBreak/>
              <w:t>từ</w:t>
            </w:r>
            <w:r w:rsidR="00E43224" w:rsidRPr="00AA13A9">
              <w:rPr>
                <w:rFonts w:ascii="Times New Roman" w:hAnsi="Times New Roman" w:cs="Times New Roman"/>
                <w:i/>
                <w:iCs/>
                <w:sz w:val="24"/>
                <w:szCs w:val="24"/>
                <w:lang w:val="vi-VN"/>
              </w:rPr>
              <w:t xml:space="preserve"> “trường hợp trồng lại rừng”</w:t>
            </w:r>
          </w:p>
        </w:tc>
      </w:tr>
      <w:tr w:rsidR="00AA13A9" w:rsidRPr="005A0431" w14:paraId="3746C25B" w14:textId="77777777" w:rsidTr="00D77679">
        <w:tc>
          <w:tcPr>
            <w:tcW w:w="5868" w:type="dxa"/>
            <w:vMerge/>
          </w:tcPr>
          <w:p w14:paraId="68BA80CF"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5EC634F" w14:textId="55A2B0F2" w:rsidR="004B54AD" w:rsidRPr="00AA13A9" w:rsidRDefault="00BC6D60"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Hội đồng đánh giá trữ lượng khoáng sản quốc gia</w:t>
            </w:r>
            <w:r w:rsidR="004B54AD" w:rsidRPr="00AA13A9">
              <w:rPr>
                <w:rFonts w:ascii="Times New Roman" w:hAnsi="Times New Roman" w:cs="Times New Roman"/>
                <w:sz w:val="24"/>
                <w:szCs w:val="24"/>
                <w:lang w:val="vi-VN"/>
              </w:rPr>
              <w:t>, UBND tỉnh Thanh Hóa</w:t>
            </w:r>
          </w:p>
        </w:tc>
        <w:tc>
          <w:tcPr>
            <w:tcW w:w="5103" w:type="dxa"/>
          </w:tcPr>
          <w:p w14:paraId="68AAACEE" w14:textId="161F4968" w:rsidR="004B54AD" w:rsidRPr="00AA13A9" w:rsidRDefault="004B54AD" w:rsidP="004B54A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Do đó, để đảm bảo tính khả thi, Nghị định cần có điều khoản giao Bộ Nông nghiệp và Môi trường ban hành danh mục các loài cây bản địa ưu tiên trồng lại theo từng vùng sinh thái và xây dựng cơ chế, chính sách hỗ trợ, khuyến khích các vườn ươm, trung tâm giống phát triển nguồn cung giống cây bản địa.</w:t>
            </w:r>
          </w:p>
        </w:tc>
        <w:tc>
          <w:tcPr>
            <w:tcW w:w="2977" w:type="dxa"/>
          </w:tcPr>
          <w:p w14:paraId="76B9217D" w14:textId="6F51ECC4" w:rsidR="00C21D9C" w:rsidRPr="00AA13A9" w:rsidRDefault="00C21D9C" w:rsidP="00030E1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giải trình như sau: </w:t>
            </w:r>
            <w:r w:rsidR="00AE7CB2" w:rsidRPr="00AA13A9">
              <w:rPr>
                <w:rFonts w:ascii="Times New Roman" w:hAnsi="Times New Roman" w:cs="Times New Roman"/>
                <w:sz w:val="24"/>
                <w:szCs w:val="24"/>
                <w:lang w:val="vi-VN"/>
              </w:rPr>
              <w:t>tiêu chí xác định cây bản địa đã được quy định tại Thông</w:t>
            </w:r>
            <w:r w:rsidR="00A97509" w:rsidRPr="00AA13A9">
              <w:rPr>
                <w:rFonts w:ascii="Times New Roman" w:hAnsi="Times New Roman" w:cs="Times New Roman"/>
                <w:sz w:val="24"/>
                <w:szCs w:val="24"/>
                <w:lang w:val="vi-VN"/>
              </w:rPr>
              <w:t xml:space="preserve"> tư số 29/2018/TT-BNNPTNT </w:t>
            </w:r>
            <w:r w:rsidR="00030E12" w:rsidRPr="00AA13A9">
              <w:rPr>
                <w:rFonts w:ascii="Times New Roman" w:hAnsi="Times New Roman" w:cs="Times New Roman"/>
                <w:sz w:val="24"/>
                <w:szCs w:val="24"/>
                <w:lang w:val="vi-VN"/>
              </w:rPr>
              <w:t>(được sửa đổi, bổ sung tại Thông tư số 22/2023/TT-BNNPTNT)</w:t>
            </w:r>
          </w:p>
        </w:tc>
      </w:tr>
      <w:tr w:rsidR="00AA13A9" w:rsidRPr="00AA13A9" w14:paraId="409F7B03" w14:textId="77777777" w:rsidTr="00D77679">
        <w:tc>
          <w:tcPr>
            <w:tcW w:w="5868" w:type="dxa"/>
          </w:tcPr>
          <w:p w14:paraId="75619FD3"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b/>
                <w:bCs/>
                <w:kern w:val="0"/>
                <w:sz w:val="24"/>
                <w:szCs w:val="24"/>
                <w:lang w:val="vi-VN"/>
                <w14:ligatures w14:val="none"/>
              </w:rPr>
              <w:t>Điều 5. Đơn vị tính để xác định thiệt hại do hành vi vi phạm hành chính gây ra</w:t>
            </w:r>
          </w:p>
          <w:p w14:paraId="3D3D4D54"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1. Diện tích rừng hoặc diện tích có cây trồng chưa thành rừng tính bằng mét vuông (m</w:t>
            </w:r>
            <w:r w:rsidRPr="00AA13A9">
              <w:rPr>
                <w:rFonts w:ascii="Times New Roman" w:eastAsia="Times New Roman" w:hAnsi="Times New Roman" w:cs="Times New Roman"/>
                <w:kern w:val="0"/>
                <w:sz w:val="24"/>
                <w:szCs w:val="24"/>
                <w:vertAlign w:val="superscript"/>
                <w:lang w:val="vi-VN"/>
                <w14:ligatures w14:val="none"/>
              </w:rPr>
              <w:t>2</w:t>
            </w:r>
            <w:r w:rsidRPr="00AA13A9">
              <w:rPr>
                <w:rFonts w:ascii="Times New Roman" w:eastAsia="Times New Roman" w:hAnsi="Times New Roman" w:cs="Times New Roman"/>
                <w:kern w:val="0"/>
                <w:sz w:val="24"/>
                <w:szCs w:val="24"/>
                <w:lang w:val="vi-VN"/>
                <w14:ligatures w14:val="none"/>
              </w:rPr>
              <w:t>) hoặc héc ta (ha).</w:t>
            </w:r>
          </w:p>
          <w:p w14:paraId="73CC5AAA"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2. Khối lượng gỗ tính bằng mét khối (m</w:t>
            </w:r>
            <w:r w:rsidRPr="00AA13A9">
              <w:rPr>
                <w:rFonts w:ascii="Times New Roman" w:eastAsia="Times New Roman" w:hAnsi="Times New Roman" w:cs="Times New Roman"/>
                <w:kern w:val="0"/>
                <w:sz w:val="24"/>
                <w:szCs w:val="24"/>
                <w:vertAlign w:val="superscript"/>
                <w:lang w:val="vi-VN"/>
                <w14:ligatures w14:val="none"/>
              </w:rPr>
              <w:t>3</w:t>
            </w:r>
            <w:r w:rsidRPr="00AA13A9">
              <w:rPr>
                <w:rFonts w:ascii="Times New Roman" w:eastAsia="Times New Roman" w:hAnsi="Times New Roman" w:cs="Times New Roman"/>
                <w:kern w:val="0"/>
                <w:sz w:val="24"/>
                <w:szCs w:val="24"/>
                <w:lang w:val="vi-VN"/>
                <w14:ligatures w14:val="none"/>
              </w:rPr>
              <w:t>).</w:t>
            </w:r>
          </w:p>
          <w:p w14:paraId="01BF3315" w14:textId="77777777"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3. Đơn vị tính và phương pháp xác định số lượng, khối lượng lâm sản theo quy định của Bộ Nông nghiệp và </w:t>
            </w:r>
            <w:r w:rsidRPr="00AA13A9">
              <w:rPr>
                <w:rFonts w:ascii="Times New Roman" w:eastAsia="Times New Roman" w:hAnsi="Times New Roman" w:cs="Times New Roman"/>
                <w:b/>
                <w:bCs/>
                <w:i/>
                <w:iCs/>
                <w:kern w:val="0"/>
                <w:sz w:val="24"/>
                <w:szCs w:val="24"/>
                <w:lang w:val="vi-VN"/>
                <w14:ligatures w14:val="none"/>
              </w:rPr>
              <w:t>Môi trường.</w:t>
            </w:r>
            <w:r w:rsidRPr="00AA13A9">
              <w:rPr>
                <w:rFonts w:ascii="Times New Roman" w:eastAsia="Times New Roman" w:hAnsi="Times New Roman" w:cs="Times New Roman"/>
                <w:kern w:val="0"/>
                <w:sz w:val="24"/>
                <w:szCs w:val="24"/>
                <w:lang w:val="vi-VN"/>
                <w14:ligatures w14:val="none"/>
              </w:rPr>
              <w:t xml:space="preserve"> Đối với tang vật vi phạm là gỗ, khi xử phạt vi phạm hành chính phải quy thành gỗ tròn. Quy đổi khối lượng các loại gỗ xẻ, gỗ đẽo thành gỗ tròn bằng cách nhân với hệ số 1,6.</w:t>
            </w:r>
          </w:p>
          <w:p w14:paraId="0F72FC81" w14:textId="5F67C2CF" w:rsidR="004B54AD" w:rsidRPr="00AA13A9" w:rsidRDefault="004B54AD" w:rsidP="004B54AD">
            <w:pPr>
              <w:shd w:val="clear" w:color="auto" w:fill="FFFFFF"/>
              <w:spacing w:before="60" w:after="60" w:line="340" w:lineRule="atLeast"/>
              <w:jc w:val="both"/>
              <w:rPr>
                <w:rFonts w:ascii="Times New Roman" w:eastAsia="Times New Roman" w:hAnsi="Times New Roman" w:cs="Times New Roman"/>
                <w:kern w:val="0"/>
                <w:sz w:val="28"/>
                <w:szCs w:val="28"/>
                <w:lang w:val="vi-VN"/>
                <w14:ligatures w14:val="none"/>
              </w:rPr>
            </w:pPr>
            <w:r w:rsidRPr="00AA13A9">
              <w:rPr>
                <w:rFonts w:ascii="Times New Roman" w:eastAsia="Times New Roman" w:hAnsi="Times New Roman" w:cs="Times New Roman"/>
                <w:kern w:val="0"/>
                <w:sz w:val="24"/>
                <w:szCs w:val="24"/>
                <w:lang w:val="vi-VN"/>
                <w14:ligatures w14:val="none"/>
              </w:rPr>
              <w:t xml:space="preserve">4. Động vật rừng hoặc sản phẩm của động vật rừng thuộc loài thông thường; động vật rừng hoặc sản phẩm của </w:t>
            </w:r>
            <w:r w:rsidRPr="00AA13A9">
              <w:rPr>
                <w:rFonts w:ascii="Times New Roman" w:eastAsia="Times New Roman" w:hAnsi="Times New Roman" w:cs="Times New Roman"/>
                <w:b/>
                <w:bCs/>
                <w:i/>
                <w:iCs/>
                <w:kern w:val="0"/>
                <w:sz w:val="24"/>
                <w:szCs w:val="24"/>
                <w:lang w:val="vi-VN"/>
                <w14:ligatures w14:val="none"/>
              </w:rPr>
              <w:t>chúng</w:t>
            </w:r>
            <w:r w:rsidRPr="00AA13A9">
              <w:rPr>
                <w:rFonts w:ascii="Times New Roman" w:eastAsia="Times New Roman" w:hAnsi="Times New Roman" w:cs="Times New Roman"/>
                <w:kern w:val="0"/>
                <w:sz w:val="24"/>
                <w:szCs w:val="24"/>
                <w:lang w:val="vi-VN"/>
                <w14:ligatures w14:val="none"/>
              </w:rPr>
              <w:t xml:space="preserve"> thuộc Danh mục thực vật rừng, động vật rừng nguy cấp, quý, hiếm Nhóm IIB; sản phẩm của động vật rừng thuộc Danh mục thực vật rừng, động vật rừng</w:t>
            </w:r>
            <w:r w:rsidRPr="00AA13A9">
              <w:rPr>
                <w:rFonts w:ascii="Times New Roman" w:eastAsia="Times New Roman" w:hAnsi="Times New Roman" w:cs="Times New Roman"/>
                <w:b/>
                <w:bCs/>
                <w:i/>
                <w:iCs/>
                <w:kern w:val="0"/>
                <w:sz w:val="24"/>
                <w:szCs w:val="24"/>
                <w:lang w:val="vi-VN"/>
                <w14:ligatures w14:val="none"/>
              </w:rPr>
              <w:t xml:space="preserve"> </w:t>
            </w:r>
            <w:r w:rsidRPr="00AA13A9">
              <w:rPr>
                <w:rFonts w:ascii="Times New Roman" w:eastAsia="Times New Roman" w:hAnsi="Times New Roman" w:cs="Times New Roman"/>
                <w:kern w:val="0"/>
                <w:sz w:val="24"/>
                <w:szCs w:val="24"/>
                <w:lang w:val="vi-VN"/>
                <w14:ligatures w14:val="none"/>
              </w:rPr>
              <w:t xml:space="preserve">nguy cấp, quý, hiếm </w:t>
            </w:r>
            <w:r w:rsidRPr="00AA13A9">
              <w:rPr>
                <w:rFonts w:ascii="Times New Roman" w:eastAsia="Times New Roman" w:hAnsi="Times New Roman" w:cs="Times New Roman"/>
                <w:kern w:val="0"/>
                <w:sz w:val="24"/>
                <w:szCs w:val="24"/>
                <w:lang w:val="vi-VN"/>
                <w14:ligatures w14:val="none"/>
              </w:rPr>
              <w:lastRenderedPageBreak/>
              <w:t>Nhóm IB; thực vật rừng ngoài gỗ và sản phẩm gỗ xác định trị giá bằng tiền Việt Nam, đơn vị tính là đồng.</w:t>
            </w:r>
          </w:p>
        </w:tc>
        <w:tc>
          <w:tcPr>
            <w:tcW w:w="1645" w:type="dxa"/>
          </w:tcPr>
          <w:p w14:paraId="27647440" w14:textId="77777777" w:rsidR="004B54AD" w:rsidRPr="00AA13A9" w:rsidRDefault="004B54AD" w:rsidP="004B54AD">
            <w:pPr>
              <w:spacing w:before="60" w:after="60" w:line="340" w:lineRule="atLeast"/>
              <w:jc w:val="both"/>
              <w:rPr>
                <w:rFonts w:ascii="Times New Roman" w:hAnsi="Times New Roman" w:cs="Times New Roman"/>
                <w:sz w:val="24"/>
                <w:szCs w:val="24"/>
                <w:lang w:val="vi-VN"/>
              </w:rPr>
            </w:pPr>
          </w:p>
          <w:p w14:paraId="655EC021" w14:textId="77777777" w:rsidR="00206D75" w:rsidRPr="00AA13A9" w:rsidRDefault="00206D75" w:rsidP="004B54AD">
            <w:pPr>
              <w:spacing w:before="60" w:after="60" w:line="340" w:lineRule="atLeast"/>
              <w:jc w:val="both"/>
              <w:rPr>
                <w:rFonts w:ascii="Times New Roman" w:hAnsi="Times New Roman" w:cs="Times New Roman"/>
                <w:sz w:val="24"/>
                <w:szCs w:val="24"/>
                <w:lang w:val="vi-VN"/>
              </w:rPr>
            </w:pPr>
          </w:p>
          <w:p w14:paraId="29435430" w14:textId="5B95CFEB" w:rsidR="00206D75" w:rsidRPr="00AA13A9" w:rsidRDefault="00206D75"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0783977A" w14:textId="77777777" w:rsidR="004B54AD" w:rsidRPr="00AA13A9" w:rsidRDefault="004B54AD" w:rsidP="004B54AD">
            <w:pPr>
              <w:spacing w:before="60" w:after="60" w:line="340" w:lineRule="atLeast"/>
              <w:rPr>
                <w:rFonts w:ascii="Times New Roman" w:hAnsi="Times New Roman" w:cs="Times New Roman"/>
                <w:sz w:val="24"/>
                <w:szCs w:val="24"/>
              </w:rPr>
            </w:pPr>
          </w:p>
          <w:p w14:paraId="47833EDD" w14:textId="77777777" w:rsidR="00235950" w:rsidRPr="00AA13A9" w:rsidRDefault="00235950" w:rsidP="004B54AD">
            <w:pPr>
              <w:spacing w:before="60" w:after="60" w:line="340" w:lineRule="atLeast"/>
              <w:rPr>
                <w:rFonts w:ascii="Times New Roman" w:hAnsi="Times New Roman" w:cs="Times New Roman"/>
                <w:sz w:val="24"/>
                <w:szCs w:val="24"/>
              </w:rPr>
            </w:pPr>
          </w:p>
          <w:p w14:paraId="3A138680" w14:textId="77777777" w:rsidR="00235950" w:rsidRPr="00AA13A9" w:rsidRDefault="00235950" w:rsidP="00235950">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 đề nghị bổ sung đơn vị tính đối với động vật rừng thuộc Danh mục thực vật rừng, động vật rừng nguy cấp, quý, hiếm Nhóm IB để đảm bảo tính thống nhất của Dự thảo cũng như tương thích với các quy định pháp luật có liên quan.</w:t>
            </w:r>
          </w:p>
          <w:p w14:paraId="507DF8DB" w14:textId="1B2E0B01" w:rsidR="00B11FE0" w:rsidRPr="00AA13A9" w:rsidRDefault="00B11FE0" w:rsidP="00235950">
            <w:pPr>
              <w:spacing w:before="60" w:after="60" w:line="340" w:lineRule="atLeast"/>
              <w:jc w:val="both"/>
              <w:rPr>
                <w:rFonts w:ascii="Times New Roman" w:hAnsi="Times New Roman" w:cs="Times New Roman"/>
                <w:sz w:val="24"/>
                <w:szCs w:val="24"/>
              </w:rPr>
            </w:pPr>
            <w:r w:rsidRPr="00AA13A9">
              <w:rPr>
                <w:rFonts w:ascii="Times New Roman" w:eastAsia="Times New Roman" w:hAnsi="Times New Roman" w:cs="Times New Roman"/>
                <w:b/>
                <w:bCs/>
                <w:i/>
                <w:iCs/>
                <w:sz w:val="24"/>
                <w:szCs w:val="24"/>
                <w:lang w:eastAsia="vi-VN"/>
              </w:rPr>
              <w:t>“5. Động vật rừng thuộc Danh mục thực vật rừng, động vật rừng nguy cấp, quý, hiếm Nhóm IB, đơn vị tính là cá thể.”</w:t>
            </w:r>
          </w:p>
        </w:tc>
        <w:tc>
          <w:tcPr>
            <w:tcW w:w="2977" w:type="dxa"/>
          </w:tcPr>
          <w:p w14:paraId="7771CA4E" w14:textId="77777777" w:rsidR="004B54AD" w:rsidRPr="00AA13A9" w:rsidRDefault="004B54AD" w:rsidP="004B54AD">
            <w:pPr>
              <w:spacing w:before="60" w:after="60" w:line="340" w:lineRule="atLeast"/>
              <w:jc w:val="both"/>
              <w:rPr>
                <w:rFonts w:ascii="Times New Roman" w:hAnsi="Times New Roman" w:cs="Times New Roman"/>
                <w:sz w:val="24"/>
                <w:szCs w:val="24"/>
              </w:rPr>
            </w:pPr>
          </w:p>
          <w:p w14:paraId="1D3A4F50" w14:textId="77777777" w:rsidR="00EC222B" w:rsidRPr="00AA13A9" w:rsidRDefault="00EC222B" w:rsidP="004B54AD">
            <w:pPr>
              <w:spacing w:before="60" w:after="60" w:line="340" w:lineRule="atLeast"/>
              <w:jc w:val="both"/>
              <w:rPr>
                <w:rFonts w:ascii="Times New Roman" w:hAnsi="Times New Roman" w:cs="Times New Roman"/>
                <w:sz w:val="24"/>
                <w:szCs w:val="24"/>
              </w:rPr>
            </w:pPr>
          </w:p>
          <w:p w14:paraId="494D96D0" w14:textId="70E3AE89" w:rsidR="00EC222B" w:rsidRPr="00AA13A9" w:rsidRDefault="00EC222B" w:rsidP="004B54A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tiếp thu, bổ sung </w:t>
            </w:r>
            <w:r w:rsidR="001A6112" w:rsidRPr="00AA13A9">
              <w:rPr>
                <w:rFonts w:ascii="Times New Roman" w:hAnsi="Times New Roman" w:cs="Times New Roman"/>
                <w:sz w:val="24"/>
                <w:szCs w:val="24"/>
              </w:rPr>
              <w:t xml:space="preserve">tại khoản </w:t>
            </w:r>
            <w:r w:rsidR="0045637E" w:rsidRPr="00AA13A9">
              <w:rPr>
                <w:rFonts w:ascii="Times New Roman" w:hAnsi="Times New Roman" w:cs="Times New Roman"/>
                <w:sz w:val="24"/>
                <w:szCs w:val="24"/>
              </w:rPr>
              <w:t>5</w:t>
            </w:r>
            <w:r w:rsidR="001A6112" w:rsidRPr="00AA13A9">
              <w:rPr>
                <w:rFonts w:ascii="Times New Roman" w:hAnsi="Times New Roman" w:cs="Times New Roman"/>
                <w:sz w:val="24"/>
                <w:szCs w:val="24"/>
              </w:rPr>
              <w:t xml:space="preserve"> Điều 5 dự thảo Nghị định (khoản </w:t>
            </w:r>
            <w:r w:rsidR="0045637E" w:rsidRPr="00AA13A9">
              <w:rPr>
                <w:rFonts w:ascii="Times New Roman" w:hAnsi="Times New Roman" w:cs="Times New Roman"/>
                <w:sz w:val="24"/>
                <w:szCs w:val="24"/>
              </w:rPr>
              <w:t>5</w:t>
            </w:r>
            <w:r w:rsidR="001A6112" w:rsidRPr="00AA13A9">
              <w:rPr>
                <w:rFonts w:ascii="Times New Roman" w:hAnsi="Times New Roman" w:cs="Times New Roman"/>
                <w:sz w:val="24"/>
                <w:szCs w:val="24"/>
              </w:rPr>
              <w:t xml:space="preserve"> Điều 6 dự thảo Nghị định sau tiếp thu, giải trình)</w:t>
            </w:r>
            <w:r w:rsidR="00041E37" w:rsidRPr="00AA13A9">
              <w:rPr>
                <w:rFonts w:ascii="Times New Roman" w:hAnsi="Times New Roman" w:cs="Times New Roman"/>
                <w:sz w:val="24"/>
                <w:szCs w:val="24"/>
              </w:rPr>
              <w:t xml:space="preserve">, cụ thể: </w:t>
            </w:r>
            <w:r w:rsidR="00EA2B80" w:rsidRPr="00AA13A9">
              <w:rPr>
                <w:rFonts w:ascii="Times New Roman" w:hAnsi="Times New Roman" w:cs="Times New Roman"/>
                <w:i/>
                <w:iCs/>
                <w:sz w:val="24"/>
                <w:szCs w:val="24"/>
              </w:rPr>
              <w:t>“5. Động vật rừng hoặc bộ phận cơ thể không thể tách rời sự sống của động vật rừng thuộc Danh mục thực vật rừng, động vật rừng nguy cấp, quý, hiếm Nhóm IB, đơn vị tính là cá thể. Ngà voi, sừng tê giác, đơn vị tính là kilôgam (kg).”</w:t>
            </w:r>
          </w:p>
        </w:tc>
      </w:tr>
      <w:tr w:rsidR="00AA13A9" w:rsidRPr="005A0431" w14:paraId="1615DCA2" w14:textId="77777777" w:rsidTr="00D77679">
        <w:tc>
          <w:tcPr>
            <w:tcW w:w="5868" w:type="dxa"/>
          </w:tcPr>
          <w:p w14:paraId="49248E75" w14:textId="77777777" w:rsidR="00BD7CCB" w:rsidRPr="00AA13A9" w:rsidRDefault="00BD7CCB" w:rsidP="00BD7CCB">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8"/>
                <w:szCs w:val="28"/>
                <w:lang w:val="vi-VN"/>
              </w:rPr>
              <w:lastRenderedPageBreak/>
              <w:t>Đ</w:t>
            </w:r>
            <w:r w:rsidRPr="00AA13A9">
              <w:rPr>
                <w:rFonts w:ascii="Times New Roman" w:eastAsia="Times New Roman" w:hAnsi="Times New Roman" w:cs="Times New Roman"/>
                <w:b/>
                <w:bCs/>
                <w:sz w:val="24"/>
                <w:szCs w:val="24"/>
                <w:lang w:val="vi-VN"/>
              </w:rPr>
              <w:t>iều 6. Áp dụng xử phạt vi phạm hành chính</w:t>
            </w:r>
          </w:p>
          <w:p w14:paraId="1A79F3C6" w14:textId="77777777" w:rsidR="00BD7CCB" w:rsidRPr="00AA13A9" w:rsidRDefault="00BD7CCB" w:rsidP="00BD7CCB">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 Mức phạt tiền đối với hành vi vi phạm hành chính quy định tại Nghị định này là mức phạt tiền được áp dụng đối với cá nhân, mức phạt tiền tối đa trong lĩnh vực lâm nghiệp đối với cá nhân là 500.000.000 đồng; tổ chức vi phạm áp dụng phạt tiền bằng 2 lần mức phạt tiền với cá nhân có cùng hành vi và mức độ vi phạm, mức phạt tiền tối đa trong lĩnh vực Lâm nghiệp đối với tổ chức là 1.000.000.000 đồng.</w:t>
            </w:r>
          </w:p>
          <w:p w14:paraId="3798D90F" w14:textId="60D32B0E" w:rsidR="00BD7CCB" w:rsidRPr="00AA13A9" w:rsidRDefault="00BD7CCB" w:rsidP="00BD7CCB">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Hành vi vi phạm hành chính đối với gỗ, thực vật rừng ngoài gỗ thuộc Danh mục loài nguy cấp, quý, hiếm được ưu tiên bảo vệ, thì áp dụng xử phạt hành vi vi phạm như đối với gỗ, thực vật rừng ngoài gỗ thuộc Danh mục thực vật rừng, động vật rừng</w:t>
            </w:r>
            <w:r w:rsidRPr="00AA13A9" w:rsidDel="006C662E">
              <w:rPr>
                <w:rFonts w:ascii="Times New Roman" w:eastAsia="Times New Roman" w:hAnsi="Times New Roman" w:cs="Times New Roman"/>
                <w:sz w:val="24"/>
                <w:szCs w:val="24"/>
                <w:lang w:val="vi-VN"/>
              </w:rPr>
              <w:t xml:space="preserve"> </w:t>
            </w:r>
            <w:r w:rsidRPr="00AA13A9">
              <w:rPr>
                <w:rFonts w:ascii="Times New Roman" w:eastAsia="Times New Roman" w:hAnsi="Times New Roman" w:cs="Times New Roman"/>
                <w:sz w:val="24"/>
                <w:szCs w:val="24"/>
                <w:lang w:val="vi-VN"/>
              </w:rPr>
              <w:t>nguy cấp, quý, hiếm Nhóm IA.</w:t>
            </w:r>
          </w:p>
        </w:tc>
        <w:tc>
          <w:tcPr>
            <w:tcW w:w="1645" w:type="dxa"/>
          </w:tcPr>
          <w:p w14:paraId="29E39CAC" w14:textId="77777777" w:rsidR="00BD7CCB" w:rsidRPr="00AA13A9" w:rsidRDefault="00BD7CCB" w:rsidP="00BD7CCB">
            <w:pPr>
              <w:spacing w:before="60" w:after="60" w:line="340" w:lineRule="atLeast"/>
              <w:jc w:val="both"/>
              <w:rPr>
                <w:rFonts w:ascii="Times New Roman" w:hAnsi="Times New Roman" w:cs="Times New Roman"/>
                <w:sz w:val="24"/>
                <w:szCs w:val="24"/>
                <w:lang w:val="vi-VN"/>
              </w:rPr>
            </w:pPr>
          </w:p>
          <w:p w14:paraId="7DCBEBF6" w14:textId="1BFE4AFA" w:rsidR="00BD7CCB" w:rsidRPr="00AA13A9" w:rsidRDefault="00BD7CCB" w:rsidP="00BD7CCB">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Vụ KHCN</w:t>
            </w:r>
          </w:p>
        </w:tc>
        <w:tc>
          <w:tcPr>
            <w:tcW w:w="5103" w:type="dxa"/>
          </w:tcPr>
          <w:p w14:paraId="058F2028" w14:textId="77777777" w:rsidR="00BD7CCB" w:rsidRPr="00AA13A9" w:rsidRDefault="00BD7CCB" w:rsidP="00BD7CCB">
            <w:pPr>
              <w:spacing w:before="60" w:after="60" w:line="340" w:lineRule="atLeast"/>
              <w:rPr>
                <w:rFonts w:ascii="Times New Roman" w:hAnsi="Times New Roman" w:cs="Times New Roman"/>
                <w:sz w:val="24"/>
                <w:szCs w:val="24"/>
                <w:lang w:val="vi-VN"/>
              </w:rPr>
            </w:pPr>
          </w:p>
          <w:p w14:paraId="13284291" w14:textId="5ED14F02" w:rsidR="00BD7CCB" w:rsidRPr="00AA13A9" w:rsidRDefault="00BD7CCB" w:rsidP="00BD7CCB">
            <w:pPr>
              <w:spacing w:before="60" w:after="60" w:line="340" w:lineRule="atLeast"/>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1 Điều 6 </w:t>
            </w:r>
            <w:r w:rsidRPr="00AA13A9">
              <w:rPr>
                <w:rFonts w:ascii="Times New Roman" w:hAnsi="Times New Roman" w:cs="Times New Roman"/>
                <w:i/>
                <w:iCs/>
                <w:sz w:val="24"/>
                <w:szCs w:val="24"/>
                <w:lang w:val="vi-VN"/>
              </w:rPr>
              <w:t>“Áp dụng xử phạt vi phạm hành chính”</w:t>
            </w:r>
            <w:r w:rsidRPr="00AA13A9">
              <w:rPr>
                <w:rFonts w:ascii="Times New Roman" w:hAnsi="Times New Roman" w:cs="Times New Roman"/>
                <w:sz w:val="24"/>
                <w:szCs w:val="24"/>
                <w:lang w:val="vi-VN"/>
              </w:rPr>
              <w:t xml:space="preserve"> đề nghị nên quy định mức tối thiểu, mức tối đa tùy thuộc trường hợp và mức độ vi phạm.</w:t>
            </w:r>
          </w:p>
        </w:tc>
        <w:tc>
          <w:tcPr>
            <w:tcW w:w="2977" w:type="dxa"/>
          </w:tcPr>
          <w:p w14:paraId="43A1888D" w14:textId="77777777" w:rsidR="00BD7CCB" w:rsidRPr="00AA13A9" w:rsidRDefault="00BD7CCB" w:rsidP="00BD7CCB">
            <w:pPr>
              <w:spacing w:before="60" w:after="60" w:line="340" w:lineRule="atLeast"/>
              <w:jc w:val="both"/>
              <w:rPr>
                <w:rFonts w:ascii="Times New Roman" w:hAnsi="Times New Roman" w:cs="Times New Roman"/>
                <w:sz w:val="24"/>
                <w:szCs w:val="24"/>
                <w:lang w:val="vi-VN"/>
              </w:rPr>
            </w:pPr>
          </w:p>
          <w:p w14:paraId="2071F9AB" w14:textId="77777777" w:rsidR="00EF0031" w:rsidRPr="00AA13A9" w:rsidRDefault="00EF0031" w:rsidP="00BD7CCB">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Nông thôn giải trình như sau:</w:t>
            </w:r>
          </w:p>
          <w:p w14:paraId="0A8E7471" w14:textId="28713A6B" w:rsidR="00EF0031" w:rsidRPr="00AA13A9" w:rsidRDefault="00EF0031" w:rsidP="00BD7CCB">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Mức tối thiểu và mức tối đa đối với mỗi hành vi vi phạm được quy định cụ thể tại các điều, khoản, điểm tại Chương II dự thảo Nghị định</w:t>
            </w:r>
          </w:p>
        </w:tc>
      </w:tr>
      <w:tr w:rsidR="00AA13A9" w:rsidRPr="005A0431" w14:paraId="7DCE81DF" w14:textId="77777777" w:rsidTr="00D77679">
        <w:tc>
          <w:tcPr>
            <w:tcW w:w="5868" w:type="dxa"/>
          </w:tcPr>
          <w:p w14:paraId="67B2D33F" w14:textId="5699904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8"/>
                <w:szCs w:val="28"/>
                <w:lang w:val="vi-VN"/>
              </w:rPr>
            </w:pPr>
            <w:r w:rsidRPr="00AA13A9">
              <w:rPr>
                <w:rFonts w:ascii="Times New Roman" w:eastAsia="Times New Roman" w:hAnsi="Times New Roman" w:cs="Times New Roman"/>
                <w:sz w:val="24"/>
                <w:szCs w:val="24"/>
                <w:lang w:val="vi-VN"/>
              </w:rPr>
              <w:t>3. Hành vi vi phạm hành chính đối với các loài thuộc Phụ lục I Công ước về buôn bán quốc tế các loài động vật, thực vật hoang dã nguy cấp, thì áp dụng xử phạt hành vi vi phạm như đối với thực vật rừng, động vật rừng thuộc Danh mục thực vật rừng, động vật rừng nguy cấp, quý, hiếm Nhóm I. Hành vi vi phạm hành chính đối với các loài thuộc Phụ lục II Công ước về buôn bán quốc tế các loài động vật, thực vật hoang dã nguy cấp, thì áp dụng xử phạt hành vi vi phạm như đối với thực vật rừng, động vật rừng thuộc Danh mục thực vật rừng, động vật rừng nguy cấp, quý, hiếm Nhóm II.</w:t>
            </w:r>
          </w:p>
        </w:tc>
        <w:tc>
          <w:tcPr>
            <w:tcW w:w="1645" w:type="dxa"/>
          </w:tcPr>
          <w:p w14:paraId="525F0881" w14:textId="64D2D4F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ENV</w:t>
            </w:r>
          </w:p>
        </w:tc>
        <w:tc>
          <w:tcPr>
            <w:tcW w:w="5103" w:type="dxa"/>
          </w:tcPr>
          <w:p w14:paraId="07410637" w14:textId="77777777" w:rsidR="00D92362" w:rsidRPr="00AA13A9" w:rsidRDefault="00D92362" w:rsidP="00D92362">
            <w:pPr>
              <w:spacing w:before="60" w:after="60" w:line="340" w:lineRule="atLeast"/>
              <w:jc w:val="both"/>
              <w:rPr>
                <w:rFonts w:ascii="Times New Roman" w:eastAsia="Times New Roman" w:hAnsi="Times New Roman" w:cs="Times New Roman"/>
                <w:sz w:val="24"/>
                <w:szCs w:val="24"/>
                <w:lang w:val="vi-VN"/>
              </w:rPr>
            </w:pPr>
            <w:r w:rsidRPr="00AA13A9">
              <w:rPr>
                <w:rFonts w:ascii="Times New Roman" w:hAnsi="Times New Roman" w:cs="Times New Roman"/>
                <w:sz w:val="24"/>
                <w:szCs w:val="24"/>
                <w:lang w:val="vi-VN"/>
              </w:rPr>
              <w:t xml:space="preserve">Để tránh chồng chéo và khó khăn trong việc áp dụng pháp luật với loài đồng thời thuộc nhiều danh mục, ENV đề xuất bổ sung trường hợp loại trừ đối với các loài thuộc Phụ lục II CITES nhưng đồng thời được liệt kê trong </w:t>
            </w:r>
            <w:r w:rsidRPr="00AA13A9">
              <w:rPr>
                <w:rFonts w:ascii="Times New Roman" w:eastAsia="Times New Roman" w:hAnsi="Times New Roman" w:cs="Times New Roman"/>
                <w:sz w:val="24"/>
                <w:szCs w:val="24"/>
                <w:lang w:val="vi-VN"/>
              </w:rPr>
              <w:t>Danh mục thực vật rừng, động vật rừng nguy cấp, quý, hiếm Nhóm I (Ví dụ: Niệc nâu, Diều hoa miến điện, Ó tai). Trong trường hợp xảy ra vi phạm hành chính đối với các loài này, cơ quan chức năng sẽ áp dụng quy định xử lý đối với loài thuộc Danh mục thực vật rừng, động vật rừng nguy cấp, quý, hiếm Nhóm I.</w:t>
            </w:r>
          </w:p>
          <w:p w14:paraId="22D616EE" w14:textId="64981078" w:rsidR="00D92362" w:rsidRPr="00AA13A9" w:rsidRDefault="00D92362" w:rsidP="005679FC">
            <w:pPr>
              <w:spacing w:before="60" w:after="60" w:line="340" w:lineRule="atLeast"/>
              <w:jc w:val="both"/>
              <w:rPr>
                <w:rFonts w:ascii="Times New Roman" w:hAnsi="Times New Roman" w:cs="Times New Roman"/>
                <w:sz w:val="24"/>
                <w:szCs w:val="24"/>
                <w:lang w:val="vi-VN"/>
              </w:rPr>
            </w:pPr>
            <w:r w:rsidRPr="00AA13A9">
              <w:rPr>
                <w:rFonts w:ascii="Times New Roman" w:eastAsia="Times New Roman" w:hAnsi="Times New Roman" w:cs="Times New Roman"/>
                <w:i/>
                <w:iCs/>
                <w:sz w:val="24"/>
                <w:szCs w:val="24"/>
                <w:lang w:val="vi-VN"/>
              </w:rPr>
              <w:lastRenderedPageBreak/>
              <w:t>“3. Hành vi vi phạm hành chính đối với các loài thuộc Phụ lục I Công ước về buôn bán quốc tế các loài động vật, thực vật hoang dã nguy cấp, thì áp dụng xử phạt hành vi vi phạm như đối với thực vật rừng, động vật rừng thuộc Danh mục thực vật rừng, động vật rừng nguy cấp, quý, hiếm Nhóm I. Hành vi vi phạm hành chính đối với các loài thuộc Phụ lục II Công ước về buôn bán quốc tế các loài động vật, thực vật hoang dã nguy cấp, thì áp dụng xử phạt hành vi vi phạm như đối với thực vật rừng, động vật rừng thuộc Danh mục thực vật rừng, động vật rừng nguy cấp, quý, hiếm Nhóm II</w:t>
            </w:r>
            <w:r w:rsidRPr="00AA13A9">
              <w:rPr>
                <w:rFonts w:ascii="Times New Roman" w:eastAsia="Times New Roman" w:hAnsi="Times New Roman" w:cs="Times New Roman"/>
                <w:b/>
                <w:bCs/>
                <w:i/>
                <w:iCs/>
                <w:sz w:val="24"/>
                <w:szCs w:val="24"/>
                <w:lang w:val="vi-VN"/>
              </w:rPr>
              <w:t>, trừ trường hợp loài đó đồng thời thuộc Danh mục thực vật rừng, động vật rừng nguy cấp, quý, hiếm Nhóm I</w:t>
            </w:r>
            <w:r w:rsidRPr="00AA13A9">
              <w:rPr>
                <w:rFonts w:ascii="Times New Roman" w:eastAsia="Times New Roman" w:hAnsi="Times New Roman" w:cs="Times New Roman"/>
                <w:i/>
                <w:iCs/>
                <w:sz w:val="24"/>
                <w:szCs w:val="24"/>
                <w:lang w:val="vi-VN"/>
              </w:rPr>
              <w:t>.”</w:t>
            </w:r>
          </w:p>
        </w:tc>
        <w:tc>
          <w:tcPr>
            <w:tcW w:w="2977" w:type="dxa"/>
          </w:tcPr>
          <w:p w14:paraId="0A3A68AE" w14:textId="777F6982" w:rsidR="00D92362" w:rsidRPr="00AA13A9" w:rsidRDefault="004959A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bổ sung trong dự thảo Nghị định</w:t>
            </w:r>
          </w:p>
        </w:tc>
      </w:tr>
      <w:tr w:rsidR="00AA13A9" w:rsidRPr="005A0431" w14:paraId="726ECD75" w14:textId="77777777" w:rsidTr="00D77679">
        <w:tc>
          <w:tcPr>
            <w:tcW w:w="5868" w:type="dxa"/>
          </w:tcPr>
          <w:p w14:paraId="25206FFE" w14:textId="6349561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4. Hành vi vi phạm đối với động vật rừng thuộc Danh mục thực vật rừng, động vật rừng nguy cấp, quý, hiếm Nhóm IB, IIB hoặc động vật hoang dã thuộc Phụ lục I, II Công ước về buôn bán quốc tế các loài động vật, thực vật hoang dã nguy cấp nhưng thuộc Danh mục thực vật rừng, động vật rừng</w:t>
            </w:r>
            <w:r w:rsidRPr="00AA13A9" w:rsidDel="008665AF">
              <w:rPr>
                <w:rFonts w:ascii="Times New Roman" w:eastAsia="Times New Roman" w:hAnsi="Times New Roman" w:cs="Times New Roman"/>
                <w:sz w:val="24"/>
                <w:szCs w:val="24"/>
                <w:lang w:val="vi-VN"/>
              </w:rPr>
              <w:t xml:space="preserve"> </w:t>
            </w:r>
            <w:r w:rsidRPr="00AA13A9">
              <w:rPr>
                <w:rFonts w:ascii="Times New Roman" w:eastAsia="Times New Roman" w:hAnsi="Times New Roman" w:cs="Times New Roman"/>
                <w:sz w:val="24"/>
                <w:szCs w:val="24"/>
                <w:lang w:val="vi-VN"/>
              </w:rPr>
              <w:t xml:space="preserve"> nguy cấp, quý, hiếm được ưu tiên bảo vệ, thì áp dụng xử lý như động vật thuộc Danh mục loài nguy cấp, quý, hiếm được ưu tiên bảo vệ. </w:t>
            </w:r>
          </w:p>
        </w:tc>
        <w:tc>
          <w:tcPr>
            <w:tcW w:w="1645" w:type="dxa"/>
          </w:tcPr>
          <w:p w14:paraId="2AB33BEF" w14:textId="68983844"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378780B0" w14:textId="3DF484D2" w:rsidR="00D92362" w:rsidRPr="00AA13A9" w:rsidRDefault="00D92362" w:rsidP="00D92362">
            <w:pPr>
              <w:spacing w:before="60" w:after="60" w:line="340" w:lineRule="atLeast"/>
              <w:jc w:val="both"/>
              <w:rPr>
                <w:rFonts w:ascii="Times New Roman" w:hAnsi="Times New Roman" w:cs="Times New Roman"/>
                <w:i/>
                <w:iCs/>
                <w:sz w:val="24"/>
                <w:szCs w:val="24"/>
                <w:lang w:val="vi-VN"/>
              </w:rPr>
            </w:pPr>
          </w:p>
        </w:tc>
        <w:tc>
          <w:tcPr>
            <w:tcW w:w="2977" w:type="dxa"/>
          </w:tcPr>
          <w:p w14:paraId="42C58EA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8752DE6" w14:textId="361C197E"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5B19B55C" w14:textId="77777777" w:rsidTr="00D77679">
        <w:tc>
          <w:tcPr>
            <w:tcW w:w="5868" w:type="dxa"/>
          </w:tcPr>
          <w:p w14:paraId="50231B9A" w14:textId="0F79849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Hành vi vi phạm hành chính đối với động vật hoang dã nguy cấp thuộc Phụ lục III Công ước về buôn bán quốc tế các loài động vật, thực vật hoang dã nguy cấp thì áp dụng xử phạt như đối với động vật rừng thông thường.</w:t>
            </w:r>
          </w:p>
        </w:tc>
        <w:tc>
          <w:tcPr>
            <w:tcW w:w="1645" w:type="dxa"/>
          </w:tcPr>
          <w:p w14:paraId="6DE6B8F6" w14:textId="3EB97E5D" w:rsidR="00D92362" w:rsidRPr="00AA13A9" w:rsidRDefault="00443AB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Hiệp hội bảo tồn Động vật hoang dã (WCS)</w:t>
            </w:r>
          </w:p>
        </w:tc>
        <w:tc>
          <w:tcPr>
            <w:tcW w:w="5103" w:type="dxa"/>
          </w:tcPr>
          <w:p w14:paraId="4752BA4A" w14:textId="45D5C307" w:rsidR="00D92362" w:rsidRPr="00AA13A9" w:rsidRDefault="003F5720" w:rsidP="003F5720">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Theo Điểm a Khoản 3 Điều 4 Thông tư 27/2025/TT-BNNMT ngày 24/06/2025 quy định về quản lý loài nguy cấp, quý, hiếm; nuôi động vật rừng thông thường và thực thi Công ước CITES, </w:t>
            </w:r>
            <w:r w:rsidRPr="00AA13A9">
              <w:rPr>
                <w:rFonts w:ascii="Times New Roman" w:hAnsi="Times New Roman" w:cs="Times New Roman"/>
                <w:i/>
                <w:iCs/>
                <w:sz w:val="24"/>
                <w:szCs w:val="24"/>
                <w:lang w:val="vi-VN"/>
              </w:rPr>
              <w:lastRenderedPageBreak/>
              <w:t>“tiêu chí xác định loài nguy cấp, quý, hiếm Nhóm II khi đáp ứng một trong các tiêu chí sau: … a) Loài hiện có tên trong Phụ lục II, Phụ lục III Công ước CITES phân bố tự nhiên tại Việt Nam;”</w:t>
            </w:r>
            <w:r w:rsidRPr="00AA13A9">
              <w:rPr>
                <w:rFonts w:ascii="Times New Roman" w:hAnsi="Times New Roman" w:cs="Times New Roman"/>
                <w:sz w:val="24"/>
                <w:szCs w:val="24"/>
                <w:lang w:val="vi-VN"/>
              </w:rPr>
              <w:t>. Như vậy mức độ nguy cấp, quý, hiếm của loài thuộc Phụ lục III Công ước CITES phân bố tại Việt Nam đã được đặt ngang với Phụ lục II Công ước CITES. Theo đó, tại Khoản 5 Điều 6 Nghị định này nên điều chỉnh việc áp dụng xử phạt đối với động vật nguy cấp thuộc Phụ lục III Công ước CITES tương tự như Phụ lục II Công ước CITES. Đây cũng là căn cứ để đề xuất sửa đổi Điều 234 BLHS sau này.</w:t>
            </w:r>
          </w:p>
        </w:tc>
        <w:tc>
          <w:tcPr>
            <w:tcW w:w="2977" w:type="dxa"/>
          </w:tcPr>
          <w:p w14:paraId="21263362" w14:textId="77777777" w:rsidR="00D92362" w:rsidRPr="00AA13A9" w:rsidRDefault="00254113"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giải trình như sau: </w:t>
            </w:r>
          </w:p>
          <w:p w14:paraId="4BC18BB6" w14:textId="32CC9A37" w:rsidR="00254113" w:rsidRPr="00AA13A9" w:rsidRDefault="002B1BE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Phụ lục III Công ước CITES gồm những loài động vật, </w:t>
            </w:r>
            <w:r w:rsidRPr="00AA13A9">
              <w:rPr>
                <w:rFonts w:ascii="Times New Roman" w:hAnsi="Times New Roman" w:cs="Times New Roman"/>
                <w:sz w:val="24"/>
                <w:szCs w:val="24"/>
                <w:lang w:val="vi-VN"/>
              </w:rPr>
              <w:lastRenderedPageBreak/>
              <w:t xml:space="preserve">thực vật hoang dã mà một quốc gia thành viên Công ước CITES yêu cầu các quốc gia thành viên khác hợp tác để kiểm soát hoạt động xuất khẩu, nhập khẩu, tái xuất khẩu vì mục đích thương mại và các loài lai với loài thuộc Phụ lục III Công ước CITES, đây là một trong </w:t>
            </w:r>
            <w:r w:rsidR="00191FA4" w:rsidRPr="00AA13A9">
              <w:rPr>
                <w:rFonts w:ascii="Times New Roman" w:hAnsi="Times New Roman" w:cs="Times New Roman"/>
                <w:sz w:val="24"/>
                <w:szCs w:val="24"/>
                <w:lang w:val="vi-VN"/>
              </w:rPr>
              <w:t>03</w:t>
            </w:r>
            <w:r w:rsidRPr="00AA13A9">
              <w:rPr>
                <w:rFonts w:ascii="Times New Roman" w:hAnsi="Times New Roman" w:cs="Times New Roman"/>
                <w:sz w:val="24"/>
                <w:szCs w:val="24"/>
                <w:lang w:val="vi-VN"/>
              </w:rPr>
              <w:t xml:space="preserve"> tiêu chí để </w:t>
            </w:r>
            <w:r w:rsidR="00DD2143" w:rsidRPr="00AA13A9">
              <w:rPr>
                <w:rFonts w:ascii="Times New Roman" w:hAnsi="Times New Roman" w:cs="Times New Roman"/>
                <w:sz w:val="24"/>
                <w:szCs w:val="24"/>
                <w:lang w:val="vi-VN"/>
              </w:rPr>
              <w:t xml:space="preserve">Việt Nam </w:t>
            </w:r>
            <w:r w:rsidRPr="00AA13A9">
              <w:rPr>
                <w:rFonts w:ascii="Times New Roman" w:hAnsi="Times New Roman" w:cs="Times New Roman"/>
                <w:sz w:val="24"/>
                <w:szCs w:val="24"/>
                <w:lang w:val="vi-VN"/>
              </w:rPr>
              <w:t xml:space="preserve">xem xét, </w:t>
            </w:r>
            <w:r w:rsidR="008F3764" w:rsidRPr="00AA13A9">
              <w:rPr>
                <w:rFonts w:ascii="Times New Roman" w:hAnsi="Times New Roman" w:cs="Times New Roman"/>
                <w:sz w:val="24"/>
                <w:szCs w:val="24"/>
                <w:lang w:val="vi-VN"/>
              </w:rPr>
              <w:t>xác định loài nguy cấp, quý, hiếm Nhóm II. Như vậy, không phải tất cả các loài thuộc Phụ lục III CITES đều nằm trong Nhóm II</w:t>
            </w:r>
            <w:r w:rsidR="00013928" w:rsidRPr="00AA13A9">
              <w:rPr>
                <w:rFonts w:ascii="Times New Roman" w:hAnsi="Times New Roman" w:cs="Times New Roman"/>
                <w:sz w:val="24"/>
                <w:szCs w:val="24"/>
                <w:lang w:val="vi-VN"/>
              </w:rPr>
              <w:t>, trường hợp này áp dụng xử phạt như loài thông thường là phù hợp.</w:t>
            </w:r>
            <w:r w:rsidRPr="00AA13A9">
              <w:rPr>
                <w:rFonts w:ascii="Times New Roman" w:hAnsi="Times New Roman" w:cs="Times New Roman"/>
                <w:sz w:val="24"/>
                <w:szCs w:val="24"/>
                <w:lang w:val="vi-VN"/>
              </w:rPr>
              <w:t xml:space="preserve"> </w:t>
            </w:r>
          </w:p>
        </w:tc>
      </w:tr>
      <w:tr w:rsidR="00AA13A9" w:rsidRPr="005A0431" w14:paraId="3DFFD3C9" w14:textId="77777777" w:rsidTr="00D77679">
        <w:tc>
          <w:tcPr>
            <w:tcW w:w="5868" w:type="dxa"/>
          </w:tcPr>
          <w:p w14:paraId="1F33E612" w14:textId="77777777" w:rsidR="000B465B" w:rsidRPr="00AA13A9" w:rsidRDefault="000B465B" w:rsidP="000B465B">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6. Hành vi vi phạm thuộc vụ việc do cơ quan có thẩm quyền tiến hành tố tụng hình sự thụ lý, giải quyết chuyển đến để xử phạt hành chính theo quy định tại Điều 63 Luật Xử lý vi phạm hành chính thì căn cứ tính chất, mức độ, hậu quả vi phạm, đối tượng vi phạm và các tình tiết tăng nặng, giảm nhẹ để áp dụng khung tiền phạt, hình thức phạt bổ sung và biện pháp khắc phục hậu quả tương ứng với hành vi vi phạm đó để xử phạt.</w:t>
            </w:r>
          </w:p>
          <w:p w14:paraId="250E0EFE" w14:textId="77777777" w:rsidR="000B465B" w:rsidRPr="00AA13A9" w:rsidRDefault="000B465B" w:rsidP="000B465B">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Trường hợp hành vi vi phạm hành chính gây hậu quả vượt quá mức hậu quả quy định tại khung tiền phạt cao nhất đối với hành vi vi phạm đó thì áp dụng khung tiền phạt cao nhất, hình thức phạt bổ sung và biện pháp khắc phục hậu quả tương ứng với khung phạt đó để xử phạt.</w:t>
            </w:r>
          </w:p>
          <w:p w14:paraId="37FCD55D" w14:textId="2761E092" w:rsidR="000B465B" w:rsidRPr="00AA13A9" w:rsidRDefault="000B465B" w:rsidP="000B465B">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Trường hợp tang vật vi phạm là động vật, bộ phận cơ thể không thể tách rời sự sống, sản phẩm của động vật thuộc Danh mục thực vật rừng, động vật rừng nguy cấp, quý, hiếm được ưu tiên bảo vệ thì áp dụng xử phạt như động vật rừng thuộc Danh mục thực vật rừng, động vật rừng</w:t>
            </w:r>
            <w:r w:rsidRPr="00AA13A9">
              <w:rPr>
                <w:rFonts w:ascii="Times New Roman" w:eastAsia="Times New Roman" w:hAnsi="Times New Roman" w:cs="Times New Roman"/>
                <w:b/>
                <w:bCs/>
                <w:i/>
                <w:iCs/>
                <w:sz w:val="24"/>
                <w:szCs w:val="24"/>
                <w:lang w:val="vi-VN"/>
              </w:rPr>
              <w:t xml:space="preserve"> </w:t>
            </w:r>
            <w:r w:rsidRPr="00AA13A9">
              <w:rPr>
                <w:rFonts w:ascii="Times New Roman" w:eastAsia="Times New Roman" w:hAnsi="Times New Roman" w:cs="Times New Roman"/>
                <w:sz w:val="24"/>
                <w:szCs w:val="24"/>
                <w:lang w:val="vi-VN"/>
              </w:rPr>
              <w:t>nguy cấp, quý, hiếm Nhóm IB.</w:t>
            </w:r>
          </w:p>
        </w:tc>
        <w:tc>
          <w:tcPr>
            <w:tcW w:w="1645" w:type="dxa"/>
          </w:tcPr>
          <w:p w14:paraId="79922BD2" w14:textId="77E4D5EA" w:rsidR="000B465B" w:rsidRPr="00AA13A9" w:rsidRDefault="000B465B"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WCS</w:t>
            </w:r>
          </w:p>
        </w:tc>
        <w:tc>
          <w:tcPr>
            <w:tcW w:w="5103" w:type="dxa"/>
          </w:tcPr>
          <w:p w14:paraId="7F8D37B6" w14:textId="77777777" w:rsidR="00A10886" w:rsidRPr="00AA13A9" w:rsidRDefault="00A10886" w:rsidP="00A1088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Điểm a, b Khoản 1 Điều 244 BLHS năm 2015 (sửa đổi bổ sung năm 2017, 2025) quy định:</w:t>
            </w:r>
          </w:p>
          <w:p w14:paraId="679F3EFF" w14:textId="77777777" w:rsidR="00A10886" w:rsidRPr="00AA13A9" w:rsidRDefault="00A10886" w:rsidP="00A10886">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w:t>
            </w:r>
          </w:p>
          <w:p w14:paraId="63409C78" w14:textId="77777777" w:rsidR="00A10886" w:rsidRPr="00AA13A9" w:rsidRDefault="00A10886" w:rsidP="00A10886">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a) Săn bắt, giết, nuôi, nhốt, vận chuyển, buôn bán trái phép động vật thuộc Danh mục loài nguy cấp, quý, hiếm được ưu tiên bảo vệ</w:t>
            </w:r>
          </w:p>
          <w:p w14:paraId="40BF8DA5" w14:textId="77777777" w:rsidR="00A10886" w:rsidRPr="00AA13A9" w:rsidRDefault="00A10886" w:rsidP="00A10886">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lastRenderedPageBreak/>
              <w:t>b) Tàng trữ, vận chuyển, buôn bán trái phép cá thể, bộ phận cơ thể không thể tách rời sự sống hoặc sản phẩm của động vật quy định tại điểm a khoản này;</w:t>
            </w:r>
          </w:p>
          <w:p w14:paraId="0FA9DBEB" w14:textId="77777777" w:rsidR="00A10886" w:rsidRPr="00AA13A9" w:rsidRDefault="00A10886" w:rsidP="00A1088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w:t>
            </w:r>
          </w:p>
          <w:p w14:paraId="77A80BB9" w14:textId="02668C35" w:rsidR="000B465B" w:rsidRPr="00AA13A9" w:rsidRDefault="00A10886" w:rsidP="00A1088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Như vậy, bên cạnh cá thể động vật, bộ phận cơ thể không thể tách rời sự sống, sản phẩm của động vật thuộc Danh mục thực vật rừng, động vật rừng nguy cấp, quý, hiếm được ưu tiên bảo vệ (gọi tắt là loài ưu tiên) là đối tượng tác động của Điều 244 BLHS bất kể số lượng. Vì vậy, quy định bộ phận không thể tách rời, sản phẩm của loài ưu tiên bảo vệ vào diện xử phạt hành chính như tại Khoản 6 Điều 6 Dự thảo này không phù hợp.</w:t>
            </w:r>
          </w:p>
        </w:tc>
        <w:tc>
          <w:tcPr>
            <w:tcW w:w="2977" w:type="dxa"/>
          </w:tcPr>
          <w:p w14:paraId="332ECC47" w14:textId="77777777" w:rsidR="000B465B" w:rsidRPr="00AA13A9" w:rsidRDefault="00167A7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giải trình như sau:</w:t>
            </w:r>
          </w:p>
          <w:p w14:paraId="5DA59993" w14:textId="77777777" w:rsidR="00907812" w:rsidRPr="00AA13A9" w:rsidRDefault="00907812" w:rsidP="0090781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Theo quy định tại Điều 63 Luật Xử lý vi phạm hành chính năm 2012 (được sửa đổi, bổ sung năm 2020 và năm 2025), trong trường hợp cơ quan có thẩm quyền tiến </w:t>
            </w:r>
            <w:r w:rsidRPr="00AA13A9">
              <w:rPr>
                <w:rFonts w:ascii="Times New Roman" w:hAnsi="Times New Roman" w:cs="Times New Roman"/>
                <w:sz w:val="24"/>
                <w:szCs w:val="24"/>
                <w:lang w:val="vi-VN"/>
              </w:rPr>
              <w:lastRenderedPageBreak/>
              <w:t>hành tố tụng hình sự đã thụ lý, xác minh nhưng xác định hành vi vi phạm không đủ yếu tố cấu thành tội phạm, thì hồ sơ vụ việc được chuyển đến cơ quan có thẩm quyền xử phạt vi phạm hành chính để xử lý theo quy định của pháp luật về xử lý vi phạm hành chính.</w:t>
            </w:r>
          </w:p>
          <w:p w14:paraId="15472D02" w14:textId="1D81D61F" w:rsidR="00907812" w:rsidRPr="00AA13A9" w:rsidRDefault="00B50FFA" w:rsidP="0090781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w:t>
            </w:r>
            <w:r w:rsidR="00907812" w:rsidRPr="00AA13A9">
              <w:rPr>
                <w:rFonts w:ascii="Times New Roman" w:hAnsi="Times New Roman" w:cs="Times New Roman"/>
                <w:sz w:val="24"/>
                <w:szCs w:val="24"/>
                <w:lang w:val="vi-VN"/>
              </w:rPr>
              <w:t xml:space="preserve">Điều 232 Bộ luật Hình sự năm 2015 (được sửa đổi, bổ sung năm 2017) quy định, hành vi săn bắt, giết, nuôi, nhốt, vận chuyển, buôn bán trái phép động vật thuộc Danh mục loài nguy cấp, quý, hiếm được ưu tiên bảo vệ bị xem xét xử lý hình sự không phụ thuộc số lượng, tính chất, mức độ vi phạm. Tuy nhiên, trên thực tế nhiều vụ việc vi phạm có tính chất ít nghiêm trọng, </w:t>
            </w:r>
            <w:r w:rsidR="00DE325A" w:rsidRPr="00AA13A9">
              <w:rPr>
                <w:rFonts w:ascii="Times New Roman" w:hAnsi="Times New Roman" w:cs="Times New Roman"/>
                <w:sz w:val="24"/>
                <w:szCs w:val="24"/>
                <w:lang w:val="vi-VN"/>
              </w:rPr>
              <w:t>đối tượng</w:t>
            </w:r>
            <w:r w:rsidR="00907812" w:rsidRPr="00AA13A9">
              <w:rPr>
                <w:rFonts w:ascii="Times New Roman" w:hAnsi="Times New Roman" w:cs="Times New Roman"/>
                <w:sz w:val="24"/>
                <w:szCs w:val="24"/>
                <w:lang w:val="vi-VN"/>
              </w:rPr>
              <w:t xml:space="preserve"> vi phạm có nhiều tình tiết giảm nhẹ nên cơ quan tiến hành tố tụng không khởi tố vụ án </w:t>
            </w:r>
            <w:r w:rsidR="00907812" w:rsidRPr="00AA13A9">
              <w:rPr>
                <w:rFonts w:ascii="Times New Roman" w:hAnsi="Times New Roman" w:cs="Times New Roman"/>
                <w:sz w:val="24"/>
                <w:szCs w:val="24"/>
                <w:lang w:val="vi-VN"/>
              </w:rPr>
              <w:lastRenderedPageBreak/>
              <w:t>hình sự mà chuyển hồ sơ để xử lý hành chính theo thẩm quyền.</w:t>
            </w:r>
          </w:p>
          <w:p w14:paraId="04D6C2E7" w14:textId="79C56E25" w:rsidR="00167A70" w:rsidRPr="00AA13A9" w:rsidRDefault="00B50FFA" w:rsidP="0090781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Như vậy, n</w:t>
            </w:r>
            <w:r w:rsidR="00907812" w:rsidRPr="00AA13A9">
              <w:rPr>
                <w:rFonts w:ascii="Times New Roman" w:hAnsi="Times New Roman" w:cs="Times New Roman"/>
                <w:sz w:val="24"/>
                <w:szCs w:val="24"/>
                <w:lang w:val="vi-VN"/>
              </w:rPr>
              <w:t xml:space="preserve">ếu không quy định </w:t>
            </w:r>
            <w:r w:rsidRPr="00AA13A9">
              <w:rPr>
                <w:rFonts w:ascii="Times New Roman" w:hAnsi="Times New Roman" w:cs="Times New Roman"/>
                <w:sz w:val="24"/>
                <w:szCs w:val="24"/>
                <w:lang w:val="vi-VN"/>
              </w:rPr>
              <w:t>áp dụng xử phạt</w:t>
            </w:r>
            <w:r w:rsidR="00907812" w:rsidRPr="00AA13A9">
              <w:rPr>
                <w:rFonts w:ascii="Times New Roman" w:hAnsi="Times New Roman" w:cs="Times New Roman"/>
                <w:sz w:val="24"/>
                <w:szCs w:val="24"/>
                <w:lang w:val="vi-VN"/>
              </w:rPr>
              <w:t xml:space="preserve"> trong </w:t>
            </w:r>
            <w:r w:rsidRPr="00AA13A9">
              <w:rPr>
                <w:rFonts w:ascii="Times New Roman" w:hAnsi="Times New Roman" w:cs="Times New Roman"/>
                <w:sz w:val="24"/>
                <w:szCs w:val="24"/>
                <w:lang w:val="vi-VN"/>
              </w:rPr>
              <w:t xml:space="preserve">dự thảo </w:t>
            </w:r>
            <w:r w:rsidR="00907812" w:rsidRPr="00AA13A9">
              <w:rPr>
                <w:rFonts w:ascii="Times New Roman" w:hAnsi="Times New Roman" w:cs="Times New Roman"/>
                <w:sz w:val="24"/>
                <w:szCs w:val="24"/>
                <w:lang w:val="vi-VN"/>
              </w:rPr>
              <w:t xml:space="preserve">Nghị định đối với động vật, bộ phận cơ thể không thể tách rời sự sống, sản phẩm của động vật thuộc loài </w:t>
            </w:r>
            <w:r w:rsidRPr="00AA13A9">
              <w:rPr>
                <w:rFonts w:ascii="Times New Roman" w:hAnsi="Times New Roman" w:cs="Times New Roman"/>
                <w:sz w:val="24"/>
                <w:szCs w:val="24"/>
                <w:lang w:val="vi-VN"/>
              </w:rPr>
              <w:t xml:space="preserve">nguy cấp, quý, hiếm </w:t>
            </w:r>
            <w:r w:rsidR="00907812" w:rsidRPr="00AA13A9">
              <w:rPr>
                <w:rFonts w:ascii="Times New Roman" w:hAnsi="Times New Roman" w:cs="Times New Roman"/>
                <w:sz w:val="24"/>
                <w:szCs w:val="24"/>
                <w:lang w:val="vi-VN"/>
              </w:rPr>
              <w:t>ưu tiên, thì sẽ phát sinh khoảng trống pháp lý, dẫn đến khó khăn cho cơ quan có thẩm quyền khi tiếp nhận hồ sơ chuyển xử lý hành chính, và nguy cơ bỏ lọt hành vi vi phạm.</w:t>
            </w:r>
          </w:p>
        </w:tc>
      </w:tr>
      <w:tr w:rsidR="00AA13A9" w:rsidRPr="005A0431" w14:paraId="270FD554" w14:textId="77777777" w:rsidTr="00D77679">
        <w:tc>
          <w:tcPr>
            <w:tcW w:w="5868" w:type="dxa"/>
          </w:tcPr>
          <w:p w14:paraId="35BC925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7.</w:t>
            </w:r>
            <w:r w:rsidRPr="00AA13A9">
              <w:rPr>
                <w:rFonts w:ascii="Times New Roman" w:eastAsia="Times New Roman" w:hAnsi="Times New Roman" w:cs="Times New Roman"/>
                <w:sz w:val="24"/>
                <w:szCs w:val="24"/>
                <w:lang w:val="vi-VN"/>
              </w:rPr>
              <w:t xml:space="preserve"> Trường hợp một hành vi vi phạm hành chính gây thiệt hại nhiều loại rừng: rừng sản xuất, rừng phòng hộ, rừng đặc dụng </w:t>
            </w:r>
            <w:r w:rsidRPr="00AA13A9">
              <w:rPr>
                <w:rFonts w:ascii="Times New Roman" w:eastAsia="Times New Roman" w:hAnsi="Times New Roman" w:cs="Times New Roman"/>
                <w:b/>
                <w:bCs/>
                <w:i/>
                <w:iCs/>
                <w:sz w:val="24"/>
                <w:szCs w:val="24"/>
                <w:lang w:val="vi-VN"/>
              </w:rPr>
              <w:t>hoặc gây thiệt hại nhiều trạng thái rừng</w:t>
            </w:r>
            <w:r w:rsidRPr="00AA13A9">
              <w:rPr>
                <w:rFonts w:ascii="Times New Roman" w:eastAsia="Times New Roman" w:hAnsi="Times New Roman" w:cs="Times New Roman"/>
                <w:sz w:val="24"/>
                <w:szCs w:val="24"/>
                <w:lang w:val="vi-VN"/>
              </w:rPr>
              <w:t xml:space="preserve"> hoặc tang vật vi phạm gồm nhiều loại lâm sản khác nhau nhưng chưa đến mức truy cứu trách nhiệm hình sự, thì xác định tiền phạt của hành vi vi phạm theo từng loại rừng hoặc </w:t>
            </w:r>
            <w:r w:rsidRPr="00AA13A9">
              <w:rPr>
                <w:rFonts w:ascii="Times New Roman" w:eastAsia="Times New Roman" w:hAnsi="Times New Roman" w:cs="Times New Roman"/>
                <w:b/>
                <w:bCs/>
                <w:i/>
                <w:iCs/>
                <w:sz w:val="24"/>
                <w:szCs w:val="24"/>
                <w:lang w:val="vi-VN"/>
              </w:rPr>
              <w:t xml:space="preserve">hoặc từng trạng thái đối với từng loại rừng hoặc </w:t>
            </w:r>
            <w:r w:rsidRPr="00AA13A9">
              <w:rPr>
                <w:rFonts w:ascii="Times New Roman" w:eastAsia="Times New Roman" w:hAnsi="Times New Roman" w:cs="Times New Roman"/>
                <w:sz w:val="24"/>
                <w:szCs w:val="24"/>
                <w:lang w:val="vi-VN"/>
              </w:rPr>
              <w:t>từng loại lâm sản.</w:t>
            </w:r>
          </w:p>
          <w:p w14:paraId="1E4736A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8.</w:t>
            </w:r>
            <w:r w:rsidRPr="00AA13A9">
              <w:rPr>
                <w:rFonts w:ascii="Times New Roman" w:eastAsia="Times New Roman" w:hAnsi="Times New Roman" w:cs="Times New Roman"/>
                <w:sz w:val="24"/>
                <w:szCs w:val="24"/>
                <w:lang w:val="vi-VN"/>
              </w:rPr>
              <w:t xml:space="preserve"> Hành vi vi phạm đối với rừng đã quy hoạch cho mục đích khác, nhưng chưa được cơ quan nhà nước có thẩm quyền quyết định chuyển mục đích sử dụng rừng, thì áp dụng xử </w:t>
            </w:r>
            <w:r w:rsidRPr="00AA13A9">
              <w:rPr>
                <w:rFonts w:ascii="Times New Roman" w:eastAsia="Times New Roman" w:hAnsi="Times New Roman" w:cs="Times New Roman"/>
                <w:sz w:val="24"/>
                <w:szCs w:val="24"/>
                <w:lang w:val="vi-VN"/>
              </w:rPr>
              <w:lastRenderedPageBreak/>
              <w:t xml:space="preserve">phạt theo quy định đối với loại rừng tương ứng trước khi quy hoạch cho mục đích khác. </w:t>
            </w:r>
          </w:p>
          <w:p w14:paraId="355C84EE" w14:textId="2D0861B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8"/>
                <w:szCs w:val="28"/>
                <w:lang w:val="vi-VN"/>
              </w:rPr>
            </w:pPr>
            <w:r w:rsidRPr="00AA13A9">
              <w:rPr>
                <w:rFonts w:ascii="Times New Roman" w:eastAsia="Times New Roman" w:hAnsi="Times New Roman" w:cs="Times New Roman"/>
                <w:b/>
                <w:bCs/>
                <w:i/>
                <w:iCs/>
                <w:sz w:val="24"/>
                <w:szCs w:val="24"/>
                <w:lang w:val="vi-VN"/>
              </w:rPr>
              <w:t>9. Hành vi vi phạm hành chính trên diện tích rừng được quy hoạch sang loại rừng khác nhưng chưa có quyết định chuyển loại rừng của cấp có thẩm quyền theo quy định pháp luật thì áp dụng xử phạt như đối với loại rừng tương ứng trước khi quy hoạch sang loại rừng khác.</w:t>
            </w:r>
          </w:p>
        </w:tc>
        <w:tc>
          <w:tcPr>
            <w:tcW w:w="1645" w:type="dxa"/>
          </w:tcPr>
          <w:p w14:paraId="39645DC7" w14:textId="6BAAB410"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5A6E616D"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579C6D09"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AA13A9" w14:paraId="68284533" w14:textId="77777777" w:rsidTr="00D77679">
        <w:tc>
          <w:tcPr>
            <w:tcW w:w="5868" w:type="dxa"/>
            <w:vMerge w:val="restart"/>
          </w:tcPr>
          <w:p w14:paraId="4356E252" w14:textId="34FDC0A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8"/>
                <w:szCs w:val="28"/>
                <w:lang w:val="vi-VN"/>
              </w:rPr>
            </w:pPr>
            <w:r w:rsidRPr="00AA13A9">
              <w:rPr>
                <w:rFonts w:ascii="Times New Roman" w:eastAsia="Times New Roman" w:hAnsi="Times New Roman" w:cs="Times New Roman"/>
                <w:b/>
                <w:bCs/>
                <w:i/>
                <w:iCs/>
                <w:sz w:val="24"/>
                <w:szCs w:val="24"/>
                <w:lang w:val="vi-VN"/>
              </w:rPr>
              <w:lastRenderedPageBreak/>
              <w:t>10</w:t>
            </w:r>
            <w:r w:rsidRPr="00AA13A9">
              <w:rPr>
                <w:rFonts w:ascii="Times New Roman" w:eastAsia="Times New Roman" w:hAnsi="Times New Roman" w:cs="Times New Roman"/>
                <w:sz w:val="24"/>
                <w:szCs w:val="24"/>
                <w:lang w:val="vi-VN"/>
              </w:rPr>
              <w:t>. Hành vi vi phạm gây thiệt hại đối với lâm sản của chủ rừng do chủ rừng phát hiện thì chủ rừng tiến hành lập biên bản kiểm tra, bảo vệ hiện trường, bảo quản tang vật và báo cáo, bàn giao trong thời hạn 0</w:t>
            </w:r>
            <w:r w:rsidRPr="00AA13A9">
              <w:rPr>
                <w:rFonts w:ascii="Times New Roman" w:eastAsia="Times New Roman" w:hAnsi="Times New Roman" w:cs="Times New Roman"/>
                <w:b/>
                <w:bCs/>
                <w:i/>
                <w:iCs/>
                <w:sz w:val="24"/>
                <w:szCs w:val="24"/>
                <w:lang w:val="vi-VN"/>
              </w:rPr>
              <w:t>2</w:t>
            </w:r>
            <w:r w:rsidRPr="00AA13A9">
              <w:rPr>
                <w:rFonts w:ascii="Times New Roman" w:eastAsia="Times New Roman" w:hAnsi="Times New Roman" w:cs="Times New Roman"/>
                <w:sz w:val="24"/>
                <w:szCs w:val="24"/>
                <w:lang w:val="vi-VN"/>
              </w:rPr>
              <w:t xml:space="preserve"> ngày kể từ ngày phát hiện vi phạm cho cơ quan, người có thẩm quyền, đồng thời phối hợp với cơ quan, người có thẩm quyền để xử phạt hành vi vi phạm theo quy định tại Nghị định này. Đối với lâm sản do chủ rừng tự bỏ vốn đầu tư để trồng thì trả lại cho chủ rừng.</w:t>
            </w:r>
          </w:p>
        </w:tc>
        <w:tc>
          <w:tcPr>
            <w:tcW w:w="1645" w:type="dxa"/>
          </w:tcPr>
          <w:p w14:paraId="77352B0B" w14:textId="764803D0"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Vùng II</w:t>
            </w:r>
          </w:p>
        </w:tc>
        <w:tc>
          <w:tcPr>
            <w:tcW w:w="5103" w:type="dxa"/>
          </w:tcPr>
          <w:p w14:paraId="4DC13B3C" w14:textId="113AC2EE"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Kiến nghị: Quy định lại thời hạn báo</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cáo 2 ngày thành:</w:t>
            </w:r>
            <w:r w:rsidRPr="00AA13A9">
              <w:rPr>
                <w:rFonts w:ascii="Times New Roman" w:hAnsi="Times New Roman" w:cs="Times New Roman"/>
                <w:i/>
                <w:iCs/>
                <w:sz w:val="24"/>
                <w:szCs w:val="24"/>
                <w:lang w:val="vi-VN"/>
              </w:rPr>
              <w:t xml:space="preserve"> “theo Luật xử lý vi</w:t>
            </w:r>
            <w:r w:rsidRPr="00AA13A9">
              <w:rPr>
                <w:rFonts w:ascii="Times New Roman" w:hAnsi="Times New Roman" w:cs="Times New Roman"/>
                <w:i/>
                <w:iCs/>
                <w:sz w:val="24"/>
                <w:szCs w:val="24"/>
              </w:rPr>
              <w:t xml:space="preserve"> phạm hành chính”</w:t>
            </w:r>
            <w:r w:rsidRPr="00AA13A9">
              <w:rPr>
                <w:rFonts w:ascii="Times New Roman" w:hAnsi="Times New Roman" w:cs="Times New Roman"/>
                <w:sz w:val="24"/>
                <w:szCs w:val="24"/>
              </w:rPr>
              <w:t xml:space="preserve"> hoặc trong thời hạn 24h. Bỏ cụm từ “kiểm tra” sau cụm từ </w:t>
            </w:r>
            <w:r w:rsidRPr="00AA13A9">
              <w:rPr>
                <w:rFonts w:ascii="Times New Roman" w:hAnsi="Times New Roman" w:cs="Times New Roman"/>
                <w:i/>
                <w:iCs/>
                <w:sz w:val="24"/>
                <w:szCs w:val="24"/>
              </w:rPr>
              <w:t xml:space="preserve">“biên bản kiểm tra” </w:t>
            </w:r>
            <w:r w:rsidRPr="00AA13A9">
              <w:rPr>
                <w:rFonts w:ascii="Times New Roman" w:hAnsi="Times New Roman" w:cs="Times New Roman"/>
                <w:sz w:val="24"/>
                <w:szCs w:val="24"/>
              </w:rPr>
              <w:t>để đảm bảo việc áp dụng mẫu phù hợp với chủ rừng và hướng dẫn áp dụng của từng ngành trong hoạt động xử lý vi phạm hành chính theo thẩm quyền</w:t>
            </w:r>
          </w:p>
        </w:tc>
        <w:tc>
          <w:tcPr>
            <w:tcW w:w="2977" w:type="dxa"/>
          </w:tcPr>
          <w:p w14:paraId="090A388E" w14:textId="580C43DC" w:rsidR="00D92362" w:rsidRPr="00AA13A9" w:rsidRDefault="00C251C0"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chỉnh sửa trong dự thảo Nghị định</w:t>
            </w:r>
            <w:r w:rsidR="002B111C" w:rsidRPr="00AA13A9">
              <w:rPr>
                <w:rFonts w:ascii="Times New Roman" w:hAnsi="Times New Roman" w:cs="Times New Roman"/>
                <w:sz w:val="24"/>
                <w:szCs w:val="24"/>
              </w:rPr>
              <w:t xml:space="preserve">, thay cụm từ </w:t>
            </w:r>
            <w:r w:rsidR="002B111C" w:rsidRPr="00AA13A9">
              <w:rPr>
                <w:rFonts w:ascii="Times New Roman" w:hAnsi="Times New Roman" w:cs="Times New Roman"/>
                <w:i/>
                <w:iCs/>
                <w:sz w:val="24"/>
                <w:szCs w:val="24"/>
              </w:rPr>
              <w:t xml:space="preserve">“kiểm tra” </w:t>
            </w:r>
            <w:r w:rsidR="002B111C" w:rsidRPr="00AA13A9">
              <w:rPr>
                <w:rFonts w:ascii="Times New Roman" w:hAnsi="Times New Roman" w:cs="Times New Roman"/>
                <w:sz w:val="24"/>
                <w:szCs w:val="24"/>
              </w:rPr>
              <w:t xml:space="preserve">bằng cụm từ </w:t>
            </w:r>
            <w:r w:rsidR="002B111C" w:rsidRPr="00AA13A9">
              <w:rPr>
                <w:rFonts w:ascii="Times New Roman" w:hAnsi="Times New Roman" w:cs="Times New Roman"/>
                <w:i/>
                <w:iCs/>
                <w:sz w:val="24"/>
                <w:szCs w:val="24"/>
              </w:rPr>
              <w:t>“làm việc”</w:t>
            </w:r>
            <w:r w:rsidR="002B111C" w:rsidRPr="00AA13A9">
              <w:rPr>
                <w:rFonts w:ascii="Times New Roman" w:hAnsi="Times New Roman" w:cs="Times New Roman"/>
                <w:sz w:val="24"/>
                <w:szCs w:val="24"/>
              </w:rPr>
              <w:t xml:space="preserve"> để phù hợp với </w:t>
            </w:r>
            <w:r w:rsidR="00E85F2F" w:rsidRPr="00AA13A9">
              <w:rPr>
                <w:rFonts w:ascii="Times New Roman" w:hAnsi="Times New Roman" w:cs="Times New Roman"/>
                <w:sz w:val="24"/>
                <w:szCs w:val="24"/>
              </w:rPr>
              <w:t xml:space="preserve">Mẫu số 02 </w:t>
            </w:r>
            <w:r w:rsidR="009A5560" w:rsidRPr="00AA13A9">
              <w:rPr>
                <w:rFonts w:ascii="Times New Roman" w:hAnsi="Times New Roman" w:cs="Times New Roman"/>
                <w:sz w:val="24"/>
                <w:szCs w:val="24"/>
              </w:rPr>
              <w:t>Phụ lục I ban hành kèm theo Nghị định số 118/2021/NĐ-CP, được sửa đổi, bổ sung năm 2025</w:t>
            </w:r>
          </w:p>
        </w:tc>
      </w:tr>
      <w:tr w:rsidR="00AA13A9" w:rsidRPr="005A0431" w14:paraId="61AF7757" w14:textId="77777777" w:rsidTr="00D77679">
        <w:tc>
          <w:tcPr>
            <w:tcW w:w="5868" w:type="dxa"/>
            <w:vMerge/>
          </w:tcPr>
          <w:p w14:paraId="523EFFE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55EBF392" w14:textId="60F670F8"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Cá nhân</w:t>
            </w:r>
          </w:p>
        </w:tc>
        <w:tc>
          <w:tcPr>
            <w:tcW w:w="5103" w:type="dxa"/>
          </w:tcPr>
          <w:p w14:paraId="57EBF9C9" w14:textId="6F91E41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10, Điều 6 của Dự thảo Nghị định quy định </w:t>
            </w:r>
            <w:r w:rsidRPr="00AA13A9">
              <w:rPr>
                <w:rFonts w:ascii="Times New Roman" w:hAnsi="Times New Roman" w:cs="Times New Roman"/>
                <w:i/>
                <w:iCs/>
                <w:sz w:val="24"/>
                <w:szCs w:val="24"/>
                <w:lang w:val="vi-VN"/>
              </w:rPr>
              <w:t xml:space="preserve">“Hành vi vi phạm gây thiệt hại đối với lâm sản của chủ rừng do chủ rừng phát hiện thì chủ rừng tiến hành lập biên bản kiểm tra, bảo vệ hiện trường, bảo quản tang vật và báo cáo, bàn giao trong thời hạn 02 ngày kể từ ngày phát hiện vi phạm cho cơ quan, người có thẩm quyền, đồng thời phối hợp với cơ quan, người có thẩm quyền để xử phạt hành vi vi phạm theo quy định tại Nghị định này. Đối với lâm sản do chủ rừng tự bỏ vốn đầu tư để trồng thì trả </w:t>
            </w:r>
            <w:r w:rsidRPr="00AA13A9">
              <w:rPr>
                <w:rFonts w:ascii="Times New Roman" w:hAnsi="Times New Roman" w:cs="Times New Roman"/>
                <w:i/>
                <w:iCs/>
                <w:sz w:val="24"/>
                <w:szCs w:val="24"/>
                <w:lang w:val="vi-VN"/>
              </w:rPr>
              <w:lastRenderedPageBreak/>
              <w:t>lại cho chủ rừng”</w:t>
            </w:r>
            <w:r w:rsidRPr="00AA13A9">
              <w:rPr>
                <w:rFonts w:ascii="Times New Roman" w:hAnsi="Times New Roman" w:cs="Times New Roman"/>
                <w:sz w:val="24"/>
                <w:szCs w:val="24"/>
                <w:lang w:val="vi-VN"/>
              </w:rPr>
              <w:t>.  Tuy nhiên, tại các Điều 13, 14, 21 của Dự thảo Nghị định quy định về các hành vi Khai thác rừng trồng trái pháp luật, Khai thác rừng tự nhiên trái pháp luật, Phá rừng trái pháp luật quy định xử phạt các hành vi gây thiệt hại đến đối tượng là rừng thuộc sở hữu toàn dân. Điều này gây khó hiểu trong quá trình áp dụng, đặc biệt trong trường hợp chủ rừng là tổ chức, cá nhân đã được công nhận quyền sở hữu rừng trồng. Khi đó, hành vi vi phạm có thể bị xem xét xâm phạm tài sản thuộc sở hữu hợp pháp của tổ chức, cá nhân. Đề nghị làm rõ nội dung này để tránh mâu thuẫn trong áp dụng.</w:t>
            </w:r>
          </w:p>
        </w:tc>
        <w:tc>
          <w:tcPr>
            <w:tcW w:w="2977" w:type="dxa"/>
          </w:tcPr>
          <w:p w14:paraId="12DA7461" w14:textId="68046CD8" w:rsidR="00336969" w:rsidRPr="00AA13A9" w:rsidRDefault="00336969" w:rsidP="00F954E7">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giải trình như sau: </w:t>
            </w:r>
            <w:r w:rsidR="00F954E7"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t xml:space="preserve">Trường hợp vi phạm rừng thuộc sở hữu tổ chức, cá nhân </w:t>
            </w:r>
            <w:r w:rsidR="002775CF" w:rsidRPr="00AA13A9">
              <w:rPr>
                <w:rFonts w:ascii="Times New Roman" w:hAnsi="Times New Roman" w:cs="Times New Roman"/>
                <w:sz w:val="24"/>
                <w:szCs w:val="24"/>
                <w:lang w:val="vi-VN"/>
              </w:rPr>
              <w:t>áp dụng quy định pháp luật về quyền sở hữu.</w:t>
            </w:r>
          </w:p>
        </w:tc>
      </w:tr>
      <w:tr w:rsidR="00AA13A9" w:rsidRPr="005A0431" w14:paraId="268BAD1D" w14:textId="77777777" w:rsidTr="00D77679">
        <w:tc>
          <w:tcPr>
            <w:tcW w:w="5868" w:type="dxa"/>
            <w:vMerge/>
          </w:tcPr>
          <w:p w14:paraId="503B079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039F3CC5" w14:textId="64C47E9C"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Cục Viễn thám quốc gia</w:t>
            </w:r>
          </w:p>
        </w:tc>
        <w:tc>
          <w:tcPr>
            <w:tcW w:w="5103" w:type="dxa"/>
          </w:tcPr>
          <w:p w14:paraId="0EEB1049" w14:textId="312C1E6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khoản 10 Điều 6: </w:t>
            </w:r>
            <w:r w:rsidRPr="00AA13A9">
              <w:rPr>
                <w:rFonts w:ascii="Times New Roman" w:hAnsi="Times New Roman" w:cs="Times New Roman"/>
                <w:i/>
                <w:iCs/>
                <w:sz w:val="24"/>
                <w:szCs w:val="24"/>
                <w:lang w:val="vi-VN"/>
              </w:rPr>
              <w:t>“…Đối với lâm sản do chủ rừng tự bỏ vốn đầu tư để trồng thì trả lại cho chủ rừng”</w:t>
            </w:r>
            <w:r w:rsidRPr="00AA13A9">
              <w:rPr>
                <w:rFonts w:ascii="Times New Roman" w:hAnsi="Times New Roman" w:cs="Times New Roman"/>
                <w:sz w:val="24"/>
                <w:szCs w:val="24"/>
                <w:lang w:val="vi-VN"/>
              </w:rPr>
              <w:t>, cần làm rõ cơ chế trả trực tiếp hay sau khi hoàn tất xử lý vụ việc? có cần biên bản bàn giao, khấu trừ chi phí bảo quản, vận chuyển không?</w:t>
            </w:r>
          </w:p>
        </w:tc>
        <w:tc>
          <w:tcPr>
            <w:tcW w:w="2977" w:type="dxa"/>
          </w:tcPr>
          <w:p w14:paraId="6ADC7544" w14:textId="50EC77D2" w:rsidR="00AC7A27" w:rsidRPr="00AA13A9" w:rsidRDefault="00AC7A27" w:rsidP="002636EA">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w:t>
            </w:r>
            <w:r w:rsidR="00661DE3" w:rsidRPr="00AA13A9">
              <w:rPr>
                <w:rFonts w:ascii="Times New Roman" w:hAnsi="Times New Roman" w:cs="Times New Roman"/>
                <w:sz w:val="24"/>
                <w:szCs w:val="24"/>
                <w:lang w:val="vi-VN"/>
              </w:rPr>
              <w:t xml:space="preserve"> tiếp thu, chỉnh sửa, cụ thể như sau: </w:t>
            </w:r>
            <w:r w:rsidR="00661DE3" w:rsidRPr="00AA13A9">
              <w:rPr>
                <w:rFonts w:ascii="Times New Roman" w:hAnsi="Times New Roman" w:cs="Times New Roman"/>
                <w:i/>
                <w:iCs/>
                <w:sz w:val="24"/>
                <w:szCs w:val="24"/>
                <w:lang w:val="vi-VN"/>
              </w:rPr>
              <w:t>“</w:t>
            </w:r>
            <w:r w:rsidR="004E3224" w:rsidRPr="00AA13A9">
              <w:rPr>
                <w:rFonts w:ascii="Times New Roman" w:hAnsi="Times New Roman" w:cs="Times New Roman"/>
                <w:i/>
                <w:iCs/>
                <w:sz w:val="24"/>
                <w:szCs w:val="24"/>
                <w:lang w:val="vi-VN"/>
              </w:rPr>
              <w:t xml:space="preserve">….Đối với lâm sản do chủ rừng tự bỏ vốn đầu tư để trồng thì </w:t>
            </w:r>
            <w:r w:rsidR="004E3224" w:rsidRPr="00AA13A9">
              <w:rPr>
                <w:rFonts w:ascii="Times New Roman" w:hAnsi="Times New Roman" w:cs="Times New Roman"/>
                <w:b/>
                <w:bCs/>
                <w:i/>
                <w:iCs/>
                <w:sz w:val="24"/>
                <w:szCs w:val="24"/>
                <w:lang w:val="vi-VN"/>
              </w:rPr>
              <w:t>sau khi xác minh,</w:t>
            </w:r>
            <w:r w:rsidR="004E3224" w:rsidRPr="00AA13A9">
              <w:rPr>
                <w:rFonts w:ascii="Times New Roman" w:hAnsi="Times New Roman" w:cs="Times New Roman"/>
                <w:i/>
                <w:iCs/>
                <w:sz w:val="24"/>
                <w:szCs w:val="24"/>
                <w:lang w:val="vi-VN"/>
              </w:rPr>
              <w:t xml:space="preserve"> cơ quan có thẩm quyền trả lại cho chủ rừng.</w:t>
            </w:r>
            <w:r w:rsidR="00661DE3" w:rsidRPr="00AA13A9">
              <w:rPr>
                <w:rFonts w:ascii="Times New Roman" w:hAnsi="Times New Roman" w:cs="Times New Roman"/>
                <w:i/>
                <w:iCs/>
                <w:sz w:val="24"/>
                <w:szCs w:val="24"/>
                <w:lang w:val="vi-VN"/>
              </w:rPr>
              <w:t>”</w:t>
            </w:r>
          </w:p>
        </w:tc>
      </w:tr>
      <w:tr w:rsidR="00AA13A9" w:rsidRPr="005A0431" w14:paraId="06A9F045" w14:textId="77777777" w:rsidTr="00D77679">
        <w:tc>
          <w:tcPr>
            <w:tcW w:w="5868" w:type="dxa"/>
            <w:vMerge/>
          </w:tcPr>
          <w:p w14:paraId="38EB69A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3A411A90" w14:textId="62268F8E"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Đồng Nai</w:t>
            </w:r>
          </w:p>
        </w:tc>
        <w:tc>
          <w:tcPr>
            <w:tcW w:w="5103" w:type="dxa"/>
          </w:tcPr>
          <w:p w14:paraId="6EA4D98E" w14:textId="4216C68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Nội dung sửa đổi, bổ sung: </w:t>
            </w:r>
            <w:r w:rsidRPr="00AA13A9">
              <w:rPr>
                <w:rFonts w:ascii="Times New Roman" w:hAnsi="Times New Roman" w:cs="Times New Roman"/>
                <w:i/>
                <w:iCs/>
                <w:sz w:val="24"/>
                <w:szCs w:val="24"/>
                <w:lang w:val="vi-VN"/>
              </w:rPr>
              <w:t xml:space="preserve">“10. Hành vi vi phạm gây thiệt hại đối với lâm sản của chủ rừng do chủ rừng phát hiện thì chủ rừng tiến hành lập </w:t>
            </w:r>
            <w:r w:rsidRPr="00AA13A9">
              <w:rPr>
                <w:rFonts w:ascii="Times New Roman" w:hAnsi="Times New Roman" w:cs="Times New Roman"/>
                <w:b/>
                <w:bCs/>
                <w:i/>
                <w:iCs/>
                <w:sz w:val="24"/>
                <w:szCs w:val="24"/>
                <w:lang w:val="vi-VN"/>
              </w:rPr>
              <w:t>biên bản làm việc theo mẫu số 02 ban hành kèm theo Nghị định số 118/2021/NĐ-CP ngày 23/02/2021 của Chính phủ (sửa đổi, bổ sung năm 2025)</w:t>
            </w:r>
            <w:r w:rsidRPr="00AA13A9">
              <w:rPr>
                <w:rFonts w:ascii="Times New Roman" w:hAnsi="Times New Roman" w:cs="Times New Roman"/>
                <w:i/>
                <w:iCs/>
                <w:sz w:val="24"/>
                <w:szCs w:val="24"/>
                <w:lang w:val="vi-VN"/>
              </w:rPr>
              <w:t xml:space="preserve">; bảo vệ hiện trường, bảo quản tang vật và báo cáo, bàn giao trong thời hạn 02 ngày kể từ ngày phát hiện vi </w:t>
            </w:r>
            <w:r w:rsidRPr="00AA13A9">
              <w:rPr>
                <w:rFonts w:ascii="Times New Roman" w:hAnsi="Times New Roman" w:cs="Times New Roman"/>
                <w:i/>
                <w:iCs/>
                <w:sz w:val="24"/>
                <w:szCs w:val="24"/>
                <w:lang w:val="vi-VN"/>
              </w:rPr>
              <w:lastRenderedPageBreak/>
              <w:t>phạm cho cơ quan, người có thẩm quyền, đồng thời phối hợp với cơ quan, người có thẩm quyền để xử phạt hành vi vi phạm theo quy định tại Nghị định này. Đối với lâm sản do chủ rừng tự bỏ vốn đầu tư để trồng thì trả lại cho chủ rừng.”</w:t>
            </w:r>
            <w:r w:rsidRPr="00AA13A9">
              <w:rPr>
                <w:rFonts w:ascii="Times New Roman" w:hAnsi="Times New Roman" w:cs="Times New Roman"/>
                <w:sz w:val="24"/>
                <w:szCs w:val="24"/>
                <w:lang w:val="vi-VN"/>
              </w:rPr>
              <w:t>. Lý do đề xuất: để phù hợp với quy định tại điểm a, khoản 1, Điều 12 Nghị định số 118/2021/NĐ-CP ngày 23/02/2021 của Chính phủ (sửa đổi, bổ sung năm 2025); trường hợp Nghị định vẫn giữ nguyên là lập biên bản kiểm tra thì cần nêu rõ lập theo mẫu được quy định tại văn bản quy phạm pháp luật nào</w:t>
            </w:r>
          </w:p>
        </w:tc>
        <w:tc>
          <w:tcPr>
            <w:tcW w:w="2977" w:type="dxa"/>
          </w:tcPr>
          <w:p w14:paraId="453B1538" w14:textId="54D76C5F" w:rsidR="00D92362" w:rsidRPr="00AA13A9" w:rsidRDefault="009A556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chỉnh sửa trong dự thảo Nghị định</w:t>
            </w:r>
          </w:p>
        </w:tc>
      </w:tr>
      <w:tr w:rsidR="00AA13A9" w:rsidRPr="005A0431" w14:paraId="4135005F" w14:textId="77777777" w:rsidTr="00D77679">
        <w:tc>
          <w:tcPr>
            <w:tcW w:w="5868" w:type="dxa"/>
            <w:vMerge/>
          </w:tcPr>
          <w:p w14:paraId="3A6C9DD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73EF9831" w14:textId="6E579E27" w:rsidR="00D92362" w:rsidRPr="00AA13A9" w:rsidRDefault="00BC6D6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Hội đồng đánh giá trữ lượng khoáng sản quốc gia</w:t>
            </w:r>
          </w:p>
        </w:tc>
        <w:tc>
          <w:tcPr>
            <w:tcW w:w="5103" w:type="dxa"/>
          </w:tcPr>
          <w:p w14:paraId="0A920BE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Việc rút ngắn thời hạn báo cáo của chủ rừng tại khoản10 khi phát hiện vi phạm từ 03 ngày (theo Nghị định 35/2019/NĐ-CP) xuống còn 02 ngày trong dự thảo là hợp lý. Điều này sẽ thúc đẩy việc xử lý vi phạm được nhanh chóng, kịp thời, hạn chế tình trạng tẩu tán tang vật hoặc xóa dấu vết hiện trường. Tuy nhiên, một vấn đề tồn tại là chưa có chế tài xử phạt đối với chủ rừng không thực hiện hoặc chậm trễ thực hiện nghĩa vụ báo cáo này. Đây là một lỗ hổng pháp lý làm giảm trách nhiệm của chủ rừng trong công tác quản lý, bảo vệ rừng được giao.</w:t>
            </w:r>
          </w:p>
          <w:p w14:paraId="49AE8942" w14:textId="030BE70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Do đó, đề nghị bổ sung một điều khoản mới hoặc một điểm trong Điều 17 (Vi phạm các quy định của Nhà nước về bảo vệ rừng) để xử phạt hành vi </w:t>
            </w:r>
            <w:r w:rsidRPr="00AA13A9">
              <w:rPr>
                <w:rFonts w:ascii="Times New Roman" w:hAnsi="Times New Roman" w:cs="Times New Roman"/>
                <w:i/>
                <w:iCs/>
                <w:sz w:val="24"/>
                <w:szCs w:val="24"/>
                <w:lang w:val="vi-VN"/>
              </w:rPr>
              <w:t xml:space="preserve">"Không báo cáo, báo cáo không trung thực hoặc không kịp thời vụ vi phạm pháp luật về lâm nghiệp </w:t>
            </w:r>
            <w:r w:rsidRPr="00AA13A9">
              <w:rPr>
                <w:rFonts w:ascii="Times New Roman" w:hAnsi="Times New Roman" w:cs="Times New Roman"/>
                <w:i/>
                <w:iCs/>
                <w:sz w:val="24"/>
                <w:szCs w:val="24"/>
                <w:lang w:val="vi-VN"/>
              </w:rPr>
              <w:lastRenderedPageBreak/>
              <w:t>xảy ra trên diện tích rừng được giao, được thuê cho cơ quan nhà nước có thẩm quyền"</w:t>
            </w:r>
            <w:r w:rsidRPr="00AA13A9">
              <w:rPr>
                <w:rFonts w:ascii="Times New Roman" w:hAnsi="Times New Roman" w:cs="Times New Roman"/>
                <w:sz w:val="24"/>
                <w:szCs w:val="24"/>
                <w:lang w:val="vi-VN"/>
              </w:rPr>
              <w:t>. Mức phạt có thể tham khảo các quy định tương tự về hành vi không báo cáo trong các lĩnh vực khác để đảm bảo tính thống nhất</w:t>
            </w:r>
          </w:p>
        </w:tc>
        <w:tc>
          <w:tcPr>
            <w:tcW w:w="2977" w:type="dxa"/>
          </w:tcPr>
          <w:p w14:paraId="73716078" w14:textId="77777777" w:rsidR="00D92362" w:rsidRPr="00AA13A9" w:rsidRDefault="00BB75C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w:t>
            </w:r>
            <w:r w:rsidR="0075309A" w:rsidRPr="00AA13A9">
              <w:rPr>
                <w:rFonts w:ascii="Times New Roman" w:hAnsi="Times New Roman" w:cs="Times New Roman"/>
                <w:sz w:val="24"/>
                <w:szCs w:val="24"/>
                <w:lang w:val="vi-VN"/>
              </w:rPr>
              <w:t xml:space="preserve">giải trình như sau: </w:t>
            </w:r>
          </w:p>
          <w:p w14:paraId="47D493C0" w14:textId="65CD17D8" w:rsidR="0075309A" w:rsidRPr="00AA13A9" w:rsidRDefault="0075309A"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khoản </w:t>
            </w:r>
            <w:r w:rsidR="00B64FB6" w:rsidRPr="00AA13A9">
              <w:rPr>
                <w:rFonts w:ascii="Times New Roman" w:hAnsi="Times New Roman" w:cs="Times New Roman"/>
                <w:sz w:val="24"/>
                <w:szCs w:val="24"/>
                <w:lang w:val="vi-VN"/>
              </w:rPr>
              <w:t xml:space="preserve">12 Điều 13, khoản 12 Điều 14 và khoản </w:t>
            </w:r>
            <w:r w:rsidR="00B45FD9" w:rsidRPr="00AA13A9">
              <w:rPr>
                <w:rFonts w:ascii="Times New Roman" w:hAnsi="Times New Roman" w:cs="Times New Roman"/>
                <w:sz w:val="24"/>
                <w:szCs w:val="24"/>
                <w:lang w:val="vi-VN"/>
              </w:rPr>
              <w:t xml:space="preserve"> 12 Điều 2</w:t>
            </w:r>
            <w:r w:rsidR="0055269A" w:rsidRPr="00AA13A9">
              <w:rPr>
                <w:rFonts w:ascii="Times New Roman" w:hAnsi="Times New Roman" w:cs="Times New Roman"/>
                <w:sz w:val="24"/>
                <w:szCs w:val="24"/>
                <w:lang w:val="vi-VN"/>
              </w:rPr>
              <w:t>1</w:t>
            </w:r>
            <w:r w:rsidR="00B45FD9" w:rsidRPr="00AA13A9">
              <w:rPr>
                <w:rFonts w:ascii="Times New Roman" w:hAnsi="Times New Roman" w:cs="Times New Roman"/>
                <w:sz w:val="24"/>
                <w:szCs w:val="24"/>
                <w:lang w:val="vi-VN"/>
              </w:rPr>
              <w:t xml:space="preserve"> đã quy định xử phạt vi phạm hành chính đối với </w:t>
            </w:r>
            <w:r w:rsidR="00C52D91" w:rsidRPr="00AA13A9">
              <w:rPr>
                <w:rFonts w:ascii="Times New Roman" w:hAnsi="Times New Roman" w:cs="Times New Roman"/>
                <w:sz w:val="24"/>
                <w:szCs w:val="24"/>
                <w:lang w:val="vi-VN"/>
              </w:rPr>
              <w:t xml:space="preserve">Chủ rừng được nhà nước giao rừng, cho thuê rừng để quản lý, bảo vệ hoặc sử dụng theo quy định của pháp luật, nếu không tổ chức thực hiện hoặc thực hiện không đầy đủ các hoạt động quản lý, bảo vệ, phát triển, sử dụng rừng theo quy chế quản lý rừng để </w:t>
            </w:r>
            <w:r w:rsidR="00C52D91" w:rsidRPr="00AA13A9">
              <w:rPr>
                <w:rFonts w:ascii="Times New Roman" w:hAnsi="Times New Roman" w:cs="Times New Roman"/>
                <w:sz w:val="24"/>
                <w:szCs w:val="24"/>
                <w:lang w:val="vi-VN"/>
              </w:rPr>
              <w:lastRenderedPageBreak/>
              <w:t>xảy ra khai thác rừng trái pháp luật hoặc hủy hoại rừng</w:t>
            </w:r>
          </w:p>
        </w:tc>
      </w:tr>
      <w:tr w:rsidR="00AA13A9" w:rsidRPr="005A0431" w14:paraId="37155571" w14:textId="77777777" w:rsidTr="00D77679">
        <w:tc>
          <w:tcPr>
            <w:tcW w:w="5868" w:type="dxa"/>
            <w:vMerge/>
          </w:tcPr>
          <w:p w14:paraId="3EB0868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15251BA5" w14:textId="5832C06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Khánh Hòa, SNN TP Hải Phòng, UBND tỉnh Nghệ An (tăng 05 ngày)</w:t>
            </w:r>
          </w:p>
        </w:tc>
        <w:tc>
          <w:tcPr>
            <w:tcW w:w="5103" w:type="dxa"/>
          </w:tcPr>
          <w:p w14:paraId="4BA24A6E" w14:textId="7DF8974C"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điều chỉnh </w:t>
            </w:r>
            <w:r w:rsidRPr="00AA13A9">
              <w:rPr>
                <w:rFonts w:ascii="Times New Roman" w:hAnsi="Times New Roman" w:cs="Times New Roman"/>
                <w:i/>
                <w:iCs/>
                <w:sz w:val="24"/>
                <w:szCs w:val="24"/>
                <w:lang w:val="vi-VN"/>
              </w:rPr>
              <w:t xml:space="preserve">“thời hạn 02 ngày kể từ ngày phát hiện” </w:t>
            </w:r>
            <w:r w:rsidRPr="00AA13A9">
              <w:rPr>
                <w:rFonts w:ascii="Times New Roman" w:hAnsi="Times New Roman" w:cs="Times New Roman"/>
                <w:sz w:val="24"/>
                <w:szCs w:val="24"/>
                <w:lang w:val="vi-VN"/>
              </w:rPr>
              <w:t xml:space="preserve">thành </w:t>
            </w:r>
            <w:r w:rsidRPr="00AA13A9">
              <w:rPr>
                <w:rFonts w:ascii="Times New Roman" w:hAnsi="Times New Roman" w:cs="Times New Roman"/>
                <w:i/>
                <w:iCs/>
                <w:sz w:val="24"/>
                <w:szCs w:val="24"/>
                <w:lang w:val="vi-VN"/>
              </w:rPr>
              <w:t>“thời hạn 03 ngày kể từ ngày phát hiện”</w:t>
            </w:r>
            <w:r w:rsidRPr="00AA13A9">
              <w:rPr>
                <w:rFonts w:ascii="Times New Roman" w:hAnsi="Times New Roman" w:cs="Times New Roman"/>
                <w:sz w:val="24"/>
                <w:szCs w:val="24"/>
                <w:lang w:val="vi-VN"/>
              </w:rPr>
              <w:t>. Lý do: Các vụ vi phạm thường xảy ra ở các vị trí sâu trong rừng, địa hình phức tạp, việc đo đếm, tính toán diện tích rừng bị thiệt hại, lâm sản thiệt hại thường mất tương đối nhiều thời gian. Do đó, thời hạn để chủ rừng bàn giao trong thời hạn 02 ngày kể từ ngày phát hiện vi phạm cho cơ quan, người có thẩm quyền sẽ gây khó khăn và không đáp ứng được về mặt thời gian cho chủ rừng.</w:t>
            </w:r>
          </w:p>
        </w:tc>
        <w:tc>
          <w:tcPr>
            <w:tcW w:w="2977" w:type="dxa"/>
          </w:tcPr>
          <w:p w14:paraId="346CD865" w14:textId="74EDA69D" w:rsidR="00D92362" w:rsidRPr="00AA13A9" w:rsidRDefault="007C2B4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w:t>
            </w:r>
            <w:r w:rsidR="00C67D48" w:rsidRPr="00AA13A9">
              <w:rPr>
                <w:rFonts w:ascii="Times New Roman" w:hAnsi="Times New Roman" w:cs="Times New Roman"/>
                <w:sz w:val="24"/>
                <w:szCs w:val="24"/>
                <w:lang w:val="vi-VN"/>
              </w:rPr>
              <w:t xml:space="preserve"> như dự thảo Nghị định, vì</w:t>
            </w:r>
            <w:r w:rsidRPr="00AA13A9">
              <w:rPr>
                <w:rFonts w:ascii="Times New Roman" w:hAnsi="Times New Roman" w:cs="Times New Roman"/>
                <w:sz w:val="24"/>
                <w:szCs w:val="24"/>
                <w:lang w:val="vi-VN"/>
              </w:rPr>
              <w:t xml:space="preserve">: </w:t>
            </w:r>
          </w:p>
          <w:p w14:paraId="2C0E2E5C" w14:textId="132CD185" w:rsidR="007C2B45" w:rsidRPr="00AA13A9" w:rsidRDefault="007C2B4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Việc rút ngắn thời hạn báo cáo của chủ rừng khi phát hiện vi phạm từ 03 ngày (theo Nghị định 35/2019/NĐ-CP) xuống còn 02 ngày trong dự thảo là phù hợp. Điều này sẽ thúc đẩy việc xử lý vi phạm được nhanh chóng, kịp thời, hạn chế tình trạng tẩu tán tang vật vi phạm hoặc xóa dấu vết hiện trường</w:t>
            </w:r>
            <w:r w:rsidR="007927CF" w:rsidRPr="00AA13A9">
              <w:rPr>
                <w:rFonts w:ascii="Times New Roman" w:hAnsi="Times New Roman" w:cs="Times New Roman"/>
                <w:sz w:val="24"/>
                <w:szCs w:val="24"/>
                <w:lang w:val="vi-VN"/>
              </w:rPr>
              <w:t xml:space="preserve"> vi phạm</w:t>
            </w:r>
          </w:p>
        </w:tc>
      </w:tr>
      <w:tr w:rsidR="00AA13A9" w:rsidRPr="005A0431" w14:paraId="10C681DD" w14:textId="77777777" w:rsidTr="00D77679">
        <w:tc>
          <w:tcPr>
            <w:tcW w:w="5868" w:type="dxa"/>
          </w:tcPr>
          <w:p w14:paraId="0253BAF7" w14:textId="026FEB9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8"/>
                <w:szCs w:val="28"/>
                <w:lang w:val="vi-VN"/>
              </w:rPr>
            </w:pPr>
            <w:r w:rsidRPr="00AA13A9">
              <w:rPr>
                <w:rFonts w:ascii="Times New Roman" w:eastAsia="Times New Roman" w:hAnsi="Times New Roman" w:cs="Times New Roman"/>
                <w:b/>
                <w:bCs/>
                <w:i/>
                <w:sz w:val="24"/>
                <w:szCs w:val="24"/>
                <w:lang w:val="vi-VN"/>
              </w:rPr>
              <w:t>11</w:t>
            </w:r>
            <w:r w:rsidRPr="00AA13A9">
              <w:rPr>
                <w:rFonts w:ascii="Times New Roman" w:eastAsia="Times New Roman" w:hAnsi="Times New Roman" w:cs="Times New Roman"/>
                <w:b/>
                <w:sz w:val="24"/>
                <w:szCs w:val="24"/>
                <w:lang w:val="vi-VN"/>
              </w:rPr>
              <w:t>.</w:t>
            </w:r>
            <w:r w:rsidRPr="00AA13A9">
              <w:rPr>
                <w:rFonts w:ascii="Times New Roman" w:eastAsia="Times New Roman" w:hAnsi="Times New Roman" w:cs="Times New Roman"/>
                <w:sz w:val="24"/>
                <w:szCs w:val="24"/>
                <w:lang w:val="vi-VN"/>
              </w:rPr>
              <w:t xml:space="preserve"> Đối với tang vật, phương tiện đang bị tạm giữ do bị chiếm đoạt, sử dụng trái phép để vi phạm hành chính thuộc trường hợp bị tịch thu, thì áp dụng xử lý theo quy định tại khoản 1 Điều 126 Luật xử lý vi phạm hành chính.</w:t>
            </w:r>
          </w:p>
        </w:tc>
        <w:tc>
          <w:tcPr>
            <w:tcW w:w="1645" w:type="dxa"/>
          </w:tcPr>
          <w:p w14:paraId="6138520C"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48B078AB"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35120E9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AA13A9" w14:paraId="09E614D9" w14:textId="77777777" w:rsidTr="00D77679">
        <w:tc>
          <w:tcPr>
            <w:tcW w:w="5868" w:type="dxa"/>
            <w:vMerge w:val="restart"/>
          </w:tcPr>
          <w:p w14:paraId="2303B86F" w14:textId="59CA4DB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8"/>
                <w:szCs w:val="28"/>
                <w:lang w:val="vi-VN"/>
              </w:rPr>
            </w:pPr>
            <w:r w:rsidRPr="00AA13A9">
              <w:rPr>
                <w:rFonts w:ascii="Times New Roman" w:eastAsia="Times New Roman" w:hAnsi="Times New Roman" w:cs="Times New Roman"/>
                <w:b/>
                <w:bCs/>
                <w:i/>
                <w:iCs/>
                <w:sz w:val="24"/>
                <w:szCs w:val="24"/>
                <w:lang w:val="vi-VN"/>
              </w:rPr>
              <w:lastRenderedPageBreak/>
              <w:t>12</w:t>
            </w:r>
            <w:r w:rsidRPr="00AA13A9">
              <w:rPr>
                <w:rFonts w:ascii="Times New Roman" w:eastAsia="Times New Roman" w:hAnsi="Times New Roman" w:cs="Times New Roman"/>
                <w:sz w:val="24"/>
                <w:szCs w:val="24"/>
                <w:lang w:val="vi-VN"/>
              </w:rPr>
              <w:t>. Người thi hành công vụ, nhiệm vụ quản lý, bảo vệ rừng, bảo đảm chấp hành pháp luật về lâm nghiệp có trách nhiệm xác định phạm vi, ranh giới, diện tích rừng hoặc diện tích có cây trồng chưa thành rừng bị tác động, bị thiệt hại để ghi vào biên bản vi phạm hành chính. Trong quá trình xem xét, ra quyết định xử phạt, người có thẩm quyền xử phạt có thể trưng cầu giám định để xác định diện tích rừng hoặc diện tích có cây trồng chưa thành rừng bị thiệt hại, bị tác động. Việc trưng cầu giám định được thực hiện theo quy định của pháp luật về giám định.</w:t>
            </w:r>
          </w:p>
        </w:tc>
        <w:tc>
          <w:tcPr>
            <w:tcW w:w="1645" w:type="dxa"/>
          </w:tcPr>
          <w:p w14:paraId="60C749F9" w14:textId="150A8576"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Vùng II</w:t>
            </w:r>
          </w:p>
        </w:tc>
        <w:tc>
          <w:tcPr>
            <w:tcW w:w="5103" w:type="dxa"/>
          </w:tcPr>
          <w:p w14:paraId="586DB284" w14:textId="1A8964EB"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Kiến nghị s</w:t>
            </w:r>
            <w:r w:rsidRPr="00AA13A9">
              <w:rPr>
                <w:rFonts w:ascii="Times New Roman" w:hAnsi="Times New Roman" w:cs="Times New Roman"/>
                <w:sz w:val="24"/>
                <w:szCs w:val="24"/>
                <w:lang w:val="vi-VN"/>
              </w:rPr>
              <w:t>ửa thành “Người có thẩm quyền lập</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biên bản vi phạm hành chính về lĩnh</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vực lâm nghiệp có trách nhiệm xác định</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phạm vi, ranh giới, diện tích rừng hoặc</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diện tích có cây trồng chưa thành rừng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bị tác động, bị thiệt hại để ghi vào biên</w:t>
            </w:r>
            <w:r w:rsidRPr="00AA13A9">
              <w:rPr>
                <w:rFonts w:ascii="Times New Roman" w:hAnsi="Times New Roman" w:cs="Times New Roman"/>
                <w:sz w:val="24"/>
                <w:szCs w:val="24"/>
              </w:rPr>
              <w:t xml:space="preserve"> bản vi phạm hành chính. Trong quá trình xem xét, ra quyết định xử phạt, người có thẩm quyền xử phạt có thể trưng cầu giám định để xác định diện tích rừng hoặc diện tích có cây trồng chưa thành rừng bị thiệt hại, bị tác động. Việc trưng cầu giám định được thực hiện theo quy định của pháp luật về giám định. Kiến nghị bổ sung thêm quy định về xác định </w:t>
            </w:r>
            <w:r w:rsidRPr="00AA13A9">
              <w:rPr>
                <w:rFonts w:ascii="Times New Roman" w:hAnsi="Times New Roman" w:cs="Times New Roman"/>
                <w:b/>
                <w:bCs/>
                <w:i/>
                <w:iCs/>
                <w:sz w:val="24"/>
                <w:szCs w:val="24"/>
              </w:rPr>
              <w:t>diện tích đất và loại rừng</w:t>
            </w:r>
            <w:r w:rsidRPr="00AA13A9">
              <w:rPr>
                <w:rFonts w:ascii="Times New Roman" w:hAnsi="Times New Roman" w:cs="Times New Roman"/>
                <w:sz w:val="24"/>
                <w:szCs w:val="24"/>
              </w:rPr>
              <w:t xml:space="preserve"> để làm căn cứ xử phạt vi phạm hành chính tại khoản này, để thống nhất với quy định xử phạt vi phạm hành chính trong lĩnh vực đất đai</w:t>
            </w:r>
          </w:p>
        </w:tc>
        <w:tc>
          <w:tcPr>
            <w:tcW w:w="2977" w:type="dxa"/>
          </w:tcPr>
          <w:p w14:paraId="036662B9" w14:textId="6382C61B" w:rsidR="00D92362" w:rsidRPr="00AA13A9" w:rsidRDefault="00D5486A"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bổ sung trong dự thảo Nghị định</w:t>
            </w:r>
          </w:p>
        </w:tc>
      </w:tr>
      <w:tr w:rsidR="00AA13A9" w:rsidRPr="00AA13A9" w14:paraId="5B373007" w14:textId="77777777" w:rsidTr="00D77679">
        <w:tc>
          <w:tcPr>
            <w:tcW w:w="5868" w:type="dxa"/>
            <w:vMerge/>
          </w:tcPr>
          <w:p w14:paraId="5BDF640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240CDBF9" w14:textId="49875081"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TP Huế</w:t>
            </w:r>
          </w:p>
        </w:tc>
        <w:tc>
          <w:tcPr>
            <w:tcW w:w="5103" w:type="dxa"/>
          </w:tcPr>
          <w:p w14:paraId="0EBE5328" w14:textId="126AC6C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Trong quá trình xem xét, ra quyết định xử phạt, ngoài việc trưng cầu giám định để xác định diện tích rừng hoặc diện tích có cây trồng chưa thành rừng bị thiệt hại, bị tác động được quy định tại khoản 12 Điều 6 dự thảo Nghị định, nhiều loại tang vật vi phạm hành chính khác cần phải trưng cầu giám định để ban hành quyết định xử phạt như loài gỗ, loài động vật rừng,... do đó, đề nghị xem xét,</w:t>
            </w:r>
          </w:p>
          <w:p w14:paraId="1C5FB63A" w14:textId="78631756"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chỉnh sửa khoản 12 Điều 6 như sau: </w:t>
            </w:r>
            <w:r w:rsidRPr="00AA13A9">
              <w:rPr>
                <w:rFonts w:ascii="Times New Roman" w:hAnsi="Times New Roman" w:cs="Times New Roman"/>
                <w:i/>
                <w:iCs/>
                <w:sz w:val="24"/>
                <w:szCs w:val="24"/>
              </w:rPr>
              <w:t xml:space="preserve">“12. Trong quá trình xem xét, ra quyết định xử phạt, người có thẩm quyền xử phạt có thể trưng cầu giám định. Việc </w:t>
            </w:r>
            <w:r w:rsidRPr="00AA13A9">
              <w:rPr>
                <w:rFonts w:ascii="Times New Roman" w:hAnsi="Times New Roman" w:cs="Times New Roman"/>
                <w:i/>
                <w:iCs/>
                <w:sz w:val="24"/>
                <w:szCs w:val="24"/>
              </w:rPr>
              <w:lastRenderedPageBreak/>
              <w:t>trưng cầu giám định được thực hiện theo quy định của pháp luật về giám định.”</w:t>
            </w:r>
          </w:p>
        </w:tc>
        <w:tc>
          <w:tcPr>
            <w:tcW w:w="2977" w:type="dxa"/>
          </w:tcPr>
          <w:p w14:paraId="1EDE8F96" w14:textId="23E8F169" w:rsidR="00D92362" w:rsidRPr="00AA13A9" w:rsidRDefault="00D00BED"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Nông nghiệp và Môi trường tiếp thu, chỉnh sửa trong dự thảo Nghị định</w:t>
            </w:r>
          </w:p>
        </w:tc>
      </w:tr>
      <w:tr w:rsidR="00AA13A9" w:rsidRPr="00AA13A9" w14:paraId="058C373E" w14:textId="77777777" w:rsidTr="00D77679">
        <w:tc>
          <w:tcPr>
            <w:tcW w:w="5868" w:type="dxa"/>
            <w:vMerge/>
          </w:tcPr>
          <w:p w14:paraId="67B2CDC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518DD73C" w14:textId="30A68779"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Đồng Nai</w:t>
            </w:r>
          </w:p>
        </w:tc>
        <w:tc>
          <w:tcPr>
            <w:tcW w:w="5103" w:type="dxa"/>
          </w:tcPr>
          <w:p w14:paraId="5E0AF009" w14:textId="074EA286"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i/>
                <w:iCs/>
                <w:sz w:val="24"/>
                <w:szCs w:val="24"/>
              </w:rPr>
              <w:t xml:space="preserve">“12. Người thi hành công vụ, nhiệm vụ quản lý, bảo vệ rừng, bảo đảm chấp hành pháp luật về lâm nghiệp có trách nhiệm xác định phạm vi, ranh giới, diện tích rừng hoặc diện tích có cây trồng chưa thành rừng bị tác động, bị thiệt hại để ghi vào biên bản vi phạm hành chính; </w:t>
            </w:r>
            <w:r w:rsidRPr="00AA13A9">
              <w:rPr>
                <w:rFonts w:ascii="Times New Roman" w:hAnsi="Times New Roman" w:cs="Times New Roman"/>
                <w:b/>
                <w:bCs/>
                <w:i/>
                <w:iCs/>
                <w:sz w:val="24"/>
                <w:szCs w:val="24"/>
              </w:rPr>
              <w:t>trường hợp chủ rừng thì lập biên bản làm việc theo mẫu ban hành kèm theo Nghị định số 118/2021/NĐ-CP ngày 23/02/2021 của Chính phủ (sửa đổi, bổ sung năm 2025)”</w:t>
            </w:r>
            <w:r w:rsidRPr="00AA13A9">
              <w:rPr>
                <w:rFonts w:ascii="Times New Roman" w:hAnsi="Times New Roman" w:cs="Times New Roman"/>
                <w:b/>
                <w:bCs/>
                <w:sz w:val="24"/>
                <w:szCs w:val="24"/>
              </w:rPr>
              <w:t>.</w:t>
            </w:r>
          </w:p>
          <w:p w14:paraId="4987079E" w14:textId="2FD813B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Lý do đề xuất: để bổ sung thêm trường hợp người thực hiện nhiệm vụ bảo vệ rừng là lực lượng chuyên trách bảo vệ rừng (không có thẩm quyền lập biên bản vi phạm hành chính) và phù hợp với quy định tại điểm a, khoản 1, Điều 12 Nghị định số 118/2021/NĐ-CP ngày 23/02/2021 của Chính phủ (sửa đổi, bổ sung năm 2025).</w:t>
            </w:r>
          </w:p>
        </w:tc>
        <w:tc>
          <w:tcPr>
            <w:tcW w:w="2977" w:type="dxa"/>
          </w:tcPr>
          <w:p w14:paraId="5C3C04AD" w14:textId="6B296BC2" w:rsidR="00D92362" w:rsidRPr="00AA13A9" w:rsidRDefault="007B7B9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tiếp thu, bổ sung quy định lập biên bản làm việc tại khoản </w:t>
            </w:r>
            <w:r w:rsidR="004F4221" w:rsidRPr="00AA13A9">
              <w:rPr>
                <w:rFonts w:ascii="Times New Roman" w:hAnsi="Times New Roman" w:cs="Times New Roman"/>
                <w:sz w:val="24"/>
                <w:szCs w:val="24"/>
              </w:rPr>
              <w:t>9</w:t>
            </w:r>
            <w:r w:rsidRPr="00AA13A9">
              <w:rPr>
                <w:rFonts w:ascii="Times New Roman" w:hAnsi="Times New Roman" w:cs="Times New Roman"/>
                <w:sz w:val="24"/>
                <w:szCs w:val="24"/>
              </w:rPr>
              <w:t xml:space="preserve"> Điều</w:t>
            </w:r>
            <w:r w:rsidR="00600858" w:rsidRPr="00AA13A9">
              <w:rPr>
                <w:rFonts w:ascii="Times New Roman" w:hAnsi="Times New Roman" w:cs="Times New Roman"/>
                <w:sz w:val="24"/>
                <w:szCs w:val="24"/>
              </w:rPr>
              <w:t xml:space="preserve"> </w:t>
            </w:r>
            <w:r w:rsidR="00CA4A0F" w:rsidRPr="00AA13A9">
              <w:rPr>
                <w:rFonts w:ascii="Times New Roman" w:hAnsi="Times New Roman" w:cs="Times New Roman"/>
                <w:sz w:val="24"/>
                <w:szCs w:val="24"/>
              </w:rPr>
              <w:t>6 (Điều 7 dự thảo Nghị định sau tiếp thu, giải trình)</w:t>
            </w:r>
          </w:p>
        </w:tc>
      </w:tr>
      <w:tr w:rsidR="00AA13A9" w:rsidRPr="005A0431" w14:paraId="547275FA" w14:textId="77777777" w:rsidTr="00D77679">
        <w:tc>
          <w:tcPr>
            <w:tcW w:w="5868" w:type="dxa"/>
            <w:vMerge w:val="restart"/>
          </w:tcPr>
          <w:p w14:paraId="61AA0E55" w14:textId="15300B9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8"/>
                <w:szCs w:val="28"/>
                <w:lang w:val="vi-VN"/>
              </w:rPr>
            </w:pPr>
            <w:r w:rsidRPr="00AA13A9">
              <w:rPr>
                <w:rFonts w:ascii="Times New Roman" w:eastAsia="Times New Roman" w:hAnsi="Times New Roman" w:cs="Times New Roman"/>
                <w:b/>
                <w:bCs/>
                <w:i/>
                <w:iCs/>
                <w:sz w:val="24"/>
                <w:szCs w:val="24"/>
                <w:lang w:val="vi-VN"/>
              </w:rPr>
              <w:t xml:space="preserve">13. Khi thực hiện tạm giữ tang vật vi phạm, người có thẩm quyền không phải niêm phong theo quy định của pháp luật các trường hợp sau: gốc, rễ, cành cây lớn có hình dạng không đều; gỗ, thực vật ngoài gỗ dạng rời như mùn cưa, dăm gỗ, vỏ cây, vụn gỗ không được chứa đựng trong các thùng, hộp, khoang kín; thực vật rừng ngoài gỗ hoặc sản phẩm từ chúng ở dạng tươi, gồm hoa, lá, nhựa cây, quả rừng tươi, măng tươi, cây giống; gỗ, thực vật ngoài </w:t>
            </w:r>
            <w:r w:rsidRPr="00AA13A9">
              <w:rPr>
                <w:rFonts w:ascii="Times New Roman" w:eastAsia="Times New Roman" w:hAnsi="Times New Roman" w:cs="Times New Roman"/>
                <w:b/>
                <w:bCs/>
                <w:i/>
                <w:iCs/>
                <w:sz w:val="24"/>
                <w:szCs w:val="24"/>
                <w:lang w:val="vi-VN"/>
              </w:rPr>
              <w:lastRenderedPageBreak/>
              <w:t>gỗ vận chuyển cùng động vật rừng sống; gỗ vận chuyển trên bè gỗ trôi sông và bằng phương tiện không có khoang kín.</w:t>
            </w:r>
          </w:p>
        </w:tc>
        <w:tc>
          <w:tcPr>
            <w:tcW w:w="1645" w:type="dxa"/>
          </w:tcPr>
          <w:p w14:paraId="53F4BC87" w14:textId="619AC73E"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 SNN tỉnh Khánh Hòa</w:t>
            </w:r>
            <w:r w:rsidR="0066368E" w:rsidRPr="00AA13A9">
              <w:rPr>
                <w:rFonts w:ascii="Times New Roman" w:hAnsi="Times New Roman" w:cs="Times New Roman"/>
                <w:sz w:val="24"/>
                <w:szCs w:val="24"/>
                <w:lang w:val="vi-VN"/>
              </w:rPr>
              <w:t>, UBND tỉnh Điện Biên</w:t>
            </w:r>
          </w:p>
        </w:tc>
        <w:tc>
          <w:tcPr>
            <w:tcW w:w="5103" w:type="dxa"/>
          </w:tcPr>
          <w:p w14:paraId="06052B35" w14:textId="69A85D3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bổ sung gỗ tròn, gỗ xẻ, gỗ đẽo thuộc trường hợp không phải niêm phong.</w:t>
            </w:r>
          </w:p>
          <w:p w14:paraId="365CDE60" w14:textId="7B631526" w:rsidR="00D92362" w:rsidRPr="00AA13A9" w:rsidRDefault="00D92362" w:rsidP="006823F9">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Lý do: gỗ tròn, gỗ xẻ, gỗ đẽo có khối lượng, kích thước lớn, cồng kềnh, trên thực tế, địa phương đã triển khai về niêm phong tang vật vi phạm hành chính theo quy định tại Luật Xử lý vi phạm hành chính (được sửa đổi, bổ sung năm 2020 và năm </w:t>
            </w:r>
            <w:r w:rsidRPr="00AA13A9">
              <w:rPr>
                <w:rFonts w:ascii="Times New Roman" w:hAnsi="Times New Roman" w:cs="Times New Roman"/>
                <w:sz w:val="24"/>
                <w:szCs w:val="24"/>
                <w:lang w:val="vi-VN"/>
              </w:rPr>
              <w:lastRenderedPageBreak/>
              <w:t>2025) trong thời gian qua, việc niêm phong gỗ tròn, gỗ xẻ, gỗ đẽo rất khó thực hiện và không khả thi.</w:t>
            </w:r>
          </w:p>
          <w:p w14:paraId="5DBFEF6E" w14:textId="7FECD104" w:rsidR="00D92362" w:rsidRPr="00AA13A9" w:rsidRDefault="00D92362" w:rsidP="006823F9">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Đề nghị bổ sung thêm trường hợp không phải niêm phong gồm phương tiện vi phạm hành chính.</w:t>
            </w:r>
          </w:p>
          <w:p w14:paraId="6EF1653A" w14:textId="72424225" w:rsidR="00D92362" w:rsidRPr="00AA13A9" w:rsidRDefault="00D92362" w:rsidP="006823F9">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Lý do: phương tiện vi phạm hành chính được sử dụng để vận chuyển lâm sản trái pháp luật thường là ô tô tải, ô tô khách, xe máy… có kích thước lớn, rất khó thực hiện việc niêm phong.</w:t>
            </w:r>
            <w:r w:rsidR="006823F9"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t>Hiện nay, cũng chưa có quy định pháp luật hướng dẫn về niêm phong tang vật, phương tiện vi phạm hành chính, do đó, việc niêm phong tang vật, phương tiện vi phạm hành chính có kích thước lớn, cồng kềnh gặp nhiều khó khăn.</w:t>
            </w:r>
          </w:p>
        </w:tc>
        <w:tc>
          <w:tcPr>
            <w:tcW w:w="2977" w:type="dxa"/>
          </w:tcPr>
          <w:p w14:paraId="5D1CE870" w14:textId="77777777" w:rsidR="00D5051B" w:rsidRPr="00AA13A9" w:rsidRDefault="0073201C" w:rsidP="00D5051B">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w:t>
            </w:r>
            <w:r w:rsidR="00DD312A" w:rsidRPr="00AA13A9">
              <w:rPr>
                <w:rFonts w:ascii="Times New Roman" w:hAnsi="Times New Roman" w:cs="Times New Roman"/>
                <w:sz w:val="24"/>
                <w:szCs w:val="24"/>
                <w:lang w:val="vi-VN"/>
              </w:rPr>
              <w:t>đề nghị giữ nguyên như dự thảo</w:t>
            </w:r>
            <w:r w:rsidR="00D5051B" w:rsidRPr="00AA13A9">
              <w:rPr>
                <w:rFonts w:ascii="Times New Roman" w:hAnsi="Times New Roman" w:cs="Times New Roman"/>
                <w:sz w:val="24"/>
                <w:szCs w:val="24"/>
                <w:lang w:val="vi-VN"/>
              </w:rPr>
              <w:t xml:space="preserve"> Nghị định, vì: Theo khoản 13 Điều 6 dự thảo Nghị định và quy định tại Điều 125 Luật Xử lý vi phạm hành chính năm 2012 (được sửa đổi, bổ sung các </w:t>
            </w:r>
            <w:r w:rsidR="00D5051B" w:rsidRPr="00AA13A9">
              <w:rPr>
                <w:rFonts w:ascii="Times New Roman" w:hAnsi="Times New Roman" w:cs="Times New Roman"/>
                <w:sz w:val="24"/>
                <w:szCs w:val="24"/>
                <w:lang w:val="vi-VN"/>
              </w:rPr>
              <w:lastRenderedPageBreak/>
              <w:t xml:space="preserve">năm 2020 và 2025), việc niêm phong tang vật vi phạm hành chính được thực hiện nhằm đảm bảo tính khách quan, toàn vẹn và ngăn ngừa việc tẩu tán, thay đổi hiện trạng tang vật. Việc mở rộng danh mục </w:t>
            </w:r>
            <w:r w:rsidR="00D5051B" w:rsidRPr="00AA13A9">
              <w:rPr>
                <w:rFonts w:ascii="Times New Roman" w:hAnsi="Times New Roman" w:cs="Times New Roman"/>
                <w:i/>
                <w:iCs/>
                <w:sz w:val="24"/>
                <w:szCs w:val="24"/>
                <w:lang w:val="vi-VN"/>
              </w:rPr>
              <w:t>“không phải niêm phong”</w:t>
            </w:r>
            <w:r w:rsidR="00D5051B" w:rsidRPr="00AA13A9">
              <w:rPr>
                <w:rFonts w:ascii="Times New Roman" w:hAnsi="Times New Roman" w:cs="Times New Roman"/>
                <w:sz w:val="24"/>
                <w:szCs w:val="24"/>
                <w:lang w:val="vi-VN"/>
              </w:rPr>
              <w:t xml:space="preserve"> cần được xem xét chặt chẽ để tránh tạo kẽ hở trong quản lý tang vật.</w:t>
            </w:r>
          </w:p>
          <w:p w14:paraId="3DC54846" w14:textId="0EC8C91B" w:rsidR="00D92362" w:rsidRPr="00AA13A9" w:rsidRDefault="00D5051B" w:rsidP="00D5051B">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Nếu bổ sung </w:t>
            </w:r>
            <w:r w:rsidRPr="00AA13A9">
              <w:rPr>
                <w:rFonts w:ascii="Times New Roman" w:hAnsi="Times New Roman" w:cs="Times New Roman"/>
                <w:i/>
                <w:iCs/>
                <w:sz w:val="24"/>
                <w:szCs w:val="24"/>
                <w:lang w:val="vi-VN"/>
              </w:rPr>
              <w:t>“gỗ tròn, gỗ xẻ, gỗ đẽo”</w:t>
            </w:r>
            <w:r w:rsidRPr="00AA13A9">
              <w:rPr>
                <w:rFonts w:ascii="Times New Roman" w:hAnsi="Times New Roman" w:cs="Times New Roman"/>
                <w:sz w:val="24"/>
                <w:szCs w:val="24"/>
                <w:lang w:val="vi-VN"/>
              </w:rPr>
              <w:t xml:space="preserve"> vào danh mục không phải niêm phong, sẽ tạo khoảng trống pháp lý trong công tác bảo quản tang vật, dẫn đến nguy cơ thất thoát, tráo đổi, tẩu tán hoặc thay đổi khối lượng, chủng loại lâm sản sau khi bị phát hiện, gây khó khăn cho công tác xác minh, định giá và xử lý vi phạm.</w:t>
            </w:r>
          </w:p>
        </w:tc>
      </w:tr>
      <w:tr w:rsidR="00E70F11" w:rsidRPr="005A0431" w14:paraId="099ACA61" w14:textId="77777777" w:rsidTr="00D77679">
        <w:tc>
          <w:tcPr>
            <w:tcW w:w="5868" w:type="dxa"/>
            <w:vMerge/>
          </w:tcPr>
          <w:p w14:paraId="145B9744" w14:textId="77777777" w:rsidR="00E70F11" w:rsidRPr="00AA13A9" w:rsidRDefault="00E70F11"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18C6CC12" w14:textId="12B156CD" w:rsidR="00E70F11" w:rsidRPr="00E70F11" w:rsidRDefault="00E70F11" w:rsidP="00D92362">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Bộ Tư pháp</w:t>
            </w:r>
          </w:p>
        </w:tc>
        <w:tc>
          <w:tcPr>
            <w:tcW w:w="5103" w:type="dxa"/>
          </w:tcPr>
          <w:p w14:paraId="1D8F8324" w14:textId="01D13A53" w:rsidR="00E70F11" w:rsidRPr="00AA13A9" w:rsidRDefault="00E70F11" w:rsidP="00D92362">
            <w:pPr>
              <w:spacing w:before="60" w:after="60" w:line="340" w:lineRule="atLeast"/>
              <w:jc w:val="both"/>
              <w:rPr>
                <w:rFonts w:ascii="Times New Roman" w:hAnsi="Times New Roman" w:cs="Times New Roman"/>
                <w:sz w:val="24"/>
                <w:szCs w:val="24"/>
                <w:lang w:val="vi-VN"/>
              </w:rPr>
            </w:pPr>
            <w:r w:rsidRPr="00E70F11">
              <w:rPr>
                <w:rFonts w:ascii="Times New Roman" w:hAnsi="Times New Roman" w:cs="Times New Roman"/>
                <w:sz w:val="24"/>
                <w:szCs w:val="24"/>
                <w:lang w:val="vi-VN"/>
              </w:rPr>
              <w:t xml:space="preserve">Khoản 13 Điều 6 dự thảo Nghị định quy định các trường hợp không phải niêm phong tang vật vi phạm hành chính. Đề nghị cơ quan chủ trì soạn thảo rà soát, cân nhắc quy định những trường hợp không </w:t>
            </w:r>
            <w:r w:rsidRPr="00E70F11">
              <w:rPr>
                <w:rFonts w:ascii="Times New Roman" w:hAnsi="Times New Roman" w:cs="Times New Roman"/>
                <w:sz w:val="24"/>
                <w:szCs w:val="24"/>
                <w:lang w:val="vi-VN"/>
              </w:rPr>
              <w:lastRenderedPageBreak/>
              <w:t>thể thực hiện niêm phong (ví dụ, tang vật cồng kềnh, có kích thước lớn, không thể chứa đựng trong các thùng, hộp…), không nên quy định chung chung hoặc quá rộng như hiện nay (ví dụ, trường hợp gỗ, thực vật ngoài gỗ dạng rời như mùn cưa, dăm gỗ, vỏ cây, vụn gỗ không được chứa đựng trong các thùng, hộp, khoang kín) để hạn chế việc lạm dụng quy định và không thực hiện niêm phong.</w:t>
            </w:r>
          </w:p>
        </w:tc>
        <w:tc>
          <w:tcPr>
            <w:tcW w:w="2977" w:type="dxa"/>
          </w:tcPr>
          <w:p w14:paraId="25A6C330" w14:textId="1325804D" w:rsidR="00E70F11" w:rsidRPr="007B49FC" w:rsidRDefault="00E70F11" w:rsidP="00D5051B">
            <w:pPr>
              <w:spacing w:before="60" w:after="60" w:line="340" w:lineRule="atLeast"/>
              <w:jc w:val="both"/>
              <w:rPr>
                <w:rFonts w:ascii="Times New Roman" w:hAnsi="Times New Roman" w:cs="Times New Roman"/>
                <w:sz w:val="24"/>
                <w:szCs w:val="24"/>
                <w:lang w:val="vi-VN"/>
              </w:rPr>
            </w:pPr>
            <w:r w:rsidRPr="00E70F11">
              <w:rPr>
                <w:rFonts w:ascii="Times New Roman" w:hAnsi="Times New Roman" w:cs="Times New Roman"/>
                <w:sz w:val="24"/>
                <w:szCs w:val="24"/>
                <w:lang w:val="vi-VN"/>
              </w:rPr>
              <w:lastRenderedPageBreak/>
              <w:t>Bộ Nông nghiệp và Môi trường tiếp thu, liệt kê cụ thể</w:t>
            </w:r>
            <w:r w:rsidR="007B49FC" w:rsidRPr="007B49FC">
              <w:rPr>
                <w:rFonts w:ascii="Times New Roman" w:hAnsi="Times New Roman" w:cs="Times New Roman"/>
                <w:sz w:val="24"/>
                <w:szCs w:val="24"/>
                <w:lang w:val="vi-VN"/>
              </w:rPr>
              <w:t xml:space="preserve">, không quy định chung chung để hạn chế việc lạm dung </w:t>
            </w:r>
            <w:r w:rsidR="007B49FC" w:rsidRPr="007B49FC">
              <w:rPr>
                <w:rFonts w:ascii="Times New Roman" w:hAnsi="Times New Roman" w:cs="Times New Roman"/>
                <w:sz w:val="24"/>
                <w:szCs w:val="24"/>
                <w:lang w:val="vi-VN"/>
              </w:rPr>
              <w:lastRenderedPageBreak/>
              <w:t>quy định và không thực hiện niêm phong tang vật vi phạm</w:t>
            </w:r>
          </w:p>
        </w:tc>
      </w:tr>
      <w:tr w:rsidR="00AA13A9" w:rsidRPr="005A0431" w14:paraId="56BECFD8" w14:textId="77777777" w:rsidTr="00D77679">
        <w:tc>
          <w:tcPr>
            <w:tcW w:w="5868" w:type="dxa"/>
            <w:vMerge/>
          </w:tcPr>
          <w:p w14:paraId="493853D5" w14:textId="77777777" w:rsidR="006F71B1" w:rsidRPr="00AA13A9" w:rsidRDefault="006F71B1"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10F5009A" w14:textId="4F15EBCA" w:rsidR="006F71B1" w:rsidRPr="00AA13A9" w:rsidRDefault="006F71B1"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Tây Ninh</w:t>
            </w:r>
          </w:p>
        </w:tc>
        <w:tc>
          <w:tcPr>
            <w:tcW w:w="5103" w:type="dxa"/>
          </w:tcPr>
          <w:p w14:paraId="2224CED7" w14:textId="44396E14" w:rsidR="006F71B1" w:rsidRPr="00AA13A9" w:rsidRDefault="00DE5B7F" w:rsidP="00DE5B7F">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bổ sung đối tượng tang vật không phải thực hiện niêm phong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gồm: động vật, thực vật sống, gỗ nói chung. Không quy định cụ thể các cụm từ: </w:t>
            </w:r>
            <w:r w:rsidRPr="00AA13A9">
              <w:rPr>
                <w:rFonts w:ascii="Times New Roman" w:hAnsi="Times New Roman" w:cs="Times New Roman"/>
                <w:i/>
                <w:iCs/>
                <w:sz w:val="24"/>
                <w:szCs w:val="24"/>
                <w:lang w:val="vi-VN"/>
              </w:rPr>
              <w:t>“gỗ, thực vật ngoài gỗ vận chuyển cùng động vật rừng sống; gỗ vận chuyển trên bè gỗ trôi sông và bằng phương tiện không có khoang kín”.</w:t>
            </w:r>
            <w:r w:rsidRPr="00AA13A9">
              <w:rPr>
                <w:rFonts w:ascii="Times New Roman" w:hAnsi="Times New Roman" w:cs="Times New Roman"/>
                <w:sz w:val="24"/>
                <w:szCs w:val="24"/>
                <w:lang w:val="vi-VN"/>
              </w:rPr>
              <w:t xml:space="preserve"> Lý do: Theo điểm a khoản 5 Điều 125 Luật Xử lý vi phạm hành chính (sửa đổi, bổ sung năm 2020), gỗ là tang vật, hàng hóa cồng kềnh, khó bảo quản, thường phải di chuyển qua nhiều kho, bãi trong quá trình chờ xử lý.</w:t>
            </w:r>
          </w:p>
        </w:tc>
        <w:tc>
          <w:tcPr>
            <w:tcW w:w="2977" w:type="dxa"/>
          </w:tcPr>
          <w:p w14:paraId="791FDF1A" w14:textId="0D40B8A4" w:rsidR="006F71B1" w:rsidRPr="00AA13A9" w:rsidRDefault="00972B07" w:rsidP="00D5051B">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w:t>
            </w:r>
            <w:r w:rsidR="00335885" w:rsidRPr="00AA13A9">
              <w:rPr>
                <w:rFonts w:ascii="Times New Roman" w:hAnsi="Times New Roman" w:cs="Times New Roman"/>
                <w:sz w:val="24"/>
                <w:szCs w:val="24"/>
                <w:lang w:val="vi-VN"/>
              </w:rPr>
              <w:t>d</w:t>
            </w:r>
            <w:r w:rsidRPr="00AA13A9">
              <w:rPr>
                <w:rFonts w:ascii="Times New Roman" w:hAnsi="Times New Roman" w:cs="Times New Roman"/>
                <w:sz w:val="24"/>
                <w:szCs w:val="24"/>
                <w:lang w:val="vi-VN"/>
              </w:rPr>
              <w:t>ự thảo Nghị định đã quy định cụ thể, rõ ràng và mang tính liệt kê các trường hợp tang vật không phải niêm phong, nhằm đảm bảo thuận lợi cho quá trình áp dụng, tránh hiểu sai hoặc mở rộng tùy tiện.</w:t>
            </w:r>
          </w:p>
        </w:tc>
      </w:tr>
      <w:tr w:rsidR="00AA13A9" w:rsidRPr="005A0431" w14:paraId="10A3FFAB" w14:textId="77777777" w:rsidTr="00386AAF">
        <w:trPr>
          <w:trHeight w:val="2160"/>
        </w:trPr>
        <w:tc>
          <w:tcPr>
            <w:tcW w:w="5868" w:type="dxa"/>
            <w:vMerge/>
          </w:tcPr>
          <w:p w14:paraId="59E7867C" w14:textId="77777777" w:rsidR="0066368E" w:rsidRPr="00AA13A9" w:rsidRDefault="0066368E"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221F38D6" w14:textId="585BDBC1" w:rsidR="0066368E" w:rsidRPr="00AA13A9" w:rsidRDefault="0066368E"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Đồng Nai</w:t>
            </w:r>
          </w:p>
        </w:tc>
        <w:tc>
          <w:tcPr>
            <w:tcW w:w="5103" w:type="dxa"/>
          </w:tcPr>
          <w:p w14:paraId="22D431E6" w14:textId="701791B6" w:rsidR="0066368E" w:rsidRPr="00AA13A9" w:rsidRDefault="0066368E"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Về nội dung này, dự thảo cần bổ sung thêm tang vật loại nào phải thực</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hiện niêm phong hoặc trường hợp không nêu rõ đối tượng phải thực hiện niêm</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phong thì tại khoản 13 cần bổ sung thêm nội dung </w:t>
            </w:r>
            <w:r w:rsidRPr="00AA13A9">
              <w:rPr>
                <w:rFonts w:ascii="Times New Roman" w:hAnsi="Times New Roman" w:cs="Times New Roman"/>
                <w:b/>
                <w:bCs/>
                <w:i/>
                <w:iCs/>
                <w:sz w:val="24"/>
                <w:szCs w:val="24"/>
                <w:lang w:val="vi-VN"/>
              </w:rPr>
              <w:t>“đối với các lâm sản khác</w:t>
            </w:r>
            <w:r w:rsidRPr="00AA13A9">
              <w:rPr>
                <w:rFonts w:ascii="Times New Roman" w:hAnsi="Times New Roman" w:cs="Times New Roman"/>
                <w:b/>
                <w:bCs/>
                <w:i/>
                <w:iCs/>
                <w:sz w:val="24"/>
                <w:szCs w:val="24"/>
              </w:rPr>
              <w:t xml:space="preserve"> </w:t>
            </w:r>
            <w:r w:rsidRPr="00AA13A9">
              <w:rPr>
                <w:rFonts w:ascii="Times New Roman" w:hAnsi="Times New Roman" w:cs="Times New Roman"/>
                <w:b/>
                <w:bCs/>
                <w:i/>
                <w:iCs/>
                <w:sz w:val="24"/>
                <w:szCs w:val="24"/>
                <w:lang w:val="vi-VN"/>
              </w:rPr>
              <w:t>phải tiến hành niêm phong”</w:t>
            </w:r>
          </w:p>
        </w:tc>
        <w:tc>
          <w:tcPr>
            <w:tcW w:w="2977" w:type="dxa"/>
          </w:tcPr>
          <w:p w14:paraId="70965314" w14:textId="0799E774" w:rsidR="0066368E" w:rsidRPr="00AA13A9" w:rsidRDefault="0066368E"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w:t>
            </w:r>
            <w:r w:rsidR="00C67D48" w:rsidRPr="00AA13A9">
              <w:rPr>
                <w:rFonts w:ascii="Times New Roman" w:hAnsi="Times New Roman" w:cs="Times New Roman"/>
                <w:sz w:val="24"/>
                <w:szCs w:val="24"/>
                <w:lang w:val="vi-VN"/>
              </w:rPr>
              <w:t>như dự thảo Nghị định , vì</w:t>
            </w:r>
            <w:r w:rsidRPr="00AA13A9">
              <w:rPr>
                <w:rFonts w:ascii="Times New Roman" w:hAnsi="Times New Roman" w:cs="Times New Roman"/>
                <w:sz w:val="24"/>
                <w:szCs w:val="24"/>
                <w:lang w:val="vi-VN"/>
              </w:rPr>
              <w:t xml:space="preserve">: </w:t>
            </w:r>
          </w:p>
          <w:p w14:paraId="418B1B52" w14:textId="26725945" w:rsidR="00473F87" w:rsidRPr="00AA13A9" w:rsidRDefault="00473F8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Theo quy định tại điểm d khoản 5a Điều 125 Luật XLVPHC giao pháp luật quy định những trường hợp không phải niêm phong. Như </w:t>
            </w:r>
            <w:r w:rsidRPr="00AA13A9">
              <w:rPr>
                <w:rFonts w:ascii="Times New Roman" w:hAnsi="Times New Roman" w:cs="Times New Roman"/>
                <w:sz w:val="24"/>
                <w:szCs w:val="24"/>
                <w:lang w:val="vi-VN"/>
              </w:rPr>
              <w:lastRenderedPageBreak/>
              <w:t xml:space="preserve">vậy, những loại lâm sản </w:t>
            </w:r>
            <w:r w:rsidR="00D24522" w:rsidRPr="00AA13A9">
              <w:rPr>
                <w:rFonts w:ascii="Times New Roman" w:hAnsi="Times New Roman" w:cs="Times New Roman"/>
                <w:sz w:val="24"/>
                <w:szCs w:val="24"/>
                <w:lang w:val="vi-VN"/>
              </w:rPr>
              <w:t>không quy định tại khoản này đương nhiên thuộc đối tượng phải niêm phong.</w:t>
            </w:r>
          </w:p>
        </w:tc>
      </w:tr>
      <w:tr w:rsidR="00AA13A9" w:rsidRPr="005A0431" w14:paraId="5384F0FB" w14:textId="77777777" w:rsidTr="00D77679">
        <w:tc>
          <w:tcPr>
            <w:tcW w:w="5868" w:type="dxa"/>
          </w:tcPr>
          <w:p w14:paraId="3838768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Chương II</w:t>
            </w:r>
          </w:p>
          <w:p w14:paraId="692814E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HÀNH VI VI PHẠM HÀNH CHÍNH, HÌNH THỨC XỬ PHẠT VÀ BIỆN PHÁP KHẮC PHỤC HẬU QUẢ</w:t>
            </w:r>
          </w:p>
          <w:p w14:paraId="4CD73F4D" w14:textId="41B69F0F"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Mục 1. VI PHẠM QUY ĐỊNH VỀ QUẢN LÝ RỪNG, SỬ DỤNG RỪNG</w:t>
            </w:r>
          </w:p>
        </w:tc>
        <w:tc>
          <w:tcPr>
            <w:tcW w:w="1645" w:type="dxa"/>
          </w:tcPr>
          <w:p w14:paraId="5D8E54C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663A4EC0"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78A45605" w14:textId="6F0AB7A9"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0C7B9250" w14:textId="77777777" w:rsidTr="00D77679">
        <w:tc>
          <w:tcPr>
            <w:tcW w:w="5868" w:type="dxa"/>
          </w:tcPr>
          <w:p w14:paraId="69F0AA3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b/>
                <w:bCs/>
                <w:sz w:val="28"/>
                <w:szCs w:val="28"/>
                <w:lang w:val="vi-VN"/>
              </w:rPr>
              <w:t>Điều 7. Lấn, chiếm rừng</w:t>
            </w:r>
          </w:p>
          <w:p w14:paraId="557C6686" w14:textId="50BFA52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8"/>
                <w:szCs w:val="28"/>
                <w:lang w:val="vi-VN"/>
              </w:rPr>
              <w:t xml:space="preserve">Hành vi </w:t>
            </w:r>
            <w:r w:rsidRPr="00AA13A9">
              <w:rPr>
                <w:rFonts w:ascii="Times New Roman" w:eastAsia="Times New Roman" w:hAnsi="Times New Roman" w:cs="Times New Roman"/>
                <w:b/>
                <w:bCs/>
                <w:i/>
                <w:iCs/>
                <w:sz w:val="28"/>
                <w:szCs w:val="28"/>
                <w:lang w:val="vi-VN"/>
              </w:rPr>
              <w:t xml:space="preserve">tự ý di </w:t>
            </w:r>
            <w:r w:rsidRPr="00AA13A9">
              <w:rPr>
                <w:rFonts w:ascii="Times New Roman" w:eastAsia="Times New Roman" w:hAnsi="Times New Roman" w:cs="Times New Roman"/>
                <w:sz w:val="28"/>
                <w:szCs w:val="28"/>
                <w:lang w:val="vi-VN"/>
              </w:rPr>
              <w:t xml:space="preserve">chuyển mốc giới, </w:t>
            </w:r>
            <w:r w:rsidRPr="00AA13A9">
              <w:rPr>
                <w:rFonts w:ascii="Times New Roman" w:eastAsia="Times New Roman" w:hAnsi="Times New Roman" w:cs="Times New Roman"/>
                <w:b/>
                <w:bCs/>
                <w:i/>
                <w:iCs/>
                <w:sz w:val="28"/>
                <w:szCs w:val="28"/>
                <w:lang w:val="vi-VN"/>
              </w:rPr>
              <w:t xml:space="preserve">thay đổi </w:t>
            </w:r>
            <w:r w:rsidRPr="00AA13A9">
              <w:rPr>
                <w:rFonts w:ascii="Times New Roman" w:eastAsia="Times New Roman" w:hAnsi="Times New Roman" w:cs="Times New Roman"/>
                <w:sz w:val="28"/>
                <w:szCs w:val="28"/>
                <w:lang w:val="vi-VN"/>
              </w:rPr>
              <w:t>ranh giới rừng hoặc</w:t>
            </w:r>
            <w:r w:rsidRPr="00AA13A9">
              <w:rPr>
                <w:rFonts w:ascii="Times New Roman" w:eastAsia="Times New Roman" w:hAnsi="Times New Roman" w:cs="Times New Roman"/>
                <w:b/>
                <w:bCs/>
                <w:i/>
                <w:iCs/>
                <w:sz w:val="28"/>
                <w:szCs w:val="28"/>
                <w:lang w:val="vi-VN"/>
              </w:rPr>
              <w:t xml:space="preserve"> </w:t>
            </w:r>
            <w:r w:rsidRPr="00AA13A9">
              <w:rPr>
                <w:rFonts w:ascii="Times New Roman" w:eastAsia="Times New Roman" w:hAnsi="Times New Roman" w:cs="Times New Roman"/>
                <w:sz w:val="28"/>
                <w:szCs w:val="28"/>
                <w:lang w:val="vi-VN"/>
              </w:rPr>
              <w:t>chiếm diện tích rừng</w:t>
            </w:r>
            <w:r w:rsidRPr="00AA13A9">
              <w:rPr>
                <w:rFonts w:ascii="Times New Roman" w:eastAsia="Times New Roman" w:hAnsi="Times New Roman" w:cs="Times New Roman"/>
                <w:b/>
                <w:bCs/>
                <w:i/>
                <w:iCs/>
                <w:sz w:val="28"/>
                <w:szCs w:val="28"/>
                <w:lang w:val="vi-VN"/>
              </w:rPr>
              <w:t xml:space="preserve"> thuộc quyền quản lý, sử dụng hợp pháp </w:t>
            </w:r>
            <w:r w:rsidRPr="00AA13A9">
              <w:rPr>
                <w:rFonts w:ascii="Times New Roman" w:eastAsia="Times New Roman" w:hAnsi="Times New Roman" w:cs="Times New Roman"/>
                <w:sz w:val="28"/>
                <w:szCs w:val="28"/>
                <w:lang w:val="vi-VN"/>
              </w:rPr>
              <w:t>của chủ rừng khác</w:t>
            </w:r>
            <w:r w:rsidRPr="00AA13A9">
              <w:rPr>
                <w:rFonts w:ascii="Times New Roman" w:eastAsia="Times New Roman" w:hAnsi="Times New Roman" w:cs="Times New Roman"/>
                <w:b/>
                <w:bCs/>
                <w:i/>
                <w:iCs/>
                <w:sz w:val="28"/>
                <w:szCs w:val="28"/>
                <w:lang w:val="vi-VN"/>
              </w:rPr>
              <w:t xml:space="preserve"> hoặc diện tích </w:t>
            </w:r>
            <w:r w:rsidRPr="00AA13A9">
              <w:rPr>
                <w:rFonts w:ascii="Times New Roman" w:eastAsia="Times New Roman" w:hAnsi="Times New Roman" w:cs="Times New Roman"/>
                <w:sz w:val="28"/>
                <w:szCs w:val="28"/>
                <w:lang w:val="vi-VN"/>
              </w:rPr>
              <w:t>rừng thuộc sở hữu toàn dân</w:t>
            </w:r>
            <w:r w:rsidRPr="00AA13A9">
              <w:rPr>
                <w:rFonts w:ascii="Times New Roman" w:eastAsia="Times New Roman" w:hAnsi="Times New Roman" w:cs="Times New Roman"/>
                <w:b/>
                <w:bCs/>
                <w:i/>
                <w:iCs/>
                <w:sz w:val="28"/>
                <w:szCs w:val="28"/>
                <w:lang w:val="vi-VN"/>
              </w:rPr>
              <w:t xml:space="preserve"> </w:t>
            </w:r>
            <w:r w:rsidRPr="00AA13A9">
              <w:rPr>
                <w:rFonts w:ascii="Times New Roman" w:eastAsia="Times New Roman" w:hAnsi="Times New Roman" w:cs="Times New Roman"/>
                <w:sz w:val="28"/>
                <w:szCs w:val="28"/>
                <w:lang w:val="vi-VN"/>
              </w:rPr>
              <w:t>nhưng</w:t>
            </w:r>
            <w:r w:rsidRPr="00AA13A9">
              <w:rPr>
                <w:rFonts w:ascii="Times New Roman" w:eastAsia="Times New Roman" w:hAnsi="Times New Roman" w:cs="Times New Roman"/>
                <w:b/>
                <w:bCs/>
                <w:i/>
                <w:iCs/>
                <w:sz w:val="28"/>
                <w:szCs w:val="28"/>
                <w:lang w:val="vi-VN"/>
              </w:rPr>
              <w:t xml:space="preserve"> Nhà nước </w:t>
            </w:r>
            <w:r w:rsidRPr="00AA13A9">
              <w:rPr>
                <w:rFonts w:ascii="Times New Roman" w:eastAsia="Times New Roman" w:hAnsi="Times New Roman" w:cs="Times New Roman"/>
                <w:sz w:val="28"/>
                <w:szCs w:val="28"/>
                <w:lang w:val="vi-VN"/>
              </w:rPr>
              <w:t>chưa giao, chưa cho thuê, bị xử phạt như sau:</w:t>
            </w:r>
          </w:p>
        </w:tc>
        <w:tc>
          <w:tcPr>
            <w:tcW w:w="1645" w:type="dxa"/>
          </w:tcPr>
          <w:p w14:paraId="2076085C" w14:textId="72186CCF" w:rsidR="00D92362" w:rsidRPr="00AA13A9" w:rsidRDefault="00BC6D6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Hội đồng đánh giá trữ lượng khoáng sản quốc gia</w:t>
            </w:r>
          </w:p>
        </w:tc>
        <w:tc>
          <w:tcPr>
            <w:tcW w:w="5103" w:type="dxa"/>
          </w:tcPr>
          <w:p w14:paraId="66473AC3" w14:textId="4AC43D2E"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Mô tả hành vi trong dự thảo là </w:t>
            </w:r>
            <w:r w:rsidRPr="00AA13A9">
              <w:rPr>
                <w:rFonts w:ascii="Times New Roman" w:hAnsi="Times New Roman" w:cs="Times New Roman"/>
                <w:i/>
                <w:iCs/>
                <w:sz w:val="24"/>
                <w:szCs w:val="24"/>
                <w:lang w:val="vi-VN"/>
              </w:rPr>
              <w:t>"tự ý di chuyển mốc giới, thay đổi ranh giới rừng hoặc chiếm diện tích rừng"</w:t>
            </w:r>
            <w:r w:rsidRPr="00AA13A9">
              <w:rPr>
                <w:rFonts w:ascii="Times New Roman" w:hAnsi="Times New Roman" w:cs="Times New Roman"/>
                <w:sz w:val="24"/>
                <w:szCs w:val="24"/>
                <w:lang w:val="vi-VN"/>
              </w:rPr>
              <w:t>. Mặc dù đã có sự điều chỉnh so với Nghị định 35/2019/NĐ-CP nhưng vẫn còn mang tính định tính và chưa thực sự chặt chẽ về mặt pháp lý, có thể dẫn đến những cách hiểu và áp dụng khác nhau. Để giải quyết triệt để vấn đề này, cần đối chiếu và thống nhất với các định nghĩa đã được luật hóa một cách chính xác trong các văn bản pháp luật chuyên ngành khác. Do đó, đề nghị Ban soạn thảo sửa đổi mô tả hành vi của Điều 7 như sau:</w:t>
            </w:r>
          </w:p>
          <w:p w14:paraId="55A64B44" w14:textId="77777777" w:rsidR="00D92362" w:rsidRPr="00AA13A9" w:rsidRDefault="00D92362" w:rsidP="00D92362">
            <w:pPr>
              <w:spacing w:before="60" w:after="60" w:line="340" w:lineRule="atLeast"/>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"Điều 7. Lấn rừng, chiếm rừng trái pháp luật</w:t>
            </w:r>
          </w:p>
          <w:p w14:paraId="780B85C8" w14:textId="68BAA8FC"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 xml:space="preserve">1. Lấn rừng là việc người đang sử dụng rừng tự ý chuyển dịch mốc giới hoặc ranh giới lâm phận để mở rộng diện tích rừng mà không được cơ quan nhà </w:t>
            </w:r>
            <w:r w:rsidRPr="00AA13A9">
              <w:rPr>
                <w:rFonts w:ascii="Times New Roman" w:hAnsi="Times New Roman" w:cs="Times New Roman"/>
                <w:i/>
                <w:iCs/>
                <w:sz w:val="24"/>
                <w:szCs w:val="24"/>
                <w:lang w:val="vi-VN"/>
              </w:rPr>
              <w:lastRenderedPageBreak/>
              <w:t>nước có thẩm quyền cho phép hoặc không được chủ rừng hợp pháp của diện tích rừng bị lấn đó cho phép.</w:t>
            </w:r>
          </w:p>
          <w:p w14:paraId="5B6EA106" w14:textId="637CC3E5"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2. Chiếm rừng là việc sử dụng đất có rừng do Nhà nước quản lý mà chưa được cơ quan nhà nước có thẩm quyền cho phép hoặc sử dụng đất có rừng thuộc quyền sử dụng hợp pháp của chủ rừng khác mà chưa được chủ rừng đó cho phép.</w:t>
            </w:r>
          </w:p>
          <w:p w14:paraId="0EBEA092" w14:textId="04B427D3"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3. Hành vi lấn rừng, chiếm rừng quy định tại khoản 1 và khoản 2 Điều này bị xử phạt như sau:..."</w:t>
            </w:r>
          </w:p>
          <w:p w14:paraId="6B2B778D" w14:textId="09CF6D9D" w:rsidR="00D92362" w:rsidRPr="00AA13A9" w:rsidRDefault="00D92362" w:rsidP="005679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Việc sửa đổi này sẽ loại bỏ hoàn toàn sự mơ hồ, tạo ra một cơ sở pháp lý</w:t>
            </w:r>
            <w:r w:rsidR="005679FC"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t>vững chắc, không thể tranh cãi cho việc xác định và xử phạt hành vi vi phạm.</w:t>
            </w:r>
          </w:p>
        </w:tc>
        <w:tc>
          <w:tcPr>
            <w:tcW w:w="2977" w:type="dxa"/>
          </w:tcPr>
          <w:p w14:paraId="7D965D05" w14:textId="15C9555A" w:rsidR="00D92362" w:rsidRPr="00AA13A9" w:rsidRDefault="00D24522" w:rsidP="00B47F8F">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tiếp thu, bổ sung giải thích từ ngữ tại </w:t>
            </w:r>
            <w:r w:rsidR="00B47F8F" w:rsidRPr="00AA13A9">
              <w:rPr>
                <w:rFonts w:ascii="Times New Roman" w:hAnsi="Times New Roman" w:cs="Times New Roman"/>
                <w:sz w:val="24"/>
                <w:szCs w:val="24"/>
                <w:lang w:val="vi-VN"/>
              </w:rPr>
              <w:t xml:space="preserve">khoản 8, khoản 9 </w:t>
            </w:r>
            <w:r w:rsidRPr="00AA13A9">
              <w:rPr>
                <w:rFonts w:ascii="Times New Roman" w:hAnsi="Times New Roman" w:cs="Times New Roman"/>
                <w:sz w:val="24"/>
                <w:szCs w:val="24"/>
                <w:lang w:val="vi-VN"/>
              </w:rPr>
              <w:t>Điều 3 dự thảo Nghị định</w:t>
            </w:r>
          </w:p>
        </w:tc>
      </w:tr>
      <w:tr w:rsidR="00AA13A9" w:rsidRPr="005A0431" w14:paraId="7F8FB742" w14:textId="77777777" w:rsidTr="00D77679">
        <w:tc>
          <w:tcPr>
            <w:tcW w:w="5868" w:type="dxa"/>
          </w:tcPr>
          <w:p w14:paraId="3730DEF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8"/>
                <w:szCs w:val="28"/>
                <w:lang w:val="vi-VN"/>
              </w:rPr>
            </w:pPr>
          </w:p>
        </w:tc>
        <w:tc>
          <w:tcPr>
            <w:tcW w:w="1645" w:type="dxa"/>
          </w:tcPr>
          <w:p w14:paraId="68E761F4" w14:textId="734FFE81"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TP Hồ Chí Minh</w:t>
            </w:r>
          </w:p>
        </w:tc>
        <w:tc>
          <w:tcPr>
            <w:tcW w:w="5103" w:type="dxa"/>
          </w:tcPr>
          <w:p w14:paraId="0FA5C9E0" w14:textId="0ECAEE7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Điều 7 dự thảo Nghị định về hành vi Lấn, chiếm rừng, khung phạt tiền còn thấp so với lợi ích thu được từ hành vi lấn, chiếm rừng, không đảm bảo tính răn đe, ngăn ngừa hành vi vi phạm. Đề xuất nâng mức phạt tiền lên gấp 5 đến 10 lần trong dự thảo.</w:t>
            </w:r>
          </w:p>
        </w:tc>
        <w:tc>
          <w:tcPr>
            <w:tcW w:w="2977" w:type="dxa"/>
          </w:tcPr>
          <w:p w14:paraId="663E4FFE" w14:textId="18DEAEE0" w:rsidR="00D92362" w:rsidRPr="00AA13A9" w:rsidRDefault="00D02BD5" w:rsidP="005668B7">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w:t>
            </w:r>
            <w:r w:rsidR="005668B7" w:rsidRPr="00AA13A9">
              <w:rPr>
                <w:rFonts w:ascii="Times New Roman" w:hAnsi="Times New Roman" w:cs="Times New Roman"/>
                <w:sz w:val="24"/>
                <w:szCs w:val="24"/>
                <w:lang w:val="vi-VN"/>
              </w:rPr>
              <w:t>tiếp thu, tăng mức xử phạt quy định tại điều này</w:t>
            </w:r>
          </w:p>
        </w:tc>
      </w:tr>
      <w:tr w:rsidR="00AA13A9" w:rsidRPr="005A0431" w14:paraId="04F29AA1" w14:textId="77777777" w:rsidTr="00D77679">
        <w:tc>
          <w:tcPr>
            <w:tcW w:w="5868" w:type="dxa"/>
          </w:tcPr>
          <w:p w14:paraId="0C1BE04D" w14:textId="73674DB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1. Phạt tiền từ 500.000 đồng đến 1.000.000 đồng đối với một trong các trường hợp sau:</w:t>
            </w:r>
          </w:p>
          <w:p w14:paraId="247894F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a) Cây trồng chưa thành rừng hoặc rừng khoanh nuôi tái sinh chưa có trữ lượng thuộc các loại rừng sản xuất, rừng phòng hộ, rừng đặc dụng có diện tích dưới 1.000 m</w:t>
            </w:r>
            <w:r w:rsidRPr="00AA13A9">
              <w:rPr>
                <w:rFonts w:ascii="Times New Roman" w:eastAsia="Times New Roman" w:hAnsi="Times New Roman" w:cs="Times New Roman"/>
                <w:b/>
                <w:bCs/>
                <w:i/>
                <w:iCs/>
                <w:sz w:val="28"/>
                <w:szCs w:val="28"/>
                <w:vertAlign w:val="superscript"/>
                <w:lang w:val="vi-VN"/>
              </w:rPr>
              <w:t>2</w:t>
            </w:r>
            <w:r w:rsidRPr="00AA13A9">
              <w:rPr>
                <w:rFonts w:ascii="Times New Roman" w:eastAsia="Times New Roman" w:hAnsi="Times New Roman" w:cs="Times New Roman"/>
                <w:b/>
                <w:bCs/>
                <w:i/>
                <w:iCs/>
                <w:sz w:val="28"/>
                <w:szCs w:val="28"/>
                <w:lang w:val="vi-VN"/>
              </w:rPr>
              <w:t>;</w:t>
            </w:r>
          </w:p>
          <w:p w14:paraId="40F8451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b) Rừng sản xuất có diện tích dưới 500 m</w:t>
            </w:r>
            <w:r w:rsidRPr="00AA13A9">
              <w:rPr>
                <w:rFonts w:ascii="Times New Roman" w:eastAsia="Times New Roman" w:hAnsi="Times New Roman" w:cs="Times New Roman"/>
                <w:b/>
                <w:bCs/>
                <w:i/>
                <w:iCs/>
                <w:sz w:val="28"/>
                <w:szCs w:val="28"/>
                <w:vertAlign w:val="superscript"/>
                <w:lang w:val="vi-VN"/>
              </w:rPr>
              <w:t>2</w:t>
            </w:r>
            <w:r w:rsidRPr="00AA13A9">
              <w:rPr>
                <w:rFonts w:ascii="Times New Roman" w:eastAsia="Times New Roman" w:hAnsi="Times New Roman" w:cs="Times New Roman"/>
                <w:b/>
                <w:bCs/>
                <w:i/>
                <w:iCs/>
                <w:sz w:val="28"/>
                <w:szCs w:val="28"/>
                <w:lang w:val="vi-VN"/>
              </w:rPr>
              <w:t>;</w:t>
            </w:r>
          </w:p>
          <w:p w14:paraId="0F7E558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lastRenderedPageBreak/>
              <w:t>c) Rừng phòng hộ có diện tích dưới 100 m</w:t>
            </w:r>
            <w:r w:rsidRPr="00AA13A9">
              <w:rPr>
                <w:rFonts w:ascii="Times New Roman" w:eastAsia="Times New Roman" w:hAnsi="Times New Roman" w:cs="Times New Roman"/>
                <w:b/>
                <w:bCs/>
                <w:i/>
                <w:iCs/>
                <w:sz w:val="28"/>
                <w:szCs w:val="28"/>
                <w:vertAlign w:val="superscript"/>
                <w:lang w:val="vi-VN"/>
              </w:rPr>
              <w:t>2</w:t>
            </w:r>
            <w:r w:rsidRPr="00AA13A9">
              <w:rPr>
                <w:rFonts w:ascii="Times New Roman" w:eastAsia="Times New Roman" w:hAnsi="Times New Roman" w:cs="Times New Roman"/>
                <w:b/>
                <w:bCs/>
                <w:i/>
                <w:iCs/>
                <w:sz w:val="28"/>
                <w:szCs w:val="28"/>
                <w:lang w:val="vi-VN"/>
              </w:rPr>
              <w:t>;</w:t>
            </w:r>
          </w:p>
          <w:p w14:paraId="7CA3BFE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d) Rừng đặc dụng có diện tích dưới 50 m</w:t>
            </w:r>
            <w:r w:rsidRPr="00AA13A9">
              <w:rPr>
                <w:rFonts w:ascii="Times New Roman" w:eastAsia="Times New Roman" w:hAnsi="Times New Roman" w:cs="Times New Roman"/>
                <w:b/>
                <w:bCs/>
                <w:i/>
                <w:iCs/>
                <w:sz w:val="28"/>
                <w:szCs w:val="28"/>
                <w:vertAlign w:val="superscript"/>
                <w:lang w:val="vi-VN"/>
              </w:rPr>
              <w:t>2</w:t>
            </w:r>
            <w:r w:rsidRPr="00AA13A9">
              <w:rPr>
                <w:rFonts w:ascii="Times New Roman" w:eastAsia="Times New Roman" w:hAnsi="Times New Roman" w:cs="Times New Roman"/>
                <w:b/>
                <w:bCs/>
                <w:i/>
                <w:iCs/>
                <w:sz w:val="28"/>
                <w:szCs w:val="28"/>
                <w:lang w:val="vi-VN"/>
              </w:rPr>
              <w:t>.</w:t>
            </w:r>
          </w:p>
          <w:p w14:paraId="31070DE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2. Phạt tiền từ 1.000.000 đồng đến 3.000.000 đồng đối với một trong các trường hợp sau:</w:t>
            </w:r>
          </w:p>
          <w:p w14:paraId="76ACA43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a) Cây trồng chưa thành rừng hoặc rừng khoanh nuôi tái sinh chưa có trữ lượng thuộc các loại rừng sản xuất, rừng phòng hộ, rừng đặc dụng có diện tích từ 1.000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xml:space="preserve"> đến dưới 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5823C6C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b) Rừng sản xuất có diện tích từ 500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xml:space="preserve"> đến dưới 3.000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6F8D147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c) Rừng phòng hộ có diện tích từ 100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xml:space="preserve"> đến dưới 2.000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1256C2B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d) Rừng đặc dụng có diện tích từ 50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xml:space="preserve"> đến dưới 1.000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2579BEC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3. Phạt tiền từ 3.000.000 đồng đến 7.000.000 đồng đối với một trong các trường hợp sau:</w:t>
            </w:r>
          </w:p>
          <w:p w14:paraId="4A98A44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a) Cây trồng chưa thành rừng hoặc rừng khoanh nuôi tái sinh chưa có trữ lượng thuộc các loại rừng sản xuất, rừng phòng hộ, rừng đặc dụng có diện tích từ 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10.000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5CE2CBF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b) Rừng sản xuất có diện tích từ 3.000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03B6FDC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c) Rừng phòng hộ có diện tích từ 2.000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4.000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1E3350C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lastRenderedPageBreak/>
              <w:t>d) Rừng đặc dụng có diện tích từ 1.000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3.000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31ADC73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4. Phạt tiền từ 7.000.000 đồng đến 15.000.000 đồng đối với một trong các trường hợp sau:</w:t>
            </w:r>
          </w:p>
          <w:p w14:paraId="72BF7CC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a) Cây trồng chưa thành rừng hoặc rừng khoanh nuôi tái sinh chưa có trữ lượng thuộc các loại rừng sản xuất, rừng phòng hộ, rừng đặc dụng có diện tích từ 10.000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20.000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372330F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b) Rừng sản xuất có diện tích từ 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8.000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5C1B516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c) Rừng phòng hộ có diện tích từ 4.000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6.000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1F0F6B3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d) Rừng đặc dụng có diện tích từ 3.000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4.000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2D90BB5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5. Phạt tiền từ 15.000.000 đồng đến 25.000.000 đồng đối với một trong các trường hợp sau:</w:t>
            </w:r>
          </w:p>
          <w:p w14:paraId="246F4EA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a) Cây trồng chưa thành rừng hoặc rừng khoanh nuôi tái sinh chưa có trữ lượng thuộc các loại rừng sản xuất, rừng phòng hộ, rừng đặc dụng có diện tích từ 20.000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30.000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5D28F49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b) Rừng sản xuất có diện tích từ 8.000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10.000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073B5CB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c) Rừng phòng hộ có diện tích từ 6.000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8.000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0B60532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d) Rừng đặc dụng có diện tích từ 4.000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096329B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lastRenderedPageBreak/>
              <w:t>6. Phạt tiền từ 25.000.000 đồng đến 35.000.000 đồng đối với một trong các trường hợp sau:</w:t>
            </w:r>
          </w:p>
          <w:p w14:paraId="3C43C81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a) Cây trồng chưa thành rừng hoặc rừng khoanh nuôi tái sinh chưa có trữ lượng thuộc các loại rừng sản xuất, rừng phòng hộ, rừng đặc dụng có diện tích từ 30.000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40.000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0F60E5B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b) Rừng sản xuất có diện tích từ 10.000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15.000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1358730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c) Rừng phòng hộ có diện tích từ 8.000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12.000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434157B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d) Rừng đặc dụng có diện tích từ 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7.000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3CCFCE1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7. Phạt tiền từ 35.000.000 đồng đến 40.000.000 đồng đối với một trong các trường hợp sau:</w:t>
            </w:r>
          </w:p>
          <w:p w14:paraId="0B223FC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a) Cây trồng chưa thành rừng hoặc rừng khoanh nuôi tái sinh chưa có trữ lượng thuộc các loại rừng sản xuất, rừng phòng hộ, rừng đặc dụng có diện tích từ 40.000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50.000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3BF616C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b) Rừng sản xuất có diện tích từ 15.000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20.000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6AD3B2F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c) Rừng phòng hộ có diện tích từ 12.000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15.000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5684B6A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d) Rừng đặc dụng có diện tích từ 7.000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đến dưới 10.000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w:t>
            </w:r>
          </w:p>
          <w:p w14:paraId="3C60A65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8. Phạt tiền từ 40.000.000 đồng đến 50.000.000 đồng đối với một trong các trường hợp sau:</w:t>
            </w:r>
          </w:p>
          <w:p w14:paraId="62DA713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lastRenderedPageBreak/>
              <w:t>a) Cây trồng chưa thành rừng hoặc rừng khoanh nuôi tái sinh chưa có trữ lượng thuộc các loại rừng sản xuất, rừng phòng hộ, rừng đặc dụng có diện tích 50.000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trở lên;</w:t>
            </w:r>
          </w:p>
          <w:p w14:paraId="7135E60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b) Rừng sản xuất có diện tích 20.000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trở lên;</w:t>
            </w:r>
          </w:p>
          <w:p w14:paraId="3BC68A5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c) Rừng phòng hộ có diện tích 15.000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trở lên;</w:t>
            </w:r>
          </w:p>
          <w:p w14:paraId="4AB5DF6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d) Rừng đặc dụng có diện tích 10.000 m</w:t>
            </w:r>
            <w:r w:rsidRPr="00AA13A9">
              <w:rPr>
                <w:rFonts w:ascii="Times New Roman" w:eastAsia="Times New Roman" w:hAnsi="Times New Roman" w:cs="Times New Roman"/>
                <w:sz w:val="28"/>
                <w:szCs w:val="28"/>
                <w:vertAlign w:val="superscript"/>
                <w:lang w:val="vi-VN"/>
              </w:rPr>
              <w:t>2</w:t>
            </w:r>
            <w:r w:rsidRPr="00AA13A9">
              <w:rPr>
                <w:rFonts w:ascii="Times New Roman" w:eastAsia="Times New Roman" w:hAnsi="Times New Roman" w:cs="Times New Roman"/>
                <w:sz w:val="28"/>
                <w:szCs w:val="28"/>
                <w:lang w:val="vi-VN"/>
              </w:rPr>
              <w:t> trở lên.</w:t>
            </w:r>
          </w:p>
          <w:p w14:paraId="3E4779C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9. Biện pháp khắc phục hậu quả:</w:t>
            </w:r>
          </w:p>
          <w:p w14:paraId="15997C28" w14:textId="34DBF6C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8"/>
                <w:szCs w:val="28"/>
                <w:lang w:val="vi-VN"/>
              </w:rPr>
              <w:t>Buộc khôi phục lại tình trạng ban đầu đối với hành vi quy định tại khoản 1, khoản 2, khoản 3, khoản 4, khoản 5, khoản 6, khoản 7 và khoản 8 Điều này.</w:t>
            </w:r>
          </w:p>
        </w:tc>
        <w:tc>
          <w:tcPr>
            <w:tcW w:w="1645" w:type="dxa"/>
          </w:tcPr>
          <w:p w14:paraId="7F710357" w14:textId="204AAE27"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Vụ KHCN</w:t>
            </w:r>
          </w:p>
        </w:tc>
        <w:tc>
          <w:tcPr>
            <w:tcW w:w="5103" w:type="dxa"/>
          </w:tcPr>
          <w:p w14:paraId="7E79D31B" w14:textId="74EE309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1 Điều 7 </w:t>
            </w:r>
            <w:r w:rsidRPr="00AA13A9">
              <w:rPr>
                <w:rFonts w:ascii="Times New Roman" w:hAnsi="Times New Roman" w:cs="Times New Roman"/>
                <w:i/>
                <w:iCs/>
                <w:sz w:val="24"/>
                <w:szCs w:val="24"/>
                <w:lang w:val="vi-VN"/>
              </w:rPr>
              <w:t xml:space="preserve">“Lấn chiếm rừng” </w:t>
            </w:r>
            <w:r w:rsidRPr="00AA13A9">
              <w:rPr>
                <w:rFonts w:ascii="Times New Roman" w:hAnsi="Times New Roman" w:cs="Times New Roman"/>
                <w:sz w:val="24"/>
                <w:szCs w:val="24"/>
                <w:lang w:val="vi-VN"/>
              </w:rPr>
              <w:t xml:space="preserve">đề nghị sửa lại như sau: </w:t>
            </w:r>
            <w:r w:rsidRPr="00AA13A9">
              <w:rPr>
                <w:rFonts w:ascii="Times New Roman" w:hAnsi="Times New Roman" w:cs="Times New Roman"/>
                <w:i/>
                <w:iCs/>
                <w:sz w:val="24"/>
                <w:szCs w:val="24"/>
                <w:lang w:val="vi-VN"/>
              </w:rPr>
              <w:t>Phạt tiền từ</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500.000 đồng đến </w:t>
            </w:r>
            <w:r w:rsidRPr="00AA13A9">
              <w:rPr>
                <w:rFonts w:ascii="Times New Roman" w:hAnsi="Times New Roman" w:cs="Times New Roman"/>
                <w:b/>
                <w:bCs/>
                <w:i/>
                <w:iCs/>
                <w:sz w:val="24"/>
                <w:szCs w:val="24"/>
                <w:lang w:val="vi-VN"/>
              </w:rPr>
              <w:t>dưới</w:t>
            </w:r>
            <w:r w:rsidRPr="00AA13A9">
              <w:rPr>
                <w:rFonts w:ascii="Times New Roman" w:hAnsi="Times New Roman" w:cs="Times New Roman"/>
                <w:b/>
                <w:bCs/>
                <w:i/>
                <w:iCs/>
                <w:sz w:val="24"/>
                <w:szCs w:val="24"/>
              </w:rPr>
              <w:t xml:space="preserve"> </w:t>
            </w:r>
            <w:r w:rsidRPr="00AA13A9">
              <w:rPr>
                <w:rFonts w:ascii="Times New Roman" w:hAnsi="Times New Roman" w:cs="Times New Roman"/>
                <w:i/>
                <w:iCs/>
                <w:sz w:val="24"/>
                <w:szCs w:val="24"/>
                <w:lang w:val="vi-VN"/>
              </w:rPr>
              <w:t>1.000.000 đồng đối với một trong các trường hợp sau:…”</w:t>
            </w:r>
            <w:r w:rsidRPr="00AA13A9">
              <w:rPr>
                <w:rFonts w:ascii="Times New Roman" w:hAnsi="Times New Roman" w:cs="Times New Roman"/>
                <w:sz w:val="24"/>
                <w:szCs w:val="24"/>
                <w:lang w:val="vi-VN"/>
              </w:rPr>
              <w: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tương tự đối với khoản 2, 3, 4, 5, 6, 7 điều này.</w:t>
            </w:r>
          </w:p>
        </w:tc>
        <w:tc>
          <w:tcPr>
            <w:tcW w:w="2977" w:type="dxa"/>
          </w:tcPr>
          <w:p w14:paraId="3C3CD636" w14:textId="469B32E0" w:rsidR="00D92362" w:rsidRPr="00AA13A9" w:rsidRDefault="000428A3"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w:t>
            </w:r>
            <w:r w:rsidR="00A75179" w:rsidRPr="00AA13A9">
              <w:rPr>
                <w:rFonts w:ascii="Times New Roman" w:hAnsi="Times New Roman" w:cs="Times New Roman"/>
                <w:sz w:val="24"/>
                <w:szCs w:val="24"/>
                <w:lang w:val="vi-VN"/>
              </w:rPr>
              <w:t>đề nghị giữ nguyên như dự thảo Nghị định, vì:</w:t>
            </w:r>
            <w:r w:rsidR="0020613B" w:rsidRPr="00AA13A9">
              <w:rPr>
                <w:rFonts w:ascii="Times New Roman" w:hAnsi="Times New Roman" w:cs="Times New Roman"/>
                <w:sz w:val="24"/>
                <w:szCs w:val="24"/>
                <w:lang w:val="vi-VN"/>
              </w:rPr>
              <w:t xml:space="preserve"> Quy định khung phạt </w:t>
            </w:r>
            <w:r w:rsidR="00AC5994" w:rsidRPr="00AA13A9">
              <w:rPr>
                <w:rFonts w:ascii="Times New Roman" w:hAnsi="Times New Roman" w:cs="Times New Roman"/>
                <w:sz w:val="24"/>
                <w:szCs w:val="24"/>
                <w:lang w:val="vi-VN"/>
              </w:rPr>
              <w:t xml:space="preserve">phù hợp hướng dẫn quy định tại khoản 4 Điều 4 Nghị định số 118/2021/NĐ-CP. </w:t>
            </w:r>
            <w:r w:rsidR="0020613B" w:rsidRPr="00AA13A9">
              <w:rPr>
                <w:rFonts w:ascii="Times New Roman" w:hAnsi="Times New Roman" w:cs="Times New Roman"/>
                <w:sz w:val="24"/>
                <w:szCs w:val="24"/>
                <w:lang w:val="vi-VN"/>
              </w:rPr>
              <w:t xml:space="preserve"> </w:t>
            </w:r>
          </w:p>
        </w:tc>
      </w:tr>
      <w:tr w:rsidR="00AA13A9" w:rsidRPr="00AA13A9" w14:paraId="75602AEA" w14:textId="77777777" w:rsidTr="00D77679">
        <w:tc>
          <w:tcPr>
            <w:tcW w:w="5868" w:type="dxa"/>
            <w:vMerge w:val="restart"/>
          </w:tcPr>
          <w:p w14:paraId="5AC023D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lastRenderedPageBreak/>
              <w:t>Điều 8. Khai thác trái pháp luật về môi trường rừng và thực hiện các dịch vụ, kinh doanh trái phép trong rừng</w:t>
            </w:r>
          </w:p>
          <w:p w14:paraId="182C8F5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 Phạt tiền từ 2.000.000 đồng đến 5.000.000 đồng đối với một trong các trường hợp sau: </w:t>
            </w:r>
          </w:p>
          <w:p w14:paraId="0084672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Tổ chức du lịch, tham quan trong rừng mà không được phép của chủ rừng;</w:t>
            </w:r>
          </w:p>
          <w:p w14:paraId="72754B5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Nuôi, trồng cây dược liệu hoặc thu hoạch cây dược liệu trong rừng trong rừng mà không được phép của chủ rừng;</w:t>
            </w:r>
          </w:p>
          <w:p w14:paraId="18D8D14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Nuôi, trồng cây dược liệu trong rừng đặc dụng không đúng phương thức theo quy định;</w:t>
            </w:r>
          </w:p>
          <w:p w14:paraId="4D59560A" w14:textId="338A8EA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Ngâm, ủ, sấy, bảo quản và chế biến cây dược liệu trong rừng.</w:t>
            </w:r>
          </w:p>
        </w:tc>
        <w:tc>
          <w:tcPr>
            <w:tcW w:w="1645" w:type="dxa"/>
          </w:tcPr>
          <w:p w14:paraId="2CC48FD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CF56C82"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E0ECD9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7469260" w14:textId="35ED0B3D"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Hà Tĩnh</w:t>
            </w:r>
          </w:p>
        </w:tc>
        <w:tc>
          <w:tcPr>
            <w:tcW w:w="5103" w:type="dxa"/>
          </w:tcPr>
          <w:p w14:paraId="41376EFA" w14:textId="77777777" w:rsidR="00D92362" w:rsidRPr="00AA13A9" w:rsidRDefault="00D92362" w:rsidP="00D92362">
            <w:pPr>
              <w:spacing w:before="60" w:after="60" w:line="340" w:lineRule="atLeast"/>
              <w:rPr>
                <w:rFonts w:ascii="Times New Roman" w:hAnsi="Times New Roman" w:cs="Times New Roman"/>
                <w:sz w:val="24"/>
                <w:szCs w:val="24"/>
              </w:rPr>
            </w:pPr>
          </w:p>
          <w:p w14:paraId="2630FCC5" w14:textId="77777777" w:rsidR="00D92362" w:rsidRPr="00AA13A9" w:rsidRDefault="00D92362" w:rsidP="00D92362">
            <w:pPr>
              <w:spacing w:before="60" w:after="60" w:line="340" w:lineRule="atLeast"/>
              <w:rPr>
                <w:rFonts w:ascii="Times New Roman" w:hAnsi="Times New Roman" w:cs="Times New Roman"/>
                <w:sz w:val="24"/>
                <w:szCs w:val="24"/>
              </w:rPr>
            </w:pPr>
          </w:p>
          <w:p w14:paraId="689F25B1" w14:textId="77777777" w:rsidR="00D92362" w:rsidRPr="00AA13A9" w:rsidRDefault="00D92362" w:rsidP="00D92362">
            <w:pPr>
              <w:spacing w:before="60" w:after="60" w:line="340" w:lineRule="atLeast"/>
              <w:rPr>
                <w:rFonts w:ascii="Times New Roman" w:hAnsi="Times New Roman" w:cs="Times New Roman"/>
                <w:sz w:val="24"/>
                <w:szCs w:val="24"/>
              </w:rPr>
            </w:pPr>
          </w:p>
          <w:p w14:paraId="696A576C" w14:textId="238DC41B"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Đề nghị sửa: </w:t>
            </w:r>
            <w:r w:rsidRPr="00AA13A9">
              <w:rPr>
                <w:rFonts w:ascii="Times New Roman" w:hAnsi="Times New Roman" w:cs="Times New Roman"/>
                <w:i/>
                <w:iCs/>
                <w:sz w:val="24"/>
                <w:szCs w:val="24"/>
              </w:rPr>
              <w:t>“a) Tổ chức tham quan du lịch trong rừng (hoặc khu rừng) mà không được phép của chủ rừng”</w:t>
            </w:r>
          </w:p>
        </w:tc>
        <w:tc>
          <w:tcPr>
            <w:tcW w:w="2977" w:type="dxa"/>
          </w:tcPr>
          <w:p w14:paraId="72F13D05"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54210C08" w14:textId="77777777" w:rsidR="00C31687" w:rsidRPr="00AA13A9" w:rsidRDefault="00C31687" w:rsidP="00D92362">
            <w:pPr>
              <w:spacing w:before="60" w:after="60" w:line="340" w:lineRule="atLeast"/>
              <w:jc w:val="both"/>
              <w:rPr>
                <w:rFonts w:ascii="Times New Roman" w:hAnsi="Times New Roman" w:cs="Times New Roman"/>
                <w:sz w:val="24"/>
                <w:szCs w:val="24"/>
              </w:rPr>
            </w:pPr>
          </w:p>
          <w:p w14:paraId="6CDD18ED" w14:textId="77777777" w:rsidR="00C31687" w:rsidRPr="00AA13A9" w:rsidRDefault="00C31687" w:rsidP="00D92362">
            <w:pPr>
              <w:spacing w:before="60" w:after="60" w:line="340" w:lineRule="atLeast"/>
              <w:jc w:val="both"/>
              <w:rPr>
                <w:rFonts w:ascii="Times New Roman" w:hAnsi="Times New Roman" w:cs="Times New Roman"/>
                <w:sz w:val="24"/>
                <w:szCs w:val="24"/>
              </w:rPr>
            </w:pPr>
          </w:p>
          <w:p w14:paraId="2FA8AF77" w14:textId="3609B248" w:rsidR="00C31687" w:rsidRPr="00AA13A9" w:rsidRDefault="007B1726"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đề nghị giữ nguyên</w:t>
            </w:r>
            <w:r w:rsidR="00A61C7C" w:rsidRPr="00AA13A9">
              <w:rPr>
                <w:rFonts w:ascii="Times New Roman" w:hAnsi="Times New Roman" w:cs="Times New Roman"/>
                <w:sz w:val="24"/>
                <w:szCs w:val="24"/>
              </w:rPr>
              <w:t xml:space="preserve"> như dự thảo Nghị định</w:t>
            </w:r>
            <w:r w:rsidRPr="00AA13A9">
              <w:rPr>
                <w:rFonts w:ascii="Times New Roman" w:hAnsi="Times New Roman" w:cs="Times New Roman"/>
                <w:sz w:val="24"/>
                <w:szCs w:val="24"/>
              </w:rPr>
              <w:t xml:space="preserve">, vì: </w:t>
            </w:r>
            <w:r w:rsidR="00AB507A" w:rsidRPr="00AA13A9">
              <w:rPr>
                <w:rFonts w:ascii="Times New Roman" w:hAnsi="Times New Roman" w:cs="Times New Roman"/>
                <w:sz w:val="24"/>
                <w:szCs w:val="24"/>
              </w:rPr>
              <w:t xml:space="preserve">theo quy định hiện hành trong </w:t>
            </w:r>
            <w:r w:rsidR="00AB507A" w:rsidRPr="00AA13A9">
              <w:rPr>
                <w:rFonts w:ascii="Times New Roman" w:hAnsi="Times New Roman" w:cs="Times New Roman"/>
                <w:b/>
                <w:bCs/>
                <w:sz w:val="24"/>
                <w:szCs w:val="24"/>
              </w:rPr>
              <w:t>Luật Lâm nghiệp năm 2017</w:t>
            </w:r>
            <w:r w:rsidR="00AB507A" w:rsidRPr="00AA13A9">
              <w:rPr>
                <w:rFonts w:ascii="Times New Roman" w:hAnsi="Times New Roman" w:cs="Times New Roman"/>
                <w:sz w:val="24"/>
                <w:szCs w:val="24"/>
              </w:rPr>
              <w:t xml:space="preserve"> và các văn bản hướng dẫn thi hành, khái niệm </w:t>
            </w:r>
            <w:r w:rsidR="00AB507A" w:rsidRPr="00AA13A9">
              <w:rPr>
                <w:rFonts w:ascii="Times New Roman" w:hAnsi="Times New Roman" w:cs="Times New Roman"/>
                <w:i/>
                <w:iCs/>
                <w:sz w:val="24"/>
                <w:szCs w:val="24"/>
              </w:rPr>
              <w:t xml:space="preserve">“rừng” </w:t>
            </w:r>
            <w:r w:rsidR="00AB507A" w:rsidRPr="00AA13A9">
              <w:rPr>
                <w:rFonts w:ascii="Times New Roman" w:hAnsi="Times New Roman" w:cs="Times New Roman"/>
                <w:sz w:val="24"/>
                <w:szCs w:val="24"/>
              </w:rPr>
              <w:t xml:space="preserve">đã bao hàm toàn bộ các khu vực rừng có phân định ranh giới cụ thể theo quy hoạch ba loại rừng (đặc dụng, phòng hộ, sản </w:t>
            </w:r>
            <w:r w:rsidR="00AB507A" w:rsidRPr="00AA13A9">
              <w:rPr>
                <w:rFonts w:ascii="Times New Roman" w:hAnsi="Times New Roman" w:cs="Times New Roman"/>
                <w:sz w:val="24"/>
                <w:szCs w:val="24"/>
              </w:rPr>
              <w:lastRenderedPageBreak/>
              <w:t xml:space="preserve">xuất). Việc bổ sung thêm cụm từ </w:t>
            </w:r>
            <w:r w:rsidR="00AB507A" w:rsidRPr="00AA13A9">
              <w:rPr>
                <w:rFonts w:ascii="Times New Roman" w:hAnsi="Times New Roman" w:cs="Times New Roman"/>
                <w:i/>
                <w:iCs/>
                <w:sz w:val="24"/>
                <w:szCs w:val="24"/>
              </w:rPr>
              <w:t xml:space="preserve">“hoặc khu rừng” </w:t>
            </w:r>
            <w:r w:rsidR="00AB507A" w:rsidRPr="00AA13A9">
              <w:rPr>
                <w:rFonts w:ascii="Times New Roman" w:hAnsi="Times New Roman" w:cs="Times New Roman"/>
                <w:sz w:val="24"/>
                <w:szCs w:val="24"/>
              </w:rPr>
              <w:t xml:space="preserve">sẽ không làm rõ thêm phạm vi áp dụng mà có thể gây trùng lặp, thiếu thống nhất trong hệ thống khái niệm pháp lý, vì </w:t>
            </w:r>
            <w:r w:rsidR="00AB507A" w:rsidRPr="00AA13A9">
              <w:rPr>
                <w:rFonts w:ascii="Times New Roman" w:hAnsi="Times New Roman" w:cs="Times New Roman"/>
                <w:i/>
                <w:iCs/>
                <w:sz w:val="24"/>
                <w:szCs w:val="24"/>
              </w:rPr>
              <w:t>“khu rừng”</w:t>
            </w:r>
            <w:r w:rsidR="00AB507A" w:rsidRPr="00AA13A9">
              <w:rPr>
                <w:rFonts w:ascii="Times New Roman" w:hAnsi="Times New Roman" w:cs="Times New Roman"/>
                <w:sz w:val="24"/>
                <w:szCs w:val="24"/>
              </w:rPr>
              <w:t xml:space="preserve"> đã được sử dụng để chỉ các đơn vị hành chính - sinh thái thuộc các loại rừng nói trên.</w:t>
            </w:r>
          </w:p>
        </w:tc>
      </w:tr>
      <w:tr w:rsidR="00AA13A9" w:rsidRPr="00AA13A9" w14:paraId="62C4462E" w14:textId="77777777" w:rsidTr="00D77679">
        <w:tc>
          <w:tcPr>
            <w:tcW w:w="5868" w:type="dxa"/>
            <w:vMerge/>
          </w:tcPr>
          <w:p w14:paraId="7357472B" w14:textId="77777777" w:rsidR="00945567" w:rsidRPr="00AA13A9" w:rsidRDefault="00945567"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76523A1F" w14:textId="0D7ED6D0" w:rsidR="00945567" w:rsidRPr="00AA13A9" w:rsidRDefault="00945567"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Tài chính</w:t>
            </w:r>
          </w:p>
        </w:tc>
        <w:tc>
          <w:tcPr>
            <w:tcW w:w="5103" w:type="dxa"/>
          </w:tcPr>
          <w:p w14:paraId="4B8CC10E" w14:textId="0C7B0B71" w:rsidR="00945567" w:rsidRPr="00AA13A9" w:rsidRDefault="00945567" w:rsidP="00945567">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Đề nghị cân nhắc nghiên cứu bổ sung quy định về hình phạt bổ sung đối với quy định xử phạt tại điểm b, c khoản 1; điểm c, d khoản 2 Điều 8</w:t>
            </w:r>
          </w:p>
        </w:tc>
        <w:tc>
          <w:tcPr>
            <w:tcW w:w="2977" w:type="dxa"/>
          </w:tcPr>
          <w:p w14:paraId="50B1E21F" w14:textId="533C97FA" w:rsidR="002B01D7" w:rsidRPr="00AA13A9" w:rsidRDefault="002B01D7" w:rsidP="002B01D7">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bỏ quy định áp dụng biện pháp khắc phục hậu quả:</w:t>
            </w:r>
          </w:p>
          <w:p w14:paraId="563C39B4" w14:textId="57C58CA8" w:rsidR="002B01D7" w:rsidRPr="00AA13A9" w:rsidRDefault="002B01D7" w:rsidP="002B01D7">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i/>
                <w:iCs/>
                <w:sz w:val="24"/>
                <w:szCs w:val="24"/>
              </w:rPr>
              <w:t>“b) Buộc lập dự án du lịch sinh thái, nghỉ dưỡng, giải trí theo quy định của pháp luật hoặc buộc lập dự án du lịch sinh thái, nghỉ dưỡng, giải trí phù hợp với đề án du lịch sinh thái, nghỉ dưỡng, giải trí được cơ quan có thẩm quyền phê duyệt đối với hành vi quy định tại điểm a khoản 3, điểm a khoản 4 Điều này;</w:t>
            </w:r>
          </w:p>
          <w:p w14:paraId="71D7116C" w14:textId="5F7E817C" w:rsidR="00945567" w:rsidRPr="00AA13A9" w:rsidRDefault="002B01D7" w:rsidP="002B01D7">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i/>
                <w:iCs/>
                <w:sz w:val="24"/>
                <w:szCs w:val="24"/>
              </w:rPr>
              <w:lastRenderedPageBreak/>
              <w:t>c) Buộc lập đề án du lịch, nghỉ dưỡng, giải trí phù hợp với phương án quản lý rừng bền vững được cơ quan có thẩm quyền phê duyệt đối với hành vi quy định tại điểm b khoản 3, điểm b khoản 4 Điều này.”</w:t>
            </w:r>
          </w:p>
        </w:tc>
      </w:tr>
      <w:tr w:rsidR="00AA13A9" w:rsidRPr="00AA13A9" w14:paraId="226FCF34" w14:textId="77777777" w:rsidTr="00D77679">
        <w:tc>
          <w:tcPr>
            <w:tcW w:w="5868" w:type="dxa"/>
            <w:vMerge/>
          </w:tcPr>
          <w:p w14:paraId="65DE8F5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262DC00B" w14:textId="61B82BBC"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Quảng Ninh, UBND tỉnh Cao Bằng, UBND tỉnh Sơn La</w:t>
            </w:r>
          </w:p>
        </w:tc>
        <w:tc>
          <w:tcPr>
            <w:tcW w:w="5103" w:type="dxa"/>
          </w:tcPr>
          <w:p w14:paraId="442D2BC1" w14:textId="03B7933D" w:rsidR="00D92362" w:rsidRPr="00AA13A9" w:rsidRDefault="00D92362" w:rsidP="00D92362">
            <w:pPr>
              <w:spacing w:before="60" w:after="60" w:line="340" w:lineRule="atLeast"/>
              <w:rPr>
                <w:rFonts w:ascii="Times New Roman" w:hAnsi="Times New Roman" w:cs="Times New Roman"/>
                <w:sz w:val="24"/>
                <w:szCs w:val="24"/>
              </w:rPr>
            </w:pPr>
            <w:r w:rsidRPr="00AA13A9">
              <w:rPr>
                <w:rFonts w:ascii="Times New Roman" w:hAnsi="Times New Roman" w:cs="Times New Roman"/>
                <w:i/>
                <w:iCs/>
                <w:sz w:val="24"/>
                <w:szCs w:val="24"/>
                <w:lang w:val="vi-VN"/>
              </w:rPr>
              <w:t xml:space="preserve">“b) Nuôi, trồng cây dược liệu hoặc thu hoạch cây dược liệu trong rừng </w:t>
            </w:r>
            <w:r w:rsidRPr="00AA13A9">
              <w:rPr>
                <w:rFonts w:ascii="Times New Roman" w:hAnsi="Times New Roman" w:cs="Times New Roman"/>
                <w:b/>
                <w:bCs/>
                <w:i/>
                <w:iCs/>
                <w:sz w:val="24"/>
                <w:szCs w:val="24"/>
                <w:lang w:val="vi-VN"/>
              </w:rPr>
              <w:t>trong rừng</w:t>
            </w:r>
            <w:r w:rsidRPr="00AA13A9">
              <w:rPr>
                <w:rFonts w:ascii="Times New Roman" w:hAnsi="Times New Roman" w:cs="Times New Roman"/>
                <w:i/>
                <w:iCs/>
                <w:sz w:val="24"/>
                <w:szCs w:val="24"/>
                <w:lang w:val="vi-VN"/>
              </w:rPr>
              <w:t xml:space="preserve"> mà không được phép của chủ rừng.”</w:t>
            </w:r>
            <w:r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rPr>
              <w:t>Đề nghị bỏ cụm từ “</w:t>
            </w:r>
            <w:r w:rsidRPr="00AA13A9">
              <w:rPr>
                <w:rFonts w:ascii="Times New Roman" w:hAnsi="Times New Roman" w:cs="Times New Roman"/>
                <w:i/>
                <w:iCs/>
                <w:sz w:val="24"/>
                <w:szCs w:val="24"/>
              </w:rPr>
              <w:t xml:space="preserve">trong rừng” </w:t>
            </w:r>
            <w:r w:rsidRPr="00AA13A9">
              <w:rPr>
                <w:rFonts w:ascii="Times New Roman" w:hAnsi="Times New Roman" w:cs="Times New Roman"/>
                <w:sz w:val="24"/>
                <w:szCs w:val="24"/>
              </w:rPr>
              <w:t>do thừa.</w:t>
            </w:r>
          </w:p>
        </w:tc>
        <w:tc>
          <w:tcPr>
            <w:tcW w:w="2977" w:type="dxa"/>
          </w:tcPr>
          <w:p w14:paraId="13F46914" w14:textId="733C716A" w:rsidR="00D92362" w:rsidRPr="00AA13A9" w:rsidRDefault="009406C9"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chỉnh sửa trong dự thảo Nghị định</w:t>
            </w:r>
          </w:p>
        </w:tc>
      </w:tr>
      <w:tr w:rsidR="00AA13A9" w:rsidRPr="00AA13A9" w14:paraId="2CB92C16" w14:textId="77777777" w:rsidTr="00D77679">
        <w:tc>
          <w:tcPr>
            <w:tcW w:w="5868" w:type="dxa"/>
            <w:vMerge w:val="restart"/>
          </w:tcPr>
          <w:p w14:paraId="08BF1AC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5.000.000 đồng đến 10.000.000 đồng đối với một trong các trường hợp sau:</w:t>
            </w:r>
          </w:p>
          <w:p w14:paraId="2671DE0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Tổ chức các dịch vụ, kinh doanh trong rừng mà không được phép của chủ rừng;</w:t>
            </w:r>
          </w:p>
          <w:p w14:paraId="795FF88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Tổ chức nghỉ dưỡng, giải trí trong phân khu bảo vệ nghiêm ngặt của rừng đặc dụng;</w:t>
            </w:r>
          </w:p>
          <w:p w14:paraId="71CD42A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c) Nuôi, trồng phát triển cây dược liệu ở phân khu bảo vệ nghiêm ngặt, phân khu phục hồi sinh thái của vườn quốc gia, khu dự trữ thiên nhiên, khu bảo tồn loài - sinh cảnh; những khu vực rừng phòng hộ đầu nguồn có độ dốc trên 30 độ, vùng bờ biển bị xói lở thuộc rừng phòng hộ chắn </w:t>
            </w:r>
            <w:r w:rsidRPr="00AA13A9">
              <w:rPr>
                <w:rFonts w:ascii="Times New Roman" w:eastAsia="Times New Roman" w:hAnsi="Times New Roman" w:cs="Times New Roman"/>
                <w:b/>
                <w:bCs/>
                <w:i/>
                <w:iCs/>
                <w:sz w:val="24"/>
                <w:szCs w:val="24"/>
                <w:lang w:val="vi-VN"/>
              </w:rPr>
              <w:lastRenderedPageBreak/>
              <w:t>gió, chắn cát bay và rừng phòng hộ chắn sóng, lấn biển trừ trường hợp được Chủ tịch Ủy ban nhân dân cấp tỉnh chấp thuận và phù hợp với phương án nuôi, trồng phát triển, thu hoạch cây dược liệu trong rừng đã được cấp có thẩm quyền phê duyệt;</w:t>
            </w:r>
          </w:p>
          <w:p w14:paraId="1C5AD1AC" w14:textId="19D989D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Chủ rừng không xây dựng, trình cơ quan có thẩm quyền phê duyệt phương án nuôi, trồng phát triển, thu hoạch cây dược liệu trong rừng theo quy định pháp luật.</w:t>
            </w:r>
          </w:p>
        </w:tc>
        <w:tc>
          <w:tcPr>
            <w:tcW w:w="1645" w:type="dxa"/>
          </w:tcPr>
          <w:p w14:paraId="3DC07B3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CE7D9EC"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32A71E6" w14:textId="3FF69EE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Hưng Yên</w:t>
            </w:r>
          </w:p>
        </w:tc>
        <w:tc>
          <w:tcPr>
            <w:tcW w:w="5103" w:type="dxa"/>
          </w:tcPr>
          <w:p w14:paraId="1FCDD9D1" w14:textId="77777777" w:rsidR="00D92362" w:rsidRPr="00AA13A9" w:rsidRDefault="00D92362" w:rsidP="00D92362">
            <w:pPr>
              <w:spacing w:before="60" w:after="60" w:line="340" w:lineRule="atLeast"/>
              <w:rPr>
                <w:rFonts w:ascii="Times New Roman" w:hAnsi="Times New Roman" w:cs="Times New Roman"/>
                <w:sz w:val="24"/>
                <w:szCs w:val="24"/>
              </w:rPr>
            </w:pPr>
          </w:p>
          <w:p w14:paraId="5EF3CD53" w14:textId="77777777" w:rsidR="00D92362" w:rsidRPr="00AA13A9" w:rsidRDefault="00D92362" w:rsidP="00D92362">
            <w:pPr>
              <w:spacing w:before="60" w:after="60" w:line="340" w:lineRule="atLeast"/>
              <w:rPr>
                <w:rFonts w:ascii="Times New Roman" w:hAnsi="Times New Roman" w:cs="Times New Roman"/>
                <w:sz w:val="24"/>
                <w:szCs w:val="24"/>
              </w:rPr>
            </w:pPr>
          </w:p>
          <w:p w14:paraId="6E606A28" w14:textId="09D94F2C" w:rsidR="00D92362" w:rsidRPr="00AA13A9" w:rsidRDefault="00D92362" w:rsidP="00D92362">
            <w:pPr>
              <w:spacing w:before="60" w:after="60" w:line="340" w:lineRule="atLeast"/>
              <w:rPr>
                <w:rFonts w:ascii="Times New Roman" w:hAnsi="Times New Roman" w:cs="Times New Roman"/>
                <w:sz w:val="24"/>
                <w:szCs w:val="24"/>
              </w:rPr>
            </w:pPr>
            <w:r w:rsidRPr="00AA13A9">
              <w:rPr>
                <w:rFonts w:ascii="Times New Roman" w:hAnsi="Times New Roman" w:cs="Times New Roman"/>
                <w:sz w:val="24"/>
                <w:szCs w:val="24"/>
              </w:rPr>
              <w:t xml:space="preserve">Đề nghị sửa: </w:t>
            </w:r>
            <w:r w:rsidRPr="00AA13A9">
              <w:rPr>
                <w:rFonts w:ascii="Times New Roman" w:hAnsi="Times New Roman" w:cs="Times New Roman"/>
                <w:i/>
                <w:iCs/>
                <w:sz w:val="24"/>
                <w:szCs w:val="24"/>
              </w:rPr>
              <w:t>“a) Tổ chức các dịch vụ, kinh doanh trong rừng (hoặc khu rừng) mà không được phép của chủ rừng”</w:t>
            </w:r>
          </w:p>
        </w:tc>
        <w:tc>
          <w:tcPr>
            <w:tcW w:w="2977" w:type="dxa"/>
          </w:tcPr>
          <w:p w14:paraId="04CC7163"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0B04DA25" w14:textId="77777777" w:rsidR="00767842" w:rsidRPr="00AA13A9" w:rsidRDefault="00767842" w:rsidP="00D92362">
            <w:pPr>
              <w:spacing w:before="60" w:after="60" w:line="340" w:lineRule="atLeast"/>
              <w:jc w:val="both"/>
              <w:rPr>
                <w:rFonts w:ascii="Times New Roman" w:hAnsi="Times New Roman" w:cs="Times New Roman"/>
                <w:sz w:val="24"/>
                <w:szCs w:val="24"/>
              </w:rPr>
            </w:pPr>
          </w:p>
          <w:p w14:paraId="03D56610" w14:textId="51D039CF" w:rsidR="00767842" w:rsidRPr="00AA13A9" w:rsidRDefault="0076784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đề nghị giữ nguyên</w:t>
            </w:r>
            <w:r w:rsidR="00A61C7C" w:rsidRPr="00AA13A9">
              <w:rPr>
                <w:rFonts w:ascii="Times New Roman" w:hAnsi="Times New Roman" w:cs="Times New Roman"/>
                <w:sz w:val="24"/>
                <w:szCs w:val="24"/>
              </w:rPr>
              <w:t xml:space="preserve"> như dự thảo Nghị định</w:t>
            </w:r>
            <w:r w:rsidR="00AB507A" w:rsidRPr="00AA13A9">
              <w:rPr>
                <w:rFonts w:ascii="Times New Roman" w:hAnsi="Times New Roman" w:cs="Times New Roman"/>
                <w:sz w:val="24"/>
                <w:szCs w:val="24"/>
              </w:rPr>
              <w:t xml:space="preserve">, vì: theo quy định hiện hành trong Luật Lâm nghiệp năm 2017 và các văn bản hướng dẫn thi hành, khái niệm “rừng” đã bao hàm toàn bộ các khu vực rừng có phân định ranh giới cụ thể theo </w:t>
            </w:r>
            <w:r w:rsidR="00AB507A" w:rsidRPr="00AA13A9">
              <w:rPr>
                <w:rFonts w:ascii="Times New Roman" w:hAnsi="Times New Roman" w:cs="Times New Roman"/>
                <w:sz w:val="24"/>
                <w:szCs w:val="24"/>
              </w:rPr>
              <w:lastRenderedPageBreak/>
              <w:t xml:space="preserve">quy hoạch ba loại rừng (đặc dụng, phòng hộ, sản xuất). Việc bổ sung thêm cụm từ </w:t>
            </w:r>
            <w:r w:rsidR="00AB507A" w:rsidRPr="00AA13A9">
              <w:rPr>
                <w:rFonts w:ascii="Times New Roman" w:hAnsi="Times New Roman" w:cs="Times New Roman"/>
                <w:i/>
                <w:iCs/>
                <w:sz w:val="24"/>
                <w:szCs w:val="24"/>
              </w:rPr>
              <w:t>“hoặc khu rừng”</w:t>
            </w:r>
            <w:r w:rsidR="00AB507A" w:rsidRPr="00AA13A9">
              <w:rPr>
                <w:rFonts w:ascii="Times New Roman" w:hAnsi="Times New Roman" w:cs="Times New Roman"/>
                <w:sz w:val="24"/>
                <w:szCs w:val="24"/>
              </w:rPr>
              <w:t xml:space="preserve"> sẽ không làm rõ thêm phạm vi áp dụng mà có thể gây trùng lặp, thiếu thống nhất trong hệ thống khái niệm pháp lý, vì </w:t>
            </w:r>
            <w:r w:rsidR="00AB507A" w:rsidRPr="00AA13A9">
              <w:rPr>
                <w:rFonts w:ascii="Times New Roman" w:hAnsi="Times New Roman" w:cs="Times New Roman"/>
                <w:i/>
                <w:iCs/>
                <w:sz w:val="24"/>
                <w:szCs w:val="24"/>
              </w:rPr>
              <w:t>“khu rừng”</w:t>
            </w:r>
            <w:r w:rsidR="00AB507A" w:rsidRPr="00AA13A9">
              <w:rPr>
                <w:rFonts w:ascii="Times New Roman" w:hAnsi="Times New Roman" w:cs="Times New Roman"/>
                <w:sz w:val="24"/>
                <w:szCs w:val="24"/>
              </w:rPr>
              <w:t xml:space="preserve"> đã được sử dụng để chỉ các đơn vị hành chính - sinh thái thuộc các loại rừng nói trên.</w:t>
            </w:r>
          </w:p>
        </w:tc>
      </w:tr>
      <w:tr w:rsidR="00AA13A9" w:rsidRPr="00AA13A9" w14:paraId="29171526" w14:textId="77777777" w:rsidTr="00D77679">
        <w:tc>
          <w:tcPr>
            <w:tcW w:w="5868" w:type="dxa"/>
            <w:vMerge/>
          </w:tcPr>
          <w:p w14:paraId="53755C90" w14:textId="77777777" w:rsidR="00387A11" w:rsidRPr="00AA13A9" w:rsidRDefault="00387A11"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86CD9B3" w14:textId="7A7CB87C" w:rsidR="00387A11" w:rsidRPr="00AA13A9" w:rsidRDefault="00387A11"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Tài chính</w:t>
            </w:r>
          </w:p>
        </w:tc>
        <w:tc>
          <w:tcPr>
            <w:tcW w:w="5103" w:type="dxa"/>
          </w:tcPr>
          <w:p w14:paraId="62E89C9D" w14:textId="13004168" w:rsidR="00387A11" w:rsidRPr="00AA13A9" w:rsidRDefault="00663C74" w:rsidP="00663C74">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điểm a khoản 2 Điều 8 về khai thác trái pháp luật về môi trường rừng và thực hiện các dịch vụ, kinh doanh trái phép trong rừng quy định xử phạt đối với trường hợp: </w:t>
            </w:r>
            <w:r w:rsidRPr="00AA13A9">
              <w:rPr>
                <w:rFonts w:ascii="Times New Roman" w:hAnsi="Times New Roman" w:cs="Times New Roman"/>
                <w:i/>
                <w:iCs/>
                <w:sz w:val="24"/>
                <w:szCs w:val="24"/>
              </w:rPr>
              <w:t>“Tổ chức nghỉ dưỡng, giải trí trong phân khu bảo vệ nghiêm ngặt của rừng đặc dụng”</w:t>
            </w:r>
            <w:r w:rsidRPr="00AA13A9">
              <w:rPr>
                <w:rFonts w:ascii="Times New Roman" w:hAnsi="Times New Roman" w:cs="Times New Roman"/>
                <w:sz w:val="24"/>
                <w:szCs w:val="24"/>
              </w:rPr>
              <w:t xml:space="preserve">. Tuy nhiên tại khoản 7 Điều 1 Nghị định số 91/2024/NĐ-CP ngày 18/7/2024 của Chính phủ quy định: </w:t>
            </w:r>
            <w:r w:rsidRPr="00AA13A9">
              <w:rPr>
                <w:rFonts w:ascii="Times New Roman" w:hAnsi="Times New Roman" w:cs="Times New Roman"/>
                <w:i/>
                <w:iCs/>
                <w:sz w:val="24"/>
                <w:szCs w:val="24"/>
              </w:rPr>
              <w:t>“Trong phân khu bảo vệ nghiêm ngặt được lập các tuyến đường tuần tra bảo vệ rừng, kết hợp tổ chức tham quan du lịch sinh thái và giáo dục môi trường rừng, tận dụng các tuyến đường mòn, xây dựng các trụ đỡ của đường cáp trên không, đường cáp ngầm dưới mặt đất, trạm quan sát cảnh quan, lều trú chân, cầu dành cho người đi bộ, biển chỉ dẫn bảo vệ rừng kết hợp du lịch sinh thái”</w:t>
            </w:r>
            <w:r w:rsidRPr="00AA13A9">
              <w:rPr>
                <w:rFonts w:ascii="Times New Roman" w:hAnsi="Times New Roman" w:cs="Times New Roman"/>
                <w:sz w:val="24"/>
                <w:szCs w:val="24"/>
              </w:rPr>
              <w:t xml:space="preserve">. Đề </w:t>
            </w:r>
            <w:r w:rsidRPr="00AA13A9">
              <w:rPr>
                <w:rFonts w:ascii="Times New Roman" w:hAnsi="Times New Roman" w:cs="Times New Roman"/>
                <w:sz w:val="24"/>
                <w:szCs w:val="24"/>
              </w:rPr>
              <w:lastRenderedPageBreak/>
              <w:t>nghị rà soát, điều chỉnh nội dung tại khoản 2 Điều 8 dự thảo Nghị định để đảm bảo phù hợp với quy định tại Nghị định số 91/2024/NĐ-CP.</w:t>
            </w:r>
          </w:p>
        </w:tc>
        <w:tc>
          <w:tcPr>
            <w:tcW w:w="2977" w:type="dxa"/>
          </w:tcPr>
          <w:p w14:paraId="10CD2527" w14:textId="7E5EAAA0" w:rsidR="00387A11" w:rsidRPr="00AA13A9" w:rsidRDefault="0059080C"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Nông nghiệp và Môi trường</w:t>
            </w:r>
            <w:r w:rsidR="000E154A" w:rsidRPr="00AA13A9">
              <w:rPr>
                <w:rFonts w:ascii="Times New Roman" w:hAnsi="Times New Roman" w:cs="Times New Roman"/>
                <w:sz w:val="24"/>
                <w:szCs w:val="24"/>
              </w:rPr>
              <w:t xml:space="preserve"> đề nghị giữ nguyên</w:t>
            </w:r>
            <w:r w:rsidR="00A61C7C" w:rsidRPr="00AA13A9">
              <w:rPr>
                <w:rFonts w:ascii="Times New Roman" w:hAnsi="Times New Roman" w:cs="Times New Roman"/>
                <w:sz w:val="24"/>
                <w:szCs w:val="24"/>
              </w:rPr>
              <w:t xml:space="preserve"> như dự thảo Nghị định</w:t>
            </w:r>
            <w:r w:rsidR="000E154A" w:rsidRPr="00AA13A9">
              <w:rPr>
                <w:rFonts w:ascii="Times New Roman" w:hAnsi="Times New Roman" w:cs="Times New Roman"/>
                <w:sz w:val="24"/>
                <w:szCs w:val="24"/>
              </w:rPr>
              <w:t xml:space="preserve">, vì: Quy định tại điểm a khoản 2 Điều 8 dự thảo Nghị định không nhằm hạn chế các hoạt động hợp pháp được phép tổ chức theo Nghị định 91/2024/NĐ-CP, mà nhằm xử lý các trường hợp tổ chức nghỉ dưỡng, giải trí trái phép trong rừng khi chủ rừng chưa cho phép. </w:t>
            </w:r>
            <w:r w:rsidR="00375DF3" w:rsidRPr="00AA13A9">
              <w:rPr>
                <w:rFonts w:ascii="Times New Roman" w:hAnsi="Times New Roman" w:cs="Times New Roman"/>
                <w:sz w:val="24"/>
                <w:szCs w:val="24"/>
              </w:rPr>
              <w:t xml:space="preserve">Quy định như dự thảo là cần thiết để tăng cường hiệu lực quản lý và </w:t>
            </w:r>
            <w:r w:rsidR="00375DF3" w:rsidRPr="00AA13A9">
              <w:rPr>
                <w:rFonts w:ascii="Times New Roman" w:hAnsi="Times New Roman" w:cs="Times New Roman"/>
                <w:sz w:val="24"/>
                <w:szCs w:val="24"/>
              </w:rPr>
              <w:lastRenderedPageBreak/>
              <w:t>phòng ngừa vi phạm trong sử dụng rừng</w:t>
            </w:r>
          </w:p>
        </w:tc>
      </w:tr>
      <w:tr w:rsidR="00AA13A9" w:rsidRPr="005A0431" w14:paraId="2D1CB277" w14:textId="77777777" w:rsidTr="00D77679">
        <w:tc>
          <w:tcPr>
            <w:tcW w:w="5868" w:type="dxa"/>
            <w:vMerge/>
          </w:tcPr>
          <w:p w14:paraId="3E35129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15160052" w14:textId="0533C4B5"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TP Hồ Chí Minh</w:t>
            </w:r>
          </w:p>
        </w:tc>
        <w:tc>
          <w:tcPr>
            <w:tcW w:w="5103" w:type="dxa"/>
          </w:tcPr>
          <w:p w14:paraId="081713BF" w14:textId="396EECF8"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xuất bổ sung từ </w:t>
            </w:r>
            <w:r w:rsidRPr="00AA13A9">
              <w:rPr>
                <w:rFonts w:ascii="Times New Roman" w:hAnsi="Times New Roman" w:cs="Times New Roman"/>
                <w:i/>
                <w:iCs/>
                <w:sz w:val="24"/>
                <w:szCs w:val="24"/>
                <w:lang w:val="vi-VN"/>
              </w:rPr>
              <w:t xml:space="preserve">“sản xuất” </w:t>
            </w:r>
            <w:r w:rsidRPr="00AA13A9">
              <w:rPr>
                <w:rFonts w:ascii="Times New Roman" w:hAnsi="Times New Roman" w:cs="Times New Roman"/>
                <w:sz w:val="24"/>
                <w:szCs w:val="24"/>
                <w:lang w:val="vi-VN"/>
              </w:rPr>
              <w:t xml:space="preserve">vào điểm a khoản 2 Điều 8 như sau: </w:t>
            </w:r>
            <w:r w:rsidRPr="00AA13A9">
              <w:rPr>
                <w:rFonts w:ascii="Times New Roman" w:hAnsi="Times New Roman" w:cs="Times New Roman"/>
                <w:i/>
                <w:iCs/>
                <w:sz w:val="24"/>
                <w:szCs w:val="24"/>
                <w:lang w:val="vi-VN"/>
              </w:rPr>
              <w:t xml:space="preserve">“Tổ chức các dịch vụ, sản xuất, kinh doanh trong rừng mà không được phép của chủ rừng;” </w:t>
            </w:r>
            <w:r w:rsidRPr="00AA13A9">
              <w:rPr>
                <w:rFonts w:ascii="Times New Roman" w:hAnsi="Times New Roman" w:cs="Times New Roman"/>
                <w:sz w:val="24"/>
                <w:szCs w:val="24"/>
                <w:lang w:val="vi-VN"/>
              </w:rPr>
              <w:t>và tại khoản 3 và khoản 4 Điều 8.</w:t>
            </w:r>
          </w:p>
        </w:tc>
        <w:tc>
          <w:tcPr>
            <w:tcW w:w="2977" w:type="dxa"/>
          </w:tcPr>
          <w:p w14:paraId="785D4493" w14:textId="156DD978" w:rsidR="00D92362" w:rsidRPr="00AA13A9" w:rsidRDefault="006B77F1"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w:t>
            </w:r>
            <w:r w:rsidR="00A61C7C" w:rsidRPr="00AA13A9">
              <w:rPr>
                <w:rFonts w:ascii="Times New Roman" w:hAnsi="Times New Roman" w:cs="Times New Roman"/>
                <w:sz w:val="24"/>
                <w:szCs w:val="24"/>
                <w:lang w:val="vi-VN"/>
              </w:rPr>
              <w:t xml:space="preserve"> như dự thảo Nghị định</w:t>
            </w:r>
            <w:r w:rsidRPr="00AA13A9">
              <w:rPr>
                <w:rFonts w:ascii="Times New Roman" w:hAnsi="Times New Roman" w:cs="Times New Roman"/>
                <w:sz w:val="24"/>
                <w:szCs w:val="24"/>
                <w:lang w:val="vi-VN"/>
              </w:rPr>
              <w:t xml:space="preserve">, vì: </w:t>
            </w:r>
            <w:r w:rsidR="001C07CF" w:rsidRPr="00AA13A9">
              <w:rPr>
                <w:rFonts w:ascii="Times New Roman" w:hAnsi="Times New Roman" w:cs="Times New Roman"/>
                <w:sz w:val="24"/>
                <w:szCs w:val="24"/>
                <w:lang w:val="vi-VN"/>
              </w:rPr>
              <w:t xml:space="preserve">mô tả hành vi </w:t>
            </w:r>
            <w:r w:rsidR="00365120" w:rsidRPr="00AA13A9">
              <w:rPr>
                <w:rFonts w:ascii="Times New Roman" w:hAnsi="Times New Roman" w:cs="Times New Roman"/>
                <w:sz w:val="24"/>
                <w:szCs w:val="24"/>
                <w:lang w:val="vi-VN"/>
              </w:rPr>
              <w:t>phù hợp với</w:t>
            </w:r>
            <w:r w:rsidR="001C07CF" w:rsidRPr="00AA13A9">
              <w:rPr>
                <w:rFonts w:ascii="Times New Roman" w:hAnsi="Times New Roman" w:cs="Times New Roman"/>
                <w:sz w:val="24"/>
                <w:szCs w:val="24"/>
                <w:lang w:val="vi-VN"/>
              </w:rPr>
              <w:t xml:space="preserve"> trách nhiệm, nghĩa vụ của chủ rừng </w:t>
            </w:r>
            <w:r w:rsidR="005C19B4" w:rsidRPr="00AA13A9">
              <w:rPr>
                <w:rFonts w:ascii="Times New Roman" w:hAnsi="Times New Roman" w:cs="Times New Roman"/>
                <w:sz w:val="24"/>
                <w:szCs w:val="24"/>
                <w:lang w:val="vi-VN"/>
              </w:rPr>
              <w:t xml:space="preserve">khi thực hiện </w:t>
            </w:r>
            <w:r w:rsidR="005C5957" w:rsidRPr="00AA13A9">
              <w:rPr>
                <w:rFonts w:ascii="Times New Roman" w:hAnsi="Times New Roman" w:cs="Times New Roman"/>
                <w:sz w:val="24"/>
                <w:szCs w:val="24"/>
                <w:lang w:val="vi-VN"/>
              </w:rPr>
              <w:t xml:space="preserve">dịch vụ du lich, </w:t>
            </w:r>
            <w:r w:rsidR="005C19B4" w:rsidRPr="00AA13A9">
              <w:rPr>
                <w:rFonts w:ascii="Times New Roman" w:hAnsi="Times New Roman" w:cs="Times New Roman"/>
                <w:sz w:val="24"/>
                <w:szCs w:val="24"/>
                <w:lang w:val="vi-VN"/>
              </w:rPr>
              <w:t>kinh doanh</w:t>
            </w:r>
            <w:r w:rsidR="005C5957" w:rsidRPr="00AA13A9">
              <w:rPr>
                <w:rFonts w:ascii="Times New Roman" w:hAnsi="Times New Roman" w:cs="Times New Roman"/>
                <w:sz w:val="24"/>
                <w:szCs w:val="24"/>
                <w:lang w:val="vi-VN"/>
              </w:rPr>
              <w:t xml:space="preserve"> quy định tại</w:t>
            </w:r>
            <w:r w:rsidR="00365120" w:rsidRPr="00AA13A9">
              <w:rPr>
                <w:rFonts w:ascii="Times New Roman" w:hAnsi="Times New Roman" w:cs="Times New Roman"/>
                <w:sz w:val="24"/>
                <w:szCs w:val="24"/>
                <w:lang w:val="vi-VN"/>
              </w:rPr>
              <w:t xml:space="preserve"> </w:t>
            </w:r>
            <w:r w:rsidR="001E1384" w:rsidRPr="00AA13A9">
              <w:rPr>
                <w:rFonts w:ascii="Times New Roman" w:hAnsi="Times New Roman" w:cs="Times New Roman"/>
                <w:sz w:val="24"/>
                <w:szCs w:val="24"/>
                <w:lang w:val="vi-VN"/>
              </w:rPr>
              <w:t xml:space="preserve">Nghị định số </w:t>
            </w:r>
            <w:r w:rsidR="001C07CF" w:rsidRPr="00AA13A9">
              <w:rPr>
                <w:rFonts w:ascii="Times New Roman" w:hAnsi="Times New Roman" w:cs="Times New Roman"/>
                <w:sz w:val="24"/>
                <w:szCs w:val="24"/>
                <w:lang w:val="vi-VN"/>
              </w:rPr>
              <w:t>156/2018/NĐ-CP</w:t>
            </w:r>
            <w:r w:rsidR="00890AB6" w:rsidRPr="00AA13A9">
              <w:rPr>
                <w:rFonts w:ascii="Times New Roman" w:hAnsi="Times New Roman" w:cs="Times New Roman"/>
                <w:sz w:val="24"/>
                <w:szCs w:val="24"/>
                <w:lang w:val="vi-VN"/>
              </w:rPr>
              <w:t>, được sửa đổi, bổ sung năm 2024</w:t>
            </w:r>
          </w:p>
        </w:tc>
      </w:tr>
      <w:tr w:rsidR="00AA13A9" w:rsidRPr="00AA13A9" w14:paraId="165D66BF" w14:textId="77777777" w:rsidTr="00D77679">
        <w:tc>
          <w:tcPr>
            <w:tcW w:w="5868" w:type="dxa"/>
            <w:vMerge/>
          </w:tcPr>
          <w:p w14:paraId="2C1BCB4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41516C2F" w14:textId="4C17F83E"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Hưng Yên</w:t>
            </w:r>
          </w:p>
        </w:tc>
        <w:tc>
          <w:tcPr>
            <w:tcW w:w="5103" w:type="dxa"/>
          </w:tcPr>
          <w:p w14:paraId="6BB00C4E" w14:textId="217FF70E"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Đề nghị sửa: </w:t>
            </w:r>
            <w:r w:rsidRPr="00AA13A9">
              <w:rPr>
                <w:rFonts w:ascii="Times New Roman" w:hAnsi="Times New Roman" w:cs="Times New Roman"/>
                <w:i/>
                <w:iCs/>
                <w:sz w:val="24"/>
                <w:szCs w:val="24"/>
              </w:rPr>
              <w:t>“b) Tổ chức nghỉ dưỡng, giải trí trong phân khu bảo vệ nghiêm ngặt của khu rừng đặc dụng”</w:t>
            </w:r>
          </w:p>
        </w:tc>
        <w:tc>
          <w:tcPr>
            <w:tcW w:w="2977" w:type="dxa"/>
          </w:tcPr>
          <w:p w14:paraId="5BD5063E" w14:textId="5B53675A" w:rsidR="00D92362" w:rsidRPr="00AA13A9" w:rsidRDefault="00F325A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Bộ Nông nghiệp và Môi trường đề nghị giữ nguyên</w:t>
            </w:r>
            <w:r w:rsidR="00A61C7C" w:rsidRPr="00AA13A9">
              <w:rPr>
                <w:rFonts w:ascii="Times New Roman" w:hAnsi="Times New Roman" w:cs="Times New Roman"/>
                <w:sz w:val="24"/>
                <w:szCs w:val="24"/>
              </w:rPr>
              <w:t xml:space="preserve"> như dự thảo Nghị định</w:t>
            </w:r>
            <w:r w:rsidRPr="00AA13A9">
              <w:rPr>
                <w:rFonts w:ascii="Times New Roman" w:hAnsi="Times New Roman" w:cs="Times New Roman"/>
                <w:sz w:val="24"/>
                <w:szCs w:val="24"/>
              </w:rPr>
              <w:t xml:space="preserve">, vì: </w:t>
            </w:r>
            <w:r w:rsidR="00CD237B" w:rsidRPr="00AA13A9">
              <w:rPr>
                <w:rFonts w:ascii="Times New Roman" w:hAnsi="Times New Roman" w:cs="Times New Roman"/>
                <w:sz w:val="24"/>
                <w:szCs w:val="24"/>
              </w:rPr>
              <w:t xml:space="preserve">theo quy định hiện hành trong Luật Lâm nghiệp năm 2017 và các văn bản hướng dẫn thi hành, khái niệm </w:t>
            </w:r>
            <w:r w:rsidR="00CD237B" w:rsidRPr="00AA13A9">
              <w:rPr>
                <w:rFonts w:ascii="Times New Roman" w:hAnsi="Times New Roman" w:cs="Times New Roman"/>
                <w:i/>
                <w:iCs/>
                <w:sz w:val="24"/>
                <w:szCs w:val="24"/>
              </w:rPr>
              <w:t>“rừng”</w:t>
            </w:r>
            <w:r w:rsidR="00CD237B" w:rsidRPr="00AA13A9">
              <w:rPr>
                <w:rFonts w:ascii="Times New Roman" w:hAnsi="Times New Roman" w:cs="Times New Roman"/>
                <w:sz w:val="24"/>
                <w:szCs w:val="24"/>
              </w:rPr>
              <w:t xml:space="preserve"> đã bao hàm toàn bộ các khu vực rừng có phân định ranh giới cụ thể theo quy hoạch ba loại rừng (đặc dụng, phòng hộ, sản xuất). Việc bổ sung thêm cụm từ </w:t>
            </w:r>
            <w:r w:rsidR="00CD237B" w:rsidRPr="00AA13A9">
              <w:rPr>
                <w:rFonts w:ascii="Times New Roman" w:hAnsi="Times New Roman" w:cs="Times New Roman"/>
                <w:i/>
                <w:iCs/>
                <w:sz w:val="24"/>
                <w:szCs w:val="24"/>
              </w:rPr>
              <w:t>“hoặc khu rừng”</w:t>
            </w:r>
            <w:r w:rsidR="00CD237B" w:rsidRPr="00AA13A9">
              <w:rPr>
                <w:rFonts w:ascii="Times New Roman" w:hAnsi="Times New Roman" w:cs="Times New Roman"/>
                <w:sz w:val="24"/>
                <w:szCs w:val="24"/>
              </w:rPr>
              <w:t xml:space="preserve"> sẽ không </w:t>
            </w:r>
            <w:r w:rsidR="00CD237B" w:rsidRPr="00AA13A9">
              <w:rPr>
                <w:rFonts w:ascii="Times New Roman" w:hAnsi="Times New Roman" w:cs="Times New Roman"/>
                <w:sz w:val="24"/>
                <w:szCs w:val="24"/>
              </w:rPr>
              <w:lastRenderedPageBreak/>
              <w:t xml:space="preserve">làm rõ thêm phạm vi áp dụng mà có thể gây trùng lặp, thiếu thống nhất trong hệ thống khái niệm pháp lý, vì </w:t>
            </w:r>
            <w:r w:rsidR="00CD237B" w:rsidRPr="00AA13A9">
              <w:rPr>
                <w:rFonts w:ascii="Times New Roman" w:hAnsi="Times New Roman" w:cs="Times New Roman"/>
                <w:i/>
                <w:iCs/>
                <w:sz w:val="24"/>
                <w:szCs w:val="24"/>
              </w:rPr>
              <w:t>“khu rừng”</w:t>
            </w:r>
            <w:r w:rsidR="00CD237B" w:rsidRPr="00AA13A9">
              <w:rPr>
                <w:rFonts w:ascii="Times New Roman" w:hAnsi="Times New Roman" w:cs="Times New Roman"/>
                <w:sz w:val="24"/>
                <w:szCs w:val="24"/>
              </w:rPr>
              <w:t xml:space="preserve"> đã được sử dụng để chỉ các đơn vị hành chính - sinh thái thuộc các loại rừng nói trên.</w:t>
            </w:r>
          </w:p>
        </w:tc>
      </w:tr>
      <w:tr w:rsidR="00AA13A9" w:rsidRPr="005A0431" w14:paraId="1116B1EA" w14:textId="77777777" w:rsidTr="00D77679">
        <w:tc>
          <w:tcPr>
            <w:tcW w:w="5868" w:type="dxa"/>
          </w:tcPr>
          <w:p w14:paraId="03DF742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3. Phạt tiền từ 10.000.000 đồng đến 25.000.000 đồng đối với hành vi đầu tư hoạt động du lịch sinh thái, nghỉ dưỡng, giải trí trong ừng phòng hộ, rừng sản xuất thuộc một trong các trường hợp sau:</w:t>
            </w:r>
          </w:p>
          <w:p w14:paraId="2E78188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Không lập dự án hoặc lập dự án du lịch sinh thái, nghỉ dưỡng, giải trí nhưng không phù hợp với đề án du lịch, nghỉ dưỡng, giải trí được cơ quan có thẩm quyền phê duyệt; </w:t>
            </w:r>
          </w:p>
          <w:p w14:paraId="5052698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b) Không lập đề án hoặc lâp đề án du lịch, nghỉ dưỡng, giải trí trong rừng phòng hộ, rừng sản xuất không phù hợp với phương án quản lý rừng bền vững được cơ quan có thẩm quyền phê duyệt. </w:t>
            </w:r>
          </w:p>
          <w:p w14:paraId="04A85D5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4. Phạt tiền từ 25.000.000 đồng đến 50.000.000 đồng đối với hành vi đầu tư hoạt động du lịch sinh thái, nghỉ dưỡng, giải trí trong rừng đặc dụng thuộc một trong các trường hợp sau:</w:t>
            </w:r>
          </w:p>
          <w:p w14:paraId="4A122DB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Không lập dự án hoặc lập dự án du lịch sinh thái, nghỉ dưỡng, giải trí trong rừng đặc dụng nhưng không phù hợp </w:t>
            </w:r>
            <w:r w:rsidRPr="00AA13A9">
              <w:rPr>
                <w:rFonts w:ascii="Times New Roman" w:eastAsia="Times New Roman" w:hAnsi="Times New Roman" w:cs="Times New Roman"/>
                <w:sz w:val="24"/>
                <w:szCs w:val="24"/>
                <w:lang w:val="vi-VN"/>
              </w:rPr>
              <w:lastRenderedPageBreak/>
              <w:t xml:space="preserve">với đề án du lịch, nghỉ dưỡng, giải trí được cơ quan có thẩm quyền phê duyệt; </w:t>
            </w:r>
          </w:p>
          <w:p w14:paraId="366FE40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b) Không lập đề án hoặc lâp đề án du lịch, nghỉ dưỡng, giải trí trong rừng đặc dụng không phù hợp với phương án quản lý rừng bền vững được cơ quan có thẩm quyền phê duyệt. </w:t>
            </w:r>
          </w:p>
          <w:p w14:paraId="7D8AA1C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Biện pháp khắc phục hậu quả:</w:t>
            </w:r>
          </w:p>
          <w:p w14:paraId="4A6D179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Buộc khôi phục lại tình trạng ban đầu đối với hành vi quy định tại khoản 2 Điều này;</w:t>
            </w:r>
          </w:p>
          <w:p w14:paraId="562F2D5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Buộc lập dự án du lịch sinh thái, nghỉ dưỡng, giải trí theo quy định của pháp luật hoặc buộc lập dự án du lịch sinh thái, nghỉ dưỡng, giải trí phù hợp với đề án du lịch sinh thái, nghỉ dưỡng, giải trí được cơ quan có thẩm quyền phê duyệt đối với hành vi quy định tại điểm a khoản 3, điểm a khoản 4 Điều này;</w:t>
            </w:r>
          </w:p>
          <w:p w14:paraId="6AEC080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Buộc lập đề án du lịch, nghỉ dưỡng, giải trí phù hợp với phương án quản lý rừng bền vững được cơ quan có thẩm quyền phê duyệt đối với hành vi quy định tại điểm b khoản 3, điểm b khoản 4 Điều này.</w:t>
            </w:r>
          </w:p>
          <w:p w14:paraId="7F0A87F3" w14:textId="7BFCB3B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6. Người có hành vi vi phạm quy định tại Điều này mà gây thiệt hại đến rừng hoặc lâm sản, thì bị xử phạt theo Điều 13, Điều 14 hoặc Điều 21 Nghị định này.</w:t>
            </w:r>
          </w:p>
        </w:tc>
        <w:tc>
          <w:tcPr>
            <w:tcW w:w="1645" w:type="dxa"/>
          </w:tcPr>
          <w:p w14:paraId="5B60F7FE" w14:textId="444BB7D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SNN tỉnh Đắk Lắk, UBND tỉnh Sơn La</w:t>
            </w:r>
          </w:p>
        </w:tc>
        <w:tc>
          <w:tcPr>
            <w:tcW w:w="5103" w:type="dxa"/>
          </w:tcPr>
          <w:p w14:paraId="553268D1" w14:textId="42DA0C8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khoản 3 Điều 8: Từ …giải trí trong </w:t>
            </w:r>
            <w:r w:rsidRPr="00AA13A9">
              <w:rPr>
                <w:rFonts w:ascii="Times New Roman" w:hAnsi="Times New Roman" w:cs="Times New Roman"/>
                <w:i/>
                <w:iCs/>
                <w:sz w:val="24"/>
                <w:szCs w:val="24"/>
                <w:lang w:val="vi-VN"/>
              </w:rPr>
              <w:t xml:space="preserve">“ừng” </w:t>
            </w:r>
            <w:r w:rsidRPr="00AA13A9">
              <w:rPr>
                <w:rFonts w:ascii="Times New Roman" w:hAnsi="Times New Roman" w:cs="Times New Roman"/>
                <w:sz w:val="24"/>
                <w:szCs w:val="24"/>
                <w:lang w:val="vi-VN"/>
              </w:rPr>
              <w:t xml:space="preserve">phòng hộ. Cần sửa thành:.. giải trí trong </w:t>
            </w:r>
            <w:r w:rsidRPr="00AA13A9">
              <w:rPr>
                <w:rFonts w:ascii="Times New Roman" w:hAnsi="Times New Roman" w:cs="Times New Roman"/>
                <w:i/>
                <w:iCs/>
                <w:sz w:val="24"/>
                <w:szCs w:val="24"/>
                <w:lang w:val="vi-VN"/>
              </w:rPr>
              <w:t>“rừng”</w:t>
            </w:r>
            <w:r w:rsidRPr="00AA13A9">
              <w:rPr>
                <w:rFonts w:ascii="Times New Roman" w:hAnsi="Times New Roman" w:cs="Times New Roman"/>
                <w:sz w:val="24"/>
                <w:szCs w:val="24"/>
                <w:lang w:val="vi-VN"/>
              </w:rPr>
              <w:t xml:space="preserve"> phòng hộ.</w:t>
            </w:r>
          </w:p>
        </w:tc>
        <w:tc>
          <w:tcPr>
            <w:tcW w:w="2977" w:type="dxa"/>
          </w:tcPr>
          <w:p w14:paraId="520E7E78" w14:textId="03AB3118" w:rsidR="00D92362" w:rsidRPr="00AA13A9" w:rsidRDefault="00233DD1" w:rsidP="00233DD1">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33495BD9" w14:textId="77777777" w:rsidTr="00D77679">
        <w:tc>
          <w:tcPr>
            <w:tcW w:w="5868" w:type="dxa"/>
          </w:tcPr>
          <w:p w14:paraId="7F79CED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lastRenderedPageBreak/>
              <w:t>Điều 9. Vi phạm quy định về chi trả dịch vụ môi trường rừng</w:t>
            </w:r>
          </w:p>
          <w:p w14:paraId="7F01773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 Hành vi sử dụng dịch vụ môi trường rừng không ký hợp đồng chi trả tiền sử dụng dịch vụ môi trường rừng sau 03 </w:t>
            </w:r>
            <w:r w:rsidRPr="00AA13A9">
              <w:rPr>
                <w:rFonts w:ascii="Times New Roman" w:eastAsia="Times New Roman" w:hAnsi="Times New Roman" w:cs="Times New Roman"/>
                <w:sz w:val="24"/>
                <w:szCs w:val="24"/>
                <w:lang w:val="vi-VN"/>
              </w:rPr>
              <w:lastRenderedPageBreak/>
              <w:t>tháng, kể từ khi sử dụng dịch vụ môi trường rừng, bị xử phạt như sau:</w:t>
            </w:r>
          </w:p>
          <w:p w14:paraId="7647096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Phạt tiền từ 3.000.000 đồng đến 5.000.000 đồng nếu không ký hợp đồng đối với chủ rừng cung ứng dịch vụ môi trường rừng trong trường hợp chi trả trực tiếp;</w:t>
            </w:r>
          </w:p>
          <w:p w14:paraId="1E4012C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Phạt tiền từ 10.000.000 đồng đến 20.000.000 đồng khi không ký hợp đồng với Quỹ bảo vệ và phát triển rừng tỉnh trong trường hợp chi trả gián tiếp;</w:t>
            </w:r>
          </w:p>
          <w:p w14:paraId="1D654DB3" w14:textId="0F23A03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Phạt tiền từ 40.000.000 đồng đến 50.000.000 đồng khi không ký hợp đồng với Quỹ bảo vệ và phát triển rừng Việt Nam trong trường hợp chi trả gián tiếp.</w:t>
            </w:r>
          </w:p>
        </w:tc>
        <w:tc>
          <w:tcPr>
            <w:tcW w:w="1645" w:type="dxa"/>
          </w:tcPr>
          <w:p w14:paraId="52627D8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27778CE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30652501"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AA13A9" w14:paraId="3E937083" w14:textId="77777777" w:rsidTr="00D77679">
        <w:tc>
          <w:tcPr>
            <w:tcW w:w="5868" w:type="dxa"/>
          </w:tcPr>
          <w:p w14:paraId="5475A97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 Hành vi sử dụng dịch vụ môi trường rừng không kê khai, kê khai không đúng hoặc chậm kê khai tiền phải chi trả dịch vụ môi trường rừng trong trường hợp chi trả gián tiếp, bị xử phạt như sau:</w:t>
            </w:r>
          </w:p>
          <w:p w14:paraId="40F2626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Phạt tiền từ 1.000.000 đồng đến 2.000.000 đồng nếu số tiền phải chi trả dưới 50.000.000 đồng;</w:t>
            </w:r>
          </w:p>
          <w:p w14:paraId="2DB65AD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Phạt tiền từ 2.000.000 đồng đến 3.000.000 đồng nếu số tiền phải chi trả từ 50.000.000 đồng đến dưới 200.000.000 đồng;</w:t>
            </w:r>
          </w:p>
          <w:p w14:paraId="47C7DE3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Phạt tiền từ 3.000.000 đến 5.000.000 đồng nếu số tiền phải chi trả từ 200.000.000 đồng đến dưới 300.000.000 đồng;</w:t>
            </w:r>
          </w:p>
          <w:p w14:paraId="59A5DF3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Phạt tiền từ 5.000.000 đồng đến 7.000.000 đồng nếu số tiền phải chi trả từ 300.000.000 đồng đến dưới 500.000.000 đồng;</w:t>
            </w:r>
          </w:p>
          <w:p w14:paraId="060CBA2E" w14:textId="6AB3AF3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đ) Phạt tiền từ 7.000.000 đồng đến 10.000.000 đồng nếu số tiền phải chi trả 500.000.000 đồng trở lên.</w:t>
            </w:r>
          </w:p>
        </w:tc>
        <w:tc>
          <w:tcPr>
            <w:tcW w:w="1645" w:type="dxa"/>
          </w:tcPr>
          <w:p w14:paraId="7BFDEAF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788B93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33473D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A3EFAD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D2894E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617147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21F87E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EEC2B2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5AA34D6" w14:textId="77777777" w:rsidR="003F1C20" w:rsidRPr="00AA13A9" w:rsidRDefault="003F1C20" w:rsidP="00D92362">
            <w:pPr>
              <w:spacing w:before="60" w:after="60" w:line="340" w:lineRule="atLeast"/>
              <w:jc w:val="both"/>
              <w:rPr>
                <w:rFonts w:ascii="Times New Roman" w:hAnsi="Times New Roman" w:cs="Times New Roman"/>
                <w:sz w:val="24"/>
                <w:szCs w:val="24"/>
                <w:lang w:val="vi-VN"/>
              </w:rPr>
            </w:pPr>
          </w:p>
          <w:p w14:paraId="314F192E" w14:textId="55A853FD"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Lào Cai</w:t>
            </w:r>
          </w:p>
        </w:tc>
        <w:tc>
          <w:tcPr>
            <w:tcW w:w="5103" w:type="dxa"/>
          </w:tcPr>
          <w:p w14:paraId="7D87AF42"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23C73F2B"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7DA9B3E4"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7E1C3606"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205F0037"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1C337A60"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26BD3ED5"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7FB69A42"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173BB3E8" w14:textId="77777777" w:rsidR="003F1C20" w:rsidRPr="00AA13A9" w:rsidRDefault="003F1C20" w:rsidP="00D92362">
            <w:pPr>
              <w:spacing w:before="60" w:after="60" w:line="340" w:lineRule="atLeast"/>
              <w:jc w:val="both"/>
              <w:rPr>
                <w:rFonts w:ascii="Times New Roman" w:hAnsi="Times New Roman" w:cs="Times New Roman"/>
                <w:sz w:val="24"/>
                <w:szCs w:val="24"/>
              </w:rPr>
            </w:pPr>
          </w:p>
          <w:p w14:paraId="4285C277" w14:textId="45021B45"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Đề nghị cơ quan soạn thảo xem xét sửa thành: </w:t>
            </w:r>
            <w:r w:rsidRPr="00AA13A9">
              <w:rPr>
                <w:rFonts w:ascii="Times New Roman" w:hAnsi="Times New Roman" w:cs="Times New Roman"/>
                <w:i/>
                <w:iCs/>
                <w:sz w:val="24"/>
                <w:szCs w:val="24"/>
              </w:rPr>
              <w:t xml:space="preserve">“Phạt tiền từ 3.000.000 </w:t>
            </w:r>
            <w:r w:rsidRPr="00AA13A9">
              <w:rPr>
                <w:rFonts w:ascii="Times New Roman" w:hAnsi="Times New Roman" w:cs="Times New Roman"/>
                <w:b/>
                <w:bCs/>
                <w:i/>
                <w:iCs/>
                <w:sz w:val="24"/>
                <w:szCs w:val="24"/>
                <w:u w:val="single"/>
              </w:rPr>
              <w:t>đồng</w:t>
            </w:r>
            <w:r w:rsidRPr="00AA13A9">
              <w:rPr>
                <w:rFonts w:ascii="Times New Roman" w:hAnsi="Times New Roman" w:cs="Times New Roman"/>
                <w:i/>
                <w:iCs/>
                <w:sz w:val="24"/>
                <w:szCs w:val="24"/>
              </w:rPr>
              <w:t xml:space="preserve"> đến 5.000.000 đồng nếu số tiền phải chi trả từ 200.000.000 đồng đến dưới 300.000.000 đồng”</w:t>
            </w:r>
            <w:r w:rsidRPr="00AA13A9">
              <w:rPr>
                <w:rFonts w:ascii="Times New Roman" w:hAnsi="Times New Roman" w:cs="Times New Roman"/>
                <w:sz w:val="24"/>
                <w:szCs w:val="24"/>
              </w:rPr>
              <w:t>.</w:t>
            </w:r>
          </w:p>
        </w:tc>
        <w:tc>
          <w:tcPr>
            <w:tcW w:w="2977" w:type="dxa"/>
          </w:tcPr>
          <w:p w14:paraId="24804A7E" w14:textId="77777777" w:rsidR="00D92362" w:rsidRPr="00AA13A9" w:rsidRDefault="00D92362" w:rsidP="00D92362">
            <w:pPr>
              <w:spacing w:before="60" w:after="60" w:line="340" w:lineRule="atLeast"/>
              <w:rPr>
                <w:rFonts w:ascii="Times New Roman" w:hAnsi="Times New Roman" w:cs="Times New Roman"/>
                <w:sz w:val="24"/>
                <w:szCs w:val="24"/>
              </w:rPr>
            </w:pPr>
          </w:p>
          <w:p w14:paraId="4005EA80" w14:textId="77777777" w:rsidR="00CD5759" w:rsidRPr="00AA13A9" w:rsidRDefault="00CD5759" w:rsidP="00D92362">
            <w:pPr>
              <w:spacing w:before="60" w:after="60" w:line="340" w:lineRule="atLeast"/>
              <w:rPr>
                <w:rFonts w:ascii="Times New Roman" w:hAnsi="Times New Roman" w:cs="Times New Roman"/>
                <w:sz w:val="24"/>
                <w:szCs w:val="24"/>
              </w:rPr>
            </w:pPr>
          </w:p>
          <w:p w14:paraId="7102A9E0" w14:textId="77777777" w:rsidR="00CD5759" w:rsidRPr="00AA13A9" w:rsidRDefault="00CD5759" w:rsidP="00D92362">
            <w:pPr>
              <w:spacing w:before="60" w:after="60" w:line="340" w:lineRule="atLeast"/>
              <w:rPr>
                <w:rFonts w:ascii="Times New Roman" w:hAnsi="Times New Roman" w:cs="Times New Roman"/>
                <w:sz w:val="24"/>
                <w:szCs w:val="24"/>
              </w:rPr>
            </w:pPr>
          </w:p>
          <w:p w14:paraId="2CB765CA" w14:textId="77777777" w:rsidR="00CD5759" w:rsidRPr="00AA13A9" w:rsidRDefault="00CD5759" w:rsidP="00D92362">
            <w:pPr>
              <w:spacing w:before="60" w:after="60" w:line="340" w:lineRule="atLeast"/>
              <w:rPr>
                <w:rFonts w:ascii="Times New Roman" w:hAnsi="Times New Roman" w:cs="Times New Roman"/>
                <w:sz w:val="24"/>
                <w:szCs w:val="24"/>
              </w:rPr>
            </w:pPr>
          </w:p>
          <w:p w14:paraId="3D2B0968" w14:textId="77777777" w:rsidR="00CD5759" w:rsidRPr="00AA13A9" w:rsidRDefault="00CD5759" w:rsidP="00D92362">
            <w:pPr>
              <w:spacing w:before="60" w:after="60" w:line="340" w:lineRule="atLeast"/>
              <w:rPr>
                <w:rFonts w:ascii="Times New Roman" w:hAnsi="Times New Roman" w:cs="Times New Roman"/>
                <w:sz w:val="24"/>
                <w:szCs w:val="24"/>
              </w:rPr>
            </w:pPr>
          </w:p>
          <w:p w14:paraId="2D9C0961" w14:textId="77777777" w:rsidR="00CD5759" w:rsidRPr="00AA13A9" w:rsidRDefault="00CD5759" w:rsidP="00D92362">
            <w:pPr>
              <w:spacing w:before="60" w:after="60" w:line="340" w:lineRule="atLeast"/>
              <w:rPr>
                <w:rFonts w:ascii="Times New Roman" w:hAnsi="Times New Roman" w:cs="Times New Roman"/>
                <w:sz w:val="24"/>
                <w:szCs w:val="24"/>
              </w:rPr>
            </w:pPr>
          </w:p>
          <w:p w14:paraId="658E84D8" w14:textId="77777777" w:rsidR="003F1C20" w:rsidRPr="00AA13A9" w:rsidRDefault="003F1C20" w:rsidP="00D92362">
            <w:pPr>
              <w:spacing w:before="60" w:after="60" w:line="340" w:lineRule="atLeast"/>
              <w:rPr>
                <w:rFonts w:ascii="Times New Roman" w:hAnsi="Times New Roman" w:cs="Times New Roman"/>
                <w:sz w:val="24"/>
                <w:szCs w:val="24"/>
              </w:rPr>
            </w:pPr>
          </w:p>
          <w:p w14:paraId="3B1C989F" w14:textId="77777777" w:rsidR="00CD5759" w:rsidRPr="00AA13A9" w:rsidRDefault="00CD5759" w:rsidP="00D92362">
            <w:pPr>
              <w:spacing w:before="60" w:after="60" w:line="340" w:lineRule="atLeast"/>
              <w:rPr>
                <w:rFonts w:ascii="Times New Roman" w:hAnsi="Times New Roman" w:cs="Times New Roman"/>
                <w:sz w:val="24"/>
                <w:szCs w:val="24"/>
              </w:rPr>
            </w:pPr>
          </w:p>
          <w:p w14:paraId="20823762" w14:textId="120C9983" w:rsidR="00CD5759" w:rsidRPr="00AA13A9" w:rsidRDefault="00CD5759" w:rsidP="00CD5759">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chỉnh sửa trong dự thảo Nghị định</w:t>
            </w:r>
          </w:p>
        </w:tc>
      </w:tr>
      <w:tr w:rsidR="00AA13A9" w:rsidRPr="005A0431" w14:paraId="03962554" w14:textId="77777777" w:rsidTr="00D77679">
        <w:tc>
          <w:tcPr>
            <w:tcW w:w="5868" w:type="dxa"/>
          </w:tcPr>
          <w:p w14:paraId="0A11004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3. Hành vi sử dụng dịch vụ môi trường rừng không chi trả hoặc chi trả không đầy đủ tiền sử dụng dịch vụ, bị xử phạt như sau:</w:t>
            </w:r>
          </w:p>
          <w:p w14:paraId="49454EF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Phạt tiền từ 1.000.000 đồng đến 2.000.000 đồng nếu không chi trả hoặc chi trả không đầy đủ tiền sử dụng dịch vụ quá 03 tháng theo thời hạn ký kết trong hợp đồng với số tiền dưới 20.000.000 đồng;</w:t>
            </w:r>
          </w:p>
          <w:p w14:paraId="02F3D83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Phạt tiền từ 2.000.000 đồng đến 3.000.000 đồng nếu không chi trả hoặc chi trả không đầy đủ tiền sử dụng dịch vụ quá 03 tháng theo thời hạn ký kết trong hợp đồng với số tiền từ 20.000.000 đồng đến dưới 30.000.000 đồng;</w:t>
            </w:r>
          </w:p>
          <w:p w14:paraId="5FB97D9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Phạt tiền từ 3.000.000 đồng đến 5.000.000 đồng nếu không chi trả hoặc chi trả không đầy đủ tiền sử dụng dịch vụ quá 03 tháng theo thời hạn ký kết trong hợp đồng với số tiền từ 30.000.000 đồng đến dưới 50.000.000 đồng;</w:t>
            </w:r>
          </w:p>
          <w:p w14:paraId="6A13964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Phạt tiền từ 5.000.000 đồng đến 15.000.000 đồng nếu không chi trả hoặc chi trả không đầy đủ tiền sử dụng dịch vụ quá 03 tháng theo thời hạn ký kết trong hợp đồng với số tiền từ 50.000.000 đồng đến dưới 100.000.000 đồng;</w:t>
            </w:r>
          </w:p>
          <w:p w14:paraId="0C79B1F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Phạt tiền từ 15.000.000 đồng đến 25.000.000 đồng nếu không chi trả hoặc chi trả không đầy đủ tiền sử dụng dịch vụ quá 03 tháng theo thời hạn ký kết trong hợp đồng với số tiền từ 100.000.000 đồng đến dưới 200.000.000 đồng;</w:t>
            </w:r>
          </w:p>
          <w:p w14:paraId="33ABECE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e) Phạt tiền từ 25.000.000 đồng đến 40.000.000 đồng nếu không chi trả hoặc chi trả không đầy đủ tiền sử dụng dịch vụ quá 03 tháng theo thời hạn ký kết trong hợp đồng với số tiền từ 200.000.000 đồng đến dưới 500.000.000 đồng;</w:t>
            </w:r>
          </w:p>
          <w:p w14:paraId="65AB190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Phạt tiền từ 40.000.000 đồng đến 50.000.000 đồng nếu không chi trả hoặc chi trả không đầy đủ tiền sử dụng dịch vụ quá 03 tháng theo thời hạn ký kết trong hợp đồng với số tiền 500.000.000 đồng trở lên.</w:t>
            </w:r>
          </w:p>
          <w:p w14:paraId="6FECF31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4. Hành vi không thực hiện chi trả hoặc chi trả không đầy đủ, đúng hạn tiền thu từ dịch vụ môi trường rừng cho người nhận khoán bảo vệ rừng theo hợp đồng ký kết giữa chủ rừng và người nhận khoán bảo vệ rừng, bị xử phạt như sau:</w:t>
            </w:r>
          </w:p>
          <w:p w14:paraId="7036C4B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Phạt tiền từ 1.000.000 đồng đến 2.000.000 đồng nếu số tiền phải chi trả dưới 5.000.000 đồng;</w:t>
            </w:r>
          </w:p>
          <w:p w14:paraId="0025C15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Phạt tiền từ 2.000.000 đồng đến 3.000.000 đồng nếu số tiền phải chi trả từ 5.000.000 đồng đến dưới 20.000.000 đồng;</w:t>
            </w:r>
          </w:p>
          <w:p w14:paraId="437772E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Phạt tiền từ 3.000.000 đồng đến 5.000.000 đồng nếu số tiền phải chi trả từ 20.000.000 đồng đến dưới 50.000.000 đồng;</w:t>
            </w:r>
          </w:p>
          <w:p w14:paraId="1755D704" w14:textId="03AF3C6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Phạt tiền từ 5.000.000 đồng đến 10.000.000 đồng nếu số tiền phải chi trả 50.000.000 đồng trở lên.</w:t>
            </w:r>
          </w:p>
        </w:tc>
        <w:tc>
          <w:tcPr>
            <w:tcW w:w="1645" w:type="dxa"/>
          </w:tcPr>
          <w:p w14:paraId="406EAAAE" w14:textId="4BD7E80D"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SNN tỉnh Lai Châu</w:t>
            </w:r>
          </w:p>
          <w:p w14:paraId="5C84BCE6"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4ED10275" w14:textId="77777777" w:rsidR="00D92362" w:rsidRPr="00AA13A9" w:rsidRDefault="00D92362" w:rsidP="00D92362">
            <w:pPr>
              <w:spacing w:before="60" w:after="60" w:line="340" w:lineRule="atLeast"/>
              <w:jc w:val="both"/>
              <w:rPr>
                <w:rFonts w:ascii="Times New Roman" w:hAnsi="Times New Roman" w:cs="Times New Roman"/>
                <w:sz w:val="24"/>
                <w:szCs w:val="24"/>
              </w:rPr>
            </w:pPr>
          </w:p>
        </w:tc>
        <w:tc>
          <w:tcPr>
            <w:tcW w:w="5103" w:type="dxa"/>
          </w:tcPr>
          <w:p w14:paraId="7E934E42" w14:textId="00657C83" w:rsidR="00D92362" w:rsidRPr="00AA13A9" w:rsidRDefault="00D92362" w:rsidP="001D3F45">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T</w:t>
            </w:r>
            <w:r w:rsidRPr="00AA13A9">
              <w:rPr>
                <w:rFonts w:ascii="Times New Roman" w:hAnsi="Times New Roman" w:cs="Times New Roman"/>
                <w:sz w:val="24"/>
                <w:szCs w:val="24"/>
                <w:lang w:val="vi-VN"/>
              </w:rPr>
              <w:t>ại các điểm của khoản 3 Điều 9 dự thảo Nghị định, đề nghị điều chỉnh thời gian</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xử phạt đối với hành vi không chi trả hoặc chi trả không đầy đủ tiền sử dụng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dịch vụ môi trường rừng theo thời hạn ký kết trong hợp đồng </w:t>
            </w:r>
            <w:r w:rsidRPr="00AA13A9">
              <w:rPr>
                <w:rFonts w:ascii="Times New Roman" w:hAnsi="Times New Roman" w:cs="Times New Roman"/>
                <w:i/>
                <w:iCs/>
                <w:sz w:val="24"/>
                <w:szCs w:val="24"/>
                <w:lang w:val="vi-VN"/>
              </w:rPr>
              <w:t>“quá 03 tháng”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thành </w:t>
            </w:r>
            <w:r w:rsidRPr="00AA13A9">
              <w:rPr>
                <w:rFonts w:ascii="Times New Roman" w:hAnsi="Times New Roman" w:cs="Times New Roman"/>
                <w:i/>
                <w:iCs/>
                <w:sz w:val="24"/>
                <w:szCs w:val="24"/>
                <w:lang w:val="vi-VN"/>
              </w:rPr>
              <w:t>“quá 01 tháng”</w:t>
            </w:r>
            <w:r w:rsidRPr="00AA13A9">
              <w:rPr>
                <w:rFonts w:ascii="Times New Roman" w:hAnsi="Times New Roman" w:cs="Times New Roman"/>
                <w:sz w:val="24"/>
                <w:szCs w:val="24"/>
                <w:lang w:val="vi-VN"/>
              </w:rPr>
              <w: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Lý do: Việc quy định các cơ sở sử dụng dịch vụ môi trường rừng không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chi trả hoặc chi trả không đầy đủ tiền dịch vụ môi trường rừng “quá 03 tháng”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mới xác định là hành vi vi phạm để xử phạt sẽ tạo tâm lý chậm nộp tiền về Quỹ</w:t>
            </w:r>
            <w:r w:rsidR="001D3F45"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Bảo vệ và Phát triển rừng, gây khó khăn trong việc thực hiện kế hoạch thu, chi</w:t>
            </w:r>
            <w:r w:rsidR="001D3F45"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t>tiền dịch vụ môi trường rừng hằng năm</w:t>
            </w:r>
          </w:p>
        </w:tc>
        <w:tc>
          <w:tcPr>
            <w:tcW w:w="2977" w:type="dxa"/>
          </w:tcPr>
          <w:p w14:paraId="532668FA" w14:textId="646B2BE3" w:rsidR="00D92362" w:rsidRPr="00AA13A9" w:rsidRDefault="00DA15E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w:t>
            </w:r>
            <w:r w:rsidR="00D56194" w:rsidRPr="00AA13A9">
              <w:rPr>
                <w:rFonts w:ascii="Times New Roman" w:hAnsi="Times New Roman" w:cs="Times New Roman"/>
                <w:sz w:val="24"/>
                <w:szCs w:val="24"/>
                <w:lang w:val="vi-VN"/>
              </w:rPr>
              <w:t xml:space="preserve"> như dự thảo Nghị định</w:t>
            </w:r>
            <w:r w:rsidRPr="00AA13A9">
              <w:rPr>
                <w:rFonts w:ascii="Times New Roman" w:hAnsi="Times New Roman" w:cs="Times New Roman"/>
                <w:sz w:val="24"/>
                <w:szCs w:val="24"/>
                <w:lang w:val="vi-VN"/>
              </w:rPr>
              <w:t>, vì: Việc xác định hành vi vi phạm khi chậm chi trả tiền dịch vụ môi trường rừng quá 03 tháng được xây dựng phù hợp với chu kỳ thanh toán, quyết toán và thực tiễn quản lý thu - chi của Quỹ Bảo vệ và Phát triển rừng, bảo đảm tính khả thi trong tổ chức thực hiện. Nếu rút ngắn thời hạn còn “quá 01 tháng”, sẽ gây áp lực hành chính và chi phí tuân thủ cho các cơ sở sử dụng dịch vụ, nhất là các đơn vị có khối lượng sử dụng lớn cần thời gian đối soát, xác nhận dữ liệu.</w:t>
            </w:r>
          </w:p>
        </w:tc>
      </w:tr>
      <w:tr w:rsidR="00AA13A9" w:rsidRPr="00AA13A9" w14:paraId="38B7F884" w14:textId="77777777" w:rsidTr="00D77679">
        <w:tc>
          <w:tcPr>
            <w:tcW w:w="5868" w:type="dxa"/>
          </w:tcPr>
          <w:p w14:paraId="74AC6B2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5. Biện pháp khắc phục hậu quả:</w:t>
            </w:r>
          </w:p>
          <w:p w14:paraId="15983C3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Buộc chi trả đầy đủ tiền sử dụng dịch vụ môi trường rừng và tiền lãi phát sinh từ việc chậm chi trả (nếu có) tương ứng với số tiền và thời gian chậm chi trả trong thời hạn 01 tháng, </w:t>
            </w:r>
            <w:r w:rsidRPr="00AA13A9">
              <w:rPr>
                <w:rFonts w:ascii="Times New Roman" w:eastAsia="Times New Roman" w:hAnsi="Times New Roman" w:cs="Times New Roman"/>
                <w:sz w:val="24"/>
                <w:szCs w:val="24"/>
                <w:lang w:val="vi-VN"/>
              </w:rPr>
              <w:lastRenderedPageBreak/>
              <w:t>kể từ ngày nhận được quyết định xử phạt, đối với hành vi quy định tại khoản 3 Điều này.</w:t>
            </w:r>
          </w:p>
          <w:p w14:paraId="0C4B03E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Tiền lãi được tính trên cơ sở số tiền chậm chi trả, thời gian chậm chi trả </w:t>
            </w:r>
            <w:r w:rsidRPr="00AA13A9">
              <w:rPr>
                <w:rFonts w:ascii="Times New Roman" w:eastAsia="Times New Roman" w:hAnsi="Times New Roman" w:cs="Times New Roman"/>
                <w:b/>
                <w:bCs/>
                <w:i/>
                <w:iCs/>
                <w:sz w:val="24"/>
                <w:szCs w:val="24"/>
                <w:lang w:val="vi-VN"/>
              </w:rPr>
              <w:t>từ ngày thực hiện hành vi vi phạm đến thời điểm ban hành quyết định xử phạt vi phạm hành chính</w:t>
            </w:r>
            <w:r w:rsidRPr="00AA13A9">
              <w:rPr>
                <w:rFonts w:ascii="Times New Roman" w:eastAsia="Times New Roman" w:hAnsi="Times New Roman" w:cs="Times New Roman"/>
                <w:sz w:val="24"/>
                <w:szCs w:val="24"/>
                <w:lang w:val="vi-VN"/>
              </w:rPr>
              <w:t xml:space="preserve"> theo lãi suất cơ bản do Ngân hàng Nhà nước Việt Nam công bố tại thời điểm gần nhất với thời điểm ra quyết định xử phạt vi phạm hành chính.</w:t>
            </w:r>
          </w:p>
          <w:p w14:paraId="59A4C377" w14:textId="34E1099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Buộc chi trả đầy đủ tiền dịch vụ môi trường rừng cho người nhận khoán bảo vệ rừng theo hợp đồng đã ký kết trong thời hạn 01 tháng, kể từ ngày nhận được quyết định xử phạt, đối với hành vi quy định tại khoản 4 Điều này.</w:t>
            </w:r>
          </w:p>
        </w:tc>
        <w:tc>
          <w:tcPr>
            <w:tcW w:w="1645" w:type="dxa"/>
          </w:tcPr>
          <w:p w14:paraId="1692C3D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0EB7FA1" w14:textId="040EF9A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Cao Bằng</w:t>
            </w:r>
          </w:p>
        </w:tc>
        <w:tc>
          <w:tcPr>
            <w:tcW w:w="5103" w:type="dxa"/>
          </w:tcPr>
          <w:p w14:paraId="02F9CAF0"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058BFD56" w14:textId="2702C11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Điểm a khoản 5 Điều 9: </w:t>
            </w:r>
            <w:r w:rsidRPr="00AA13A9">
              <w:rPr>
                <w:rFonts w:ascii="Times New Roman" w:hAnsi="Times New Roman" w:cs="Times New Roman"/>
                <w:i/>
                <w:iCs/>
                <w:sz w:val="24"/>
                <w:szCs w:val="24"/>
              </w:rPr>
              <w:t xml:space="preserve">“Tiền lãi được tính trên cơ sở số tiền chậm chi trả, thời gian chậm chi trả từ </w:t>
            </w:r>
            <w:r w:rsidRPr="00AA13A9">
              <w:rPr>
                <w:rFonts w:ascii="Times New Roman" w:hAnsi="Times New Roman" w:cs="Times New Roman"/>
                <w:b/>
                <w:bCs/>
                <w:i/>
                <w:iCs/>
                <w:sz w:val="24"/>
                <w:szCs w:val="24"/>
              </w:rPr>
              <w:t xml:space="preserve">ngày thực hiện hành vi vi phạm </w:t>
            </w:r>
            <w:r w:rsidRPr="00AA13A9">
              <w:rPr>
                <w:rFonts w:ascii="Times New Roman" w:hAnsi="Times New Roman" w:cs="Times New Roman"/>
                <w:i/>
                <w:iCs/>
                <w:sz w:val="24"/>
                <w:szCs w:val="24"/>
              </w:rPr>
              <w:t xml:space="preserve">đến thời điểm ban </w:t>
            </w:r>
            <w:r w:rsidRPr="00AA13A9">
              <w:rPr>
                <w:rFonts w:ascii="Times New Roman" w:hAnsi="Times New Roman" w:cs="Times New Roman"/>
                <w:i/>
                <w:iCs/>
                <w:sz w:val="24"/>
                <w:szCs w:val="24"/>
              </w:rPr>
              <w:lastRenderedPageBreak/>
              <w:t>hành quyết định xử phạt vi phạm hành chính theo lãi suất cơ bản do Ngân hàng Nhà nước Việt Nam công bố tại thời điểm gần nhất với thời điểm ra quyết định xử phạt vi phạm hành chính”</w:t>
            </w:r>
            <w:r w:rsidRPr="00AA13A9">
              <w:rPr>
                <w:rFonts w:ascii="Times New Roman" w:hAnsi="Times New Roman" w:cs="Times New Roman"/>
                <w:sz w:val="24"/>
                <w:szCs w:val="24"/>
              </w:rPr>
              <w:t>. Đề nghị xác định cụ thể “ngày thực hiện hành vi vi phạm” để áp dụng, là thời hạn ký kết trong hợp đồng (20 ngày kể từ ngày kết thúc Quý I, II, III; 45 ngày kể từ ngày kết thúc Quý IV) hay sau 03 tháng theo thời hạn ký kết trong hợp đồng?.</w:t>
            </w:r>
          </w:p>
        </w:tc>
        <w:tc>
          <w:tcPr>
            <w:tcW w:w="2977" w:type="dxa"/>
          </w:tcPr>
          <w:p w14:paraId="7C33B21E"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66828868" w14:textId="52FD3196" w:rsidR="00DE7DAF" w:rsidRPr="00AA13A9" w:rsidRDefault="00DE7DAF"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w:t>
            </w:r>
            <w:r w:rsidR="004D551E" w:rsidRPr="00AA13A9">
              <w:rPr>
                <w:rFonts w:ascii="Times New Roman" w:hAnsi="Times New Roman" w:cs="Times New Roman"/>
                <w:sz w:val="24"/>
                <w:szCs w:val="24"/>
              </w:rPr>
              <w:t xml:space="preserve">giải trình như sau: </w:t>
            </w:r>
            <w:r w:rsidR="00CE7414" w:rsidRPr="00AA13A9">
              <w:rPr>
                <w:rFonts w:ascii="Times New Roman" w:hAnsi="Times New Roman" w:cs="Times New Roman"/>
                <w:sz w:val="24"/>
                <w:szCs w:val="24"/>
              </w:rPr>
              <w:t xml:space="preserve">ngày thực hiện hành vi vi </w:t>
            </w:r>
            <w:r w:rsidR="00CE7414" w:rsidRPr="00AA13A9">
              <w:rPr>
                <w:rFonts w:ascii="Times New Roman" w:hAnsi="Times New Roman" w:cs="Times New Roman"/>
                <w:sz w:val="24"/>
                <w:szCs w:val="24"/>
              </w:rPr>
              <w:lastRenderedPageBreak/>
              <w:t xml:space="preserve">phạm tính từ </w:t>
            </w:r>
            <w:r w:rsidR="00A541FD" w:rsidRPr="00AA13A9">
              <w:rPr>
                <w:rFonts w:ascii="Times New Roman" w:hAnsi="Times New Roman" w:cs="Times New Roman"/>
                <w:sz w:val="24"/>
                <w:szCs w:val="24"/>
              </w:rPr>
              <w:t xml:space="preserve">ngày </w:t>
            </w:r>
            <w:r w:rsidR="000809CA" w:rsidRPr="00AA13A9">
              <w:rPr>
                <w:rFonts w:ascii="Times New Roman" w:hAnsi="Times New Roman" w:cs="Times New Roman"/>
                <w:sz w:val="24"/>
                <w:szCs w:val="24"/>
              </w:rPr>
              <w:t>tổ chức, cá nhân</w:t>
            </w:r>
            <w:r w:rsidR="0044138F" w:rsidRPr="00AA13A9">
              <w:rPr>
                <w:rFonts w:ascii="Times New Roman" w:hAnsi="Times New Roman" w:cs="Times New Roman"/>
                <w:sz w:val="24"/>
                <w:szCs w:val="24"/>
              </w:rPr>
              <w:t xml:space="preserve"> phải</w:t>
            </w:r>
            <w:r w:rsidR="000809CA" w:rsidRPr="00AA13A9">
              <w:rPr>
                <w:rFonts w:ascii="Times New Roman" w:hAnsi="Times New Roman" w:cs="Times New Roman"/>
                <w:sz w:val="24"/>
                <w:szCs w:val="24"/>
              </w:rPr>
              <w:t xml:space="preserve"> nộp tiền</w:t>
            </w:r>
            <w:r w:rsidR="00DE04AF" w:rsidRPr="00AA13A9">
              <w:rPr>
                <w:rFonts w:ascii="Times New Roman" w:hAnsi="Times New Roman" w:cs="Times New Roman"/>
                <w:sz w:val="24"/>
                <w:szCs w:val="24"/>
              </w:rPr>
              <w:t xml:space="preserve"> theo thời gia</w:t>
            </w:r>
            <w:r w:rsidR="00247F74" w:rsidRPr="00AA13A9">
              <w:rPr>
                <w:rFonts w:ascii="Times New Roman" w:hAnsi="Times New Roman" w:cs="Times New Roman"/>
                <w:sz w:val="24"/>
                <w:szCs w:val="24"/>
              </w:rPr>
              <w:t>n</w:t>
            </w:r>
            <w:r w:rsidR="00DE04AF" w:rsidRPr="00AA13A9">
              <w:rPr>
                <w:rFonts w:ascii="Times New Roman" w:hAnsi="Times New Roman" w:cs="Times New Roman"/>
                <w:sz w:val="24"/>
                <w:szCs w:val="24"/>
              </w:rPr>
              <w:t xml:space="preserve"> ghi</w:t>
            </w:r>
            <w:r w:rsidR="0044138F" w:rsidRPr="00AA13A9">
              <w:rPr>
                <w:rFonts w:ascii="Times New Roman" w:hAnsi="Times New Roman" w:cs="Times New Roman"/>
                <w:sz w:val="24"/>
                <w:szCs w:val="24"/>
              </w:rPr>
              <w:t xml:space="preserve"> hợp đồng ký kết giữa các bên</w:t>
            </w:r>
          </w:p>
        </w:tc>
      </w:tr>
      <w:tr w:rsidR="00AA13A9" w:rsidRPr="00AA13A9" w14:paraId="2011E485" w14:textId="77777777" w:rsidTr="00D77679">
        <w:tc>
          <w:tcPr>
            <w:tcW w:w="5868" w:type="dxa"/>
            <w:vMerge w:val="restart"/>
          </w:tcPr>
          <w:p w14:paraId="78F4B22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lastRenderedPageBreak/>
              <w:t>Điều 10. Vi phạm quy định về quản lý rừng bền vững</w:t>
            </w:r>
          </w:p>
          <w:p w14:paraId="2A59A16F" w14:textId="5E626AD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1. Phạt tiền từ 3.000.000 đồng đến 5.000.000 đồng đối với hành vi không xây dựng, trình cấp có thẩm quyền phê duyệt phương án quản lý rừng bền vững hoặc không thực hiện đúng phương án quản lý rừng bền vững đã được cấp có thẩm quyền phê duyệ</w:t>
            </w:r>
            <w:r w:rsidRPr="00AA13A9">
              <w:rPr>
                <w:rFonts w:ascii="Times New Roman" w:eastAsia="Times New Roman" w:hAnsi="Times New Roman" w:cs="Times New Roman"/>
                <w:sz w:val="28"/>
                <w:szCs w:val="28"/>
                <w:lang w:val="vi-VN"/>
              </w:rPr>
              <w:t>t.</w:t>
            </w:r>
          </w:p>
        </w:tc>
        <w:tc>
          <w:tcPr>
            <w:tcW w:w="1645" w:type="dxa"/>
          </w:tcPr>
          <w:p w14:paraId="5CDDC66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2432D0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B92EB87" w14:textId="0706BC1B"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VHTTDL</w:t>
            </w:r>
          </w:p>
        </w:tc>
        <w:tc>
          <w:tcPr>
            <w:tcW w:w="5103" w:type="dxa"/>
          </w:tcPr>
          <w:p w14:paraId="2DA280EF" w14:textId="77777777" w:rsidR="00D92362" w:rsidRPr="00AA13A9" w:rsidRDefault="00D92362" w:rsidP="00D92362">
            <w:pPr>
              <w:spacing w:before="60" w:after="60" w:line="340" w:lineRule="atLeast"/>
              <w:rPr>
                <w:rFonts w:ascii="Times New Roman" w:hAnsi="Times New Roman" w:cs="Times New Roman"/>
                <w:sz w:val="24"/>
                <w:szCs w:val="24"/>
              </w:rPr>
            </w:pPr>
          </w:p>
          <w:p w14:paraId="00D91C70" w14:textId="77777777" w:rsidR="00D92362" w:rsidRPr="00AA13A9" w:rsidRDefault="00D92362" w:rsidP="00D92362">
            <w:pPr>
              <w:spacing w:before="60" w:after="60" w:line="340" w:lineRule="atLeast"/>
              <w:rPr>
                <w:rFonts w:ascii="Times New Roman" w:hAnsi="Times New Roman" w:cs="Times New Roman"/>
                <w:sz w:val="24"/>
                <w:szCs w:val="24"/>
              </w:rPr>
            </w:pPr>
          </w:p>
          <w:p w14:paraId="5E626977" w14:textId="50ABA41B"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Khoản 1 Điều 10: Cần xem xét lại mức phạt tiền tại khoản 1 vì hành vi "không xây dựng, trình cấp có thẩm quyền phê duyệt phương án quản lý rừng bền vững hoặc không thực hiện đúng phương án quản lý rừng bền vững đã được cấp có thẩm quyền phê duyệt" sẽ dẫn đến những hành vi vi phạm khác, mức phạt tiền từ 3.000.000 đồng đến 5.000.000 đồng không đủ sức răn đe và ngăn chặn vi phạm</w:t>
            </w:r>
          </w:p>
        </w:tc>
        <w:tc>
          <w:tcPr>
            <w:tcW w:w="2977" w:type="dxa"/>
          </w:tcPr>
          <w:p w14:paraId="0962274E"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011C81A6" w14:textId="77777777" w:rsidR="004630B0" w:rsidRPr="00AA13A9" w:rsidRDefault="004630B0" w:rsidP="00D92362">
            <w:pPr>
              <w:spacing w:before="60" w:after="60" w:line="340" w:lineRule="atLeast"/>
              <w:jc w:val="both"/>
              <w:rPr>
                <w:rFonts w:ascii="Times New Roman" w:hAnsi="Times New Roman" w:cs="Times New Roman"/>
                <w:sz w:val="24"/>
                <w:szCs w:val="24"/>
              </w:rPr>
            </w:pPr>
          </w:p>
          <w:p w14:paraId="0074E8C1" w14:textId="5FD91085" w:rsidR="004630B0" w:rsidRPr="00AA13A9" w:rsidRDefault="00ED178F"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điều chỉnh mức phạt bảo đảm tính răn đe</w:t>
            </w:r>
            <w:r w:rsidR="00FA1D51" w:rsidRPr="00AA13A9">
              <w:rPr>
                <w:rFonts w:ascii="Times New Roman" w:hAnsi="Times New Roman" w:cs="Times New Roman"/>
                <w:sz w:val="24"/>
                <w:szCs w:val="24"/>
              </w:rPr>
              <w:t xml:space="preserve"> và phù hợp với thực tiễn theo đề xuất của địa phương</w:t>
            </w:r>
          </w:p>
        </w:tc>
      </w:tr>
      <w:tr w:rsidR="00AA13A9" w:rsidRPr="00AA13A9" w14:paraId="78DBF476" w14:textId="77777777" w:rsidTr="00D77679">
        <w:tc>
          <w:tcPr>
            <w:tcW w:w="5868" w:type="dxa"/>
            <w:vMerge/>
          </w:tcPr>
          <w:p w14:paraId="3611EC6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8"/>
                <w:szCs w:val="28"/>
                <w:lang w:val="vi-VN"/>
              </w:rPr>
            </w:pPr>
          </w:p>
        </w:tc>
        <w:tc>
          <w:tcPr>
            <w:tcW w:w="1645" w:type="dxa"/>
          </w:tcPr>
          <w:p w14:paraId="68A60094" w14:textId="5A4C88C5"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Đắk Lắk</w:t>
            </w:r>
          </w:p>
        </w:tc>
        <w:tc>
          <w:tcPr>
            <w:tcW w:w="5103" w:type="dxa"/>
          </w:tcPr>
          <w:p w14:paraId="132F9F44" w14:textId="11049D30"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Để chủ rừng thực tốt công tác quản lý, bảo vệ, phát triển rừng, trong đó việc xây dựng phương án quản lý rừng bền vững là rất cần thiết. Tuy nhiên chủ rừng lại không xây dựng phương án trình cấp có </w:t>
            </w:r>
            <w:r w:rsidRPr="00AA13A9">
              <w:rPr>
                <w:rFonts w:ascii="Times New Roman" w:hAnsi="Times New Roman" w:cs="Times New Roman"/>
                <w:sz w:val="24"/>
                <w:szCs w:val="24"/>
              </w:rPr>
              <w:lastRenderedPageBreak/>
              <w:t>thẩm quyền phê duyệt; để nâng cao ý thức, trách nhiệm của chủ rừng thì cần phải nâng cao mức xử phạt vi phạm tại khoản 1 Điều 10 như sau:</w:t>
            </w:r>
          </w:p>
          <w:p w14:paraId="43712893" w14:textId="3E1DAAD5" w:rsidR="00D92362" w:rsidRPr="00AA13A9" w:rsidRDefault="00D92362" w:rsidP="00D92362">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i/>
                <w:iCs/>
                <w:sz w:val="24"/>
                <w:szCs w:val="24"/>
              </w:rPr>
              <w:t>(1). Phạt tiền từ 4.000.000 đồng đến 6.000.000 đồng đối với hành vi không xây dựng, trình cấp có thẩm quyền phê duyệt phương án quản lý rừng bền vững hoặc không thực hiện đúng phương án quản lý rừng bền vững đã được cấp có thẩm quyền phê duyệt</w:t>
            </w:r>
          </w:p>
        </w:tc>
        <w:tc>
          <w:tcPr>
            <w:tcW w:w="2977" w:type="dxa"/>
          </w:tcPr>
          <w:p w14:paraId="672E5E13" w14:textId="72C3B400" w:rsidR="00D92362" w:rsidRPr="00AA13A9" w:rsidRDefault="00437F3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lastRenderedPageBreak/>
              <w:t xml:space="preserve">Bộ Nông nghiệp và Môi trường tiếp thu, điều chỉnh mức phạt bảo đảm tính răn </w:t>
            </w:r>
            <w:r w:rsidRPr="00AA13A9">
              <w:rPr>
                <w:rFonts w:ascii="Times New Roman" w:hAnsi="Times New Roman" w:cs="Times New Roman"/>
                <w:sz w:val="24"/>
                <w:szCs w:val="24"/>
              </w:rPr>
              <w:lastRenderedPageBreak/>
              <w:t>đe và phù hợp với thực tiễn theo đề xuất của địa phương</w:t>
            </w:r>
          </w:p>
        </w:tc>
      </w:tr>
      <w:tr w:rsidR="00AA13A9" w:rsidRPr="005A0431" w14:paraId="73EC286C" w14:textId="77777777" w:rsidTr="00D77679">
        <w:tc>
          <w:tcPr>
            <w:tcW w:w="5868" w:type="dxa"/>
            <w:vMerge/>
          </w:tcPr>
          <w:p w14:paraId="3CB5679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8"/>
                <w:szCs w:val="28"/>
                <w:lang w:val="vi-VN"/>
              </w:rPr>
            </w:pPr>
          </w:p>
        </w:tc>
        <w:tc>
          <w:tcPr>
            <w:tcW w:w="1645" w:type="dxa"/>
          </w:tcPr>
          <w:p w14:paraId="1653D417" w14:textId="06CEA0C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SNN tỉnh Bắc Ninh</w:t>
            </w:r>
          </w:p>
        </w:tc>
        <w:tc>
          <w:tcPr>
            <w:tcW w:w="5103" w:type="dxa"/>
          </w:tcPr>
          <w:p w14:paraId="51E696A0" w14:textId="58DD4D6C"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Theo dự thảo không quy định cụ thể thời gian sau bao nhiêu lâu không</w:t>
            </w:r>
            <w:r w:rsidR="00437F37"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t>xây dựng, trình cấp có thẩm quyền phê duyệt phương án quản lý rừng bền vững thì bị xử phạt; như vậy, rất khó khăn cho công tác xử phạt đối với trường hợp trên, vì thực tế các chủ rừng nêu lý do là đang xây dựng, không phải là không xây dựng nên khó khăn cho công tác xử phạt. Do vậy đề nghị bổ sung: quy định sau bao nhiêu thời gian phải trình, phê duyệt phương án quản lý rừng bên vững.</w:t>
            </w:r>
          </w:p>
          <w:p w14:paraId="28FC2DBB" w14:textId="6CF19675"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Sở Nông nghiệp và Môi trường tỉnh Bắc Ninh đề xuất quy định sau một năm khi được cơ quan có thầm quyền quyết định giao, cho thuê rừng hoặc sau 90 ngày kể từ ngày cơ quan nhà nước có thầm quyền ban hành văn bản đôn đốc xây dựng phương an quản lý rừng bền vững mà chủ rừng không xây dựng, trình phê duyệt xong phương án thì bị xử phạt vi phạm hành chính theo quy định nêu trên</w:t>
            </w:r>
          </w:p>
        </w:tc>
        <w:tc>
          <w:tcPr>
            <w:tcW w:w="2977" w:type="dxa"/>
          </w:tcPr>
          <w:p w14:paraId="6D731B53" w14:textId="7CF3DFA0" w:rsidR="00D92362" w:rsidRPr="00AA13A9" w:rsidRDefault="002F1471"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w:t>
            </w:r>
            <w:r w:rsidR="000207DB" w:rsidRPr="00AA13A9">
              <w:rPr>
                <w:rFonts w:ascii="Times New Roman" w:hAnsi="Times New Roman" w:cs="Times New Roman"/>
                <w:sz w:val="24"/>
                <w:szCs w:val="24"/>
                <w:lang w:val="vi-VN"/>
              </w:rPr>
              <w:t>đề nghị giữ nguyên</w:t>
            </w:r>
            <w:r w:rsidR="00D56194" w:rsidRPr="00AA13A9">
              <w:rPr>
                <w:rFonts w:ascii="Times New Roman" w:hAnsi="Times New Roman" w:cs="Times New Roman"/>
                <w:sz w:val="24"/>
                <w:szCs w:val="24"/>
                <w:lang w:val="vi-VN"/>
              </w:rPr>
              <w:t xml:space="preserve"> như dự thảo Nghị định</w:t>
            </w:r>
            <w:r w:rsidR="000207DB" w:rsidRPr="00AA13A9">
              <w:rPr>
                <w:rFonts w:ascii="Times New Roman" w:hAnsi="Times New Roman" w:cs="Times New Roman"/>
                <w:sz w:val="24"/>
                <w:szCs w:val="24"/>
                <w:lang w:val="vi-VN"/>
              </w:rPr>
              <w:t xml:space="preserve">, vì: Việc quy định trách nhiệm, nghĩa vụ thực hiện của tổ chức, cá nhân </w:t>
            </w:r>
            <w:r w:rsidR="00001702" w:rsidRPr="00AA13A9">
              <w:rPr>
                <w:rFonts w:ascii="Times New Roman" w:hAnsi="Times New Roman" w:cs="Times New Roman"/>
                <w:sz w:val="24"/>
                <w:szCs w:val="24"/>
                <w:lang w:val="vi-VN"/>
              </w:rPr>
              <w:t>thuộc phạm vi điều chỉnh của Luật Lâm nghiệp và các văn bản quy phạm pháp luật hướng dẫn Luật Lâm nghiệp</w:t>
            </w:r>
          </w:p>
        </w:tc>
      </w:tr>
      <w:tr w:rsidR="00AA13A9" w:rsidRPr="005A0431" w14:paraId="4ED5853F" w14:textId="77777777" w:rsidTr="00D77679">
        <w:tc>
          <w:tcPr>
            <w:tcW w:w="5868" w:type="dxa"/>
          </w:tcPr>
          <w:p w14:paraId="5B14D50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 Phạt tiền từ 5.000.000 đồng đến 10.000.000 đồng đối với hành vi đánh giá, cấp chứng chỉ quản lý rừng bền vững không đúng quy định của pháp luật về tiêu chí quản lý rừng bền vững.</w:t>
            </w:r>
          </w:p>
          <w:p w14:paraId="493DE6D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Biện pháp khắc phục hậu quả:</w:t>
            </w:r>
          </w:p>
          <w:p w14:paraId="66CD391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Buộc xây dựng phương án quản lý rừng bền vững trình cấp có thẩm quyền phê duyệt đối với hành vi quy định tại khoản 1 Điều này;</w:t>
            </w:r>
          </w:p>
          <w:p w14:paraId="66A0F800" w14:textId="04B8D93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Buộc thu hồi chứng chỉ quản lý rừng bền vững đã cấp đối với hành vi quy định tại khoản 2 Điều này.</w:t>
            </w:r>
          </w:p>
        </w:tc>
        <w:tc>
          <w:tcPr>
            <w:tcW w:w="1645" w:type="dxa"/>
          </w:tcPr>
          <w:p w14:paraId="6FAD98B5" w14:textId="48B19553"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050ED754" w14:textId="6F952B78"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48570E89" w14:textId="38FE0B93"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6960A91B" w14:textId="77777777" w:rsidTr="00D77679">
        <w:tc>
          <w:tcPr>
            <w:tcW w:w="5868" w:type="dxa"/>
            <w:vMerge w:val="restart"/>
          </w:tcPr>
          <w:p w14:paraId="670A655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t>Điều 11. Vi phạm quy định về hồ sơ, thủ tục khai thác lâm sản có nguồn gốc hợp pháp</w:t>
            </w:r>
          </w:p>
          <w:p w14:paraId="14DDD84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 Phạt tiền từ 2.000.000 đồng đến 5.000.000 đồng đối với một trong các hành vi vi phạm sau: </w:t>
            </w:r>
          </w:p>
          <w:p w14:paraId="1DBFCFD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Khai thác chính, khai thác tận thu, khai thác tận dụng gỗ </w:t>
            </w:r>
            <w:r w:rsidRPr="00AA13A9">
              <w:rPr>
                <w:rFonts w:ascii="Times New Roman" w:eastAsia="Times New Roman" w:hAnsi="Times New Roman" w:cs="Times New Roman"/>
                <w:b/>
                <w:bCs/>
                <w:i/>
                <w:iCs/>
                <w:sz w:val="24"/>
                <w:szCs w:val="24"/>
                <w:lang w:val="vi-VN"/>
              </w:rPr>
              <w:t xml:space="preserve"> </w:t>
            </w:r>
            <w:r w:rsidRPr="00AA13A9">
              <w:rPr>
                <w:rFonts w:ascii="Times New Roman" w:eastAsia="Times New Roman" w:hAnsi="Times New Roman" w:cs="Times New Roman"/>
                <w:sz w:val="24"/>
                <w:szCs w:val="24"/>
                <w:lang w:val="vi-VN"/>
              </w:rPr>
              <w:t>rừng trồng thuộc sở hữu toàn dân có nguồn gốc hợp pháp nhưng không chấp hành đầy đủ về hồ sơ lâm sản hoặc trình tự, thủ tục khai thác lâm sản theo quy định của pháp luật;</w:t>
            </w:r>
          </w:p>
          <w:p w14:paraId="5E910491" w14:textId="4191CA6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Khai thác rừng phòng hộ là rừng trồng do tổ chức, cá nhân tự đầu tư hoặc được Nhà nước hỗ trợ từ các chương trình, dự án nhưng không chấp hành đầy đủ về trình tự, thủ tục khai thác lâm sản theo quy định của pháp luật.</w:t>
            </w:r>
          </w:p>
        </w:tc>
        <w:tc>
          <w:tcPr>
            <w:tcW w:w="1645" w:type="dxa"/>
          </w:tcPr>
          <w:p w14:paraId="4A36546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9D8422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3BD81B9" w14:textId="43BFB60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Đồng Nai</w:t>
            </w:r>
          </w:p>
        </w:tc>
        <w:tc>
          <w:tcPr>
            <w:tcW w:w="5103" w:type="dxa"/>
          </w:tcPr>
          <w:p w14:paraId="16D0BEBA" w14:textId="77777777" w:rsidR="00D92362" w:rsidRPr="00AA13A9" w:rsidRDefault="00D92362" w:rsidP="00D92362">
            <w:pPr>
              <w:spacing w:before="60" w:after="60" w:line="340" w:lineRule="atLeast"/>
              <w:rPr>
                <w:rFonts w:ascii="Times New Roman" w:hAnsi="Times New Roman" w:cs="Times New Roman"/>
                <w:sz w:val="24"/>
                <w:szCs w:val="24"/>
              </w:rPr>
            </w:pPr>
          </w:p>
          <w:p w14:paraId="457EA1E7" w14:textId="77777777" w:rsidR="00D92362" w:rsidRPr="00AA13A9" w:rsidRDefault="00D92362" w:rsidP="00D92362">
            <w:pPr>
              <w:spacing w:before="60" w:after="60" w:line="340" w:lineRule="atLeast"/>
              <w:rPr>
                <w:rFonts w:ascii="Times New Roman" w:hAnsi="Times New Roman" w:cs="Times New Roman"/>
                <w:sz w:val="24"/>
                <w:szCs w:val="24"/>
              </w:rPr>
            </w:pPr>
          </w:p>
          <w:p w14:paraId="61B0959F" w14:textId="2DEC9BF2"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khoản 1, Điều 11. Vi phạm quy định về hồ sơ, thủ tục khai thác lâm sản có nguồn gốc hợp pháp, quy định: </w:t>
            </w:r>
            <w:r w:rsidRPr="00AA13A9">
              <w:rPr>
                <w:rFonts w:ascii="Times New Roman" w:hAnsi="Times New Roman" w:cs="Times New Roman"/>
                <w:i/>
                <w:iCs/>
                <w:sz w:val="24"/>
                <w:szCs w:val="24"/>
              </w:rPr>
              <w:t xml:space="preserve">“1. Phạt tiền </w:t>
            </w:r>
            <w:r w:rsidRPr="00AA13A9">
              <w:rPr>
                <w:rFonts w:ascii="Times New Roman" w:hAnsi="Times New Roman" w:cs="Times New Roman"/>
                <w:b/>
                <w:bCs/>
                <w:i/>
                <w:iCs/>
                <w:sz w:val="24"/>
                <w:szCs w:val="24"/>
              </w:rPr>
              <w:t>từ 2.000.000 đồng đến 5.000.000 đồng</w:t>
            </w:r>
            <w:r w:rsidRPr="00AA13A9">
              <w:rPr>
                <w:rFonts w:ascii="Times New Roman" w:hAnsi="Times New Roman" w:cs="Times New Roman"/>
                <w:i/>
                <w:iCs/>
                <w:sz w:val="24"/>
                <w:szCs w:val="24"/>
              </w:rPr>
              <w:t xml:space="preserve"> đối với một trong các hành vi vi phạm sau:…”</w:t>
            </w:r>
          </w:p>
          <w:p w14:paraId="28A1FAE6" w14:textId="15B7CFDA" w:rsidR="00D92362" w:rsidRPr="00AA13A9" w:rsidRDefault="00D92362"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de-DE"/>
              </w:rPr>
              <w:t xml:space="preserve">Nội dung sửa đổi, bổ sung: </w:t>
            </w:r>
            <w:r w:rsidRPr="00AA13A9">
              <w:rPr>
                <w:rFonts w:ascii="Times New Roman" w:hAnsi="Times New Roman" w:cs="Times New Roman"/>
                <w:i/>
                <w:iCs/>
                <w:sz w:val="24"/>
                <w:szCs w:val="24"/>
                <w:lang w:val="de-DE"/>
              </w:rPr>
              <w:t xml:space="preserve">“1. Phạt tiền từ </w:t>
            </w:r>
            <w:r w:rsidRPr="00AA13A9">
              <w:rPr>
                <w:rFonts w:ascii="Times New Roman" w:hAnsi="Times New Roman" w:cs="Times New Roman"/>
                <w:b/>
                <w:bCs/>
                <w:i/>
                <w:iCs/>
                <w:sz w:val="24"/>
                <w:szCs w:val="24"/>
                <w:lang w:val="de-DE"/>
              </w:rPr>
              <w:t>1.000.000 đồng đến 5.000.000 đồng</w:t>
            </w:r>
            <w:r w:rsidRPr="00AA13A9">
              <w:rPr>
                <w:rFonts w:ascii="Times New Roman" w:hAnsi="Times New Roman" w:cs="Times New Roman"/>
                <w:i/>
                <w:iCs/>
                <w:sz w:val="24"/>
                <w:szCs w:val="24"/>
                <w:lang w:val="de-DE"/>
              </w:rPr>
              <w:t xml:space="preserve"> đối với một trong các hành vi vi phạm sau:…”</w:t>
            </w:r>
          </w:p>
          <w:p w14:paraId="1FAE3668" w14:textId="2B7F7485" w:rsidR="00D92362" w:rsidRPr="00AA13A9" w:rsidRDefault="00D92362"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de-DE"/>
              </w:rPr>
              <w:t>Lý do đề xuất: để phù hợp, thống nhất về khung tiền phạt được quy định tại khoản 1 Điều 25 dự thảo Nghị định áp dụng đối với nhóm hành vi vi phạm liên quan đến lâm sản có nguồn gốc hợp pháp.</w:t>
            </w:r>
          </w:p>
        </w:tc>
        <w:tc>
          <w:tcPr>
            <w:tcW w:w="2977" w:type="dxa"/>
          </w:tcPr>
          <w:p w14:paraId="3C5499F0" w14:textId="77777777" w:rsidR="00D92362" w:rsidRPr="00AA13A9" w:rsidRDefault="00D92362" w:rsidP="00D92362">
            <w:pPr>
              <w:spacing w:before="60" w:after="60" w:line="340" w:lineRule="atLeast"/>
              <w:jc w:val="both"/>
              <w:rPr>
                <w:rFonts w:ascii="Times New Roman" w:hAnsi="Times New Roman" w:cs="Times New Roman"/>
                <w:sz w:val="24"/>
                <w:szCs w:val="24"/>
                <w:lang w:val="de-DE"/>
              </w:rPr>
            </w:pPr>
          </w:p>
          <w:p w14:paraId="369DFBCB" w14:textId="77777777" w:rsidR="00283941" w:rsidRPr="00AA13A9" w:rsidRDefault="00283941" w:rsidP="00D92362">
            <w:pPr>
              <w:spacing w:before="60" w:after="60" w:line="340" w:lineRule="atLeast"/>
              <w:jc w:val="both"/>
              <w:rPr>
                <w:rFonts w:ascii="Times New Roman" w:hAnsi="Times New Roman" w:cs="Times New Roman"/>
                <w:sz w:val="24"/>
                <w:szCs w:val="24"/>
                <w:lang w:val="de-DE"/>
              </w:rPr>
            </w:pPr>
          </w:p>
          <w:p w14:paraId="7C692941" w14:textId="5ABB7191" w:rsidR="00283941" w:rsidRPr="00AA13A9" w:rsidRDefault="00283941"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de-DE"/>
              </w:rPr>
              <w:t>Bộ Nông nghiệp và Môi trường tiếp thu, chỉnh sửa khung tiền phạt trong dự thảo Nghị định</w:t>
            </w:r>
          </w:p>
        </w:tc>
      </w:tr>
      <w:tr w:rsidR="00AA13A9" w:rsidRPr="005A0431" w14:paraId="4DD6B2F8" w14:textId="77777777" w:rsidTr="00D77679">
        <w:tc>
          <w:tcPr>
            <w:tcW w:w="5868" w:type="dxa"/>
            <w:vMerge/>
          </w:tcPr>
          <w:p w14:paraId="7EA753A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744188E8" w14:textId="06DED34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TP Hồ Chí Minh</w:t>
            </w:r>
          </w:p>
        </w:tc>
        <w:tc>
          <w:tcPr>
            <w:tcW w:w="5103" w:type="dxa"/>
          </w:tcPr>
          <w:p w14:paraId="112E18B5" w14:textId="7C9E02D3"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hAnsi="Times New Roman" w:cs="Times New Roman"/>
                <w:sz w:val="24"/>
                <w:szCs w:val="24"/>
                <w:lang w:val="vi-VN"/>
              </w:rPr>
              <w:t>Đề xuất nâng khung phạt tiền lên gấp 2 đến 3 lần tại các Điều 11; 13; 14; 18 và 21 để đảm bảo tính răn đe, ngăn ngừa hành vi vi phạm</w:t>
            </w:r>
          </w:p>
        </w:tc>
        <w:tc>
          <w:tcPr>
            <w:tcW w:w="2977" w:type="dxa"/>
          </w:tcPr>
          <w:p w14:paraId="307684F0" w14:textId="23C01BA2" w:rsidR="00D92362" w:rsidRPr="00AA13A9" w:rsidRDefault="00BE40A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tiếp thu, điều chỉnh tăng mức xử phạt. Tuy nhiên, việc tăng quá lớn </w:t>
            </w:r>
            <w:r w:rsidR="00D75C73" w:rsidRPr="00AA13A9">
              <w:rPr>
                <w:rFonts w:ascii="Times New Roman" w:hAnsi="Times New Roman" w:cs="Times New Roman"/>
                <w:sz w:val="24"/>
                <w:szCs w:val="24"/>
                <w:lang w:val="vi-VN"/>
              </w:rPr>
              <w:t xml:space="preserve">lên gấp 2–3 lần là không phù hợp với tính chất, mức độ của hành vi và </w:t>
            </w:r>
            <w:r w:rsidR="00407062" w:rsidRPr="00AA13A9">
              <w:rPr>
                <w:rFonts w:ascii="Times New Roman" w:hAnsi="Times New Roman" w:cs="Times New Roman"/>
                <w:sz w:val="24"/>
                <w:szCs w:val="24"/>
                <w:lang w:val="vi-VN"/>
              </w:rPr>
              <w:t xml:space="preserve">không phù hợp với </w:t>
            </w:r>
            <w:r w:rsidR="00D75C73" w:rsidRPr="00AA13A9">
              <w:rPr>
                <w:rFonts w:ascii="Times New Roman" w:hAnsi="Times New Roman" w:cs="Times New Roman"/>
                <w:sz w:val="24"/>
                <w:szCs w:val="24"/>
                <w:lang w:val="vi-VN"/>
              </w:rPr>
              <w:t xml:space="preserve">nguyên tắc xác định khung tiền phạt quy định tại </w:t>
            </w:r>
            <w:r w:rsidR="00B16259" w:rsidRPr="00AA13A9">
              <w:rPr>
                <w:rFonts w:ascii="Times New Roman" w:hAnsi="Times New Roman" w:cs="Times New Roman"/>
                <w:sz w:val="24"/>
                <w:szCs w:val="24"/>
                <w:lang w:val="vi-VN"/>
              </w:rPr>
              <w:t xml:space="preserve">khoản 3 </w:t>
            </w:r>
            <w:r w:rsidR="00D75C73" w:rsidRPr="00AA13A9">
              <w:rPr>
                <w:rFonts w:ascii="Times New Roman" w:hAnsi="Times New Roman" w:cs="Times New Roman"/>
                <w:sz w:val="24"/>
                <w:szCs w:val="24"/>
                <w:lang w:val="vi-VN"/>
              </w:rPr>
              <w:t>Điều 4 Nghị định số 118/2021/NĐ-CP (được sửa đổi, bổ sung năm 2025).</w:t>
            </w:r>
          </w:p>
        </w:tc>
      </w:tr>
      <w:tr w:rsidR="00AA13A9" w:rsidRPr="00AA13A9" w14:paraId="27316CE2" w14:textId="77777777" w:rsidTr="00D77679">
        <w:tc>
          <w:tcPr>
            <w:tcW w:w="5868" w:type="dxa"/>
            <w:vMerge/>
          </w:tcPr>
          <w:p w14:paraId="6EACF88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7CC67A79" w14:textId="6D7791AF"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Hà Tĩnh</w:t>
            </w:r>
          </w:p>
        </w:tc>
        <w:tc>
          <w:tcPr>
            <w:tcW w:w="5103" w:type="dxa"/>
          </w:tcPr>
          <w:p w14:paraId="65557FD9" w14:textId="285BA198"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Tại Điểm b, Khoản 1, Điều 11: Bổ sung trường hợp Khai thác rừng sản xuất là rừng trồng do tổ chức, cá nhân tự đầu tư nhưng không chấp hành đầy đủ về trình tự, thủ tục khai thác lâm sản theo quy định của pháp luật. Vì theo quy định tại Thông tư 26/2025/TT-BNNMT ngày 24/6/2025 quy định về quản lý lâm sản; xử lý lâm sản, thủy sản là tài sản được xác lập quyền sở hữu toàn dân thì khai thác gỗ rừng trồng sản xuất cần phải theo trình tự, thủ tục (Xây dựng phương án khai thác; trước khi khai thác gửi phương án đến cơ quan Kiểm lâm sở tại để giám sát quá trình thực hiện; sau khai thác gửi Bảng kê lâm sản đến đến cơ quan Kiểm lâm sở tại để theo dõi). Tuy nhiên, Dự thảo Nghị định chưa quy định chế tài đối với tổ chức, cá nhân vi phạm.</w:t>
            </w:r>
          </w:p>
        </w:tc>
        <w:tc>
          <w:tcPr>
            <w:tcW w:w="2977" w:type="dxa"/>
          </w:tcPr>
          <w:p w14:paraId="1C168678" w14:textId="42EB1BA4" w:rsidR="00D92362" w:rsidRPr="00AA13A9" w:rsidRDefault="002644CF"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tiếp thu, bổ sung </w:t>
            </w:r>
            <w:r w:rsidR="00FB37A2" w:rsidRPr="00AA13A9">
              <w:rPr>
                <w:rFonts w:ascii="Times New Roman" w:hAnsi="Times New Roman" w:cs="Times New Roman"/>
                <w:sz w:val="24"/>
                <w:szCs w:val="24"/>
              </w:rPr>
              <w:t xml:space="preserve">bỏ cụm từ </w:t>
            </w:r>
            <w:r w:rsidR="00FB37A2" w:rsidRPr="00AA13A9">
              <w:rPr>
                <w:rFonts w:ascii="Times New Roman" w:hAnsi="Times New Roman" w:cs="Times New Roman"/>
                <w:i/>
                <w:iCs/>
                <w:sz w:val="24"/>
                <w:szCs w:val="24"/>
              </w:rPr>
              <w:t>“sở hữu toàn dân”</w:t>
            </w:r>
            <w:r w:rsidR="00FB37A2" w:rsidRPr="00AA13A9">
              <w:rPr>
                <w:rFonts w:ascii="Times New Roman" w:hAnsi="Times New Roman" w:cs="Times New Roman"/>
                <w:sz w:val="24"/>
                <w:szCs w:val="24"/>
              </w:rPr>
              <w:t>. Theo đó, trường hợp văn bản quy phạm pháp luật có quy định phải thực hiện trình tự, thủ tục khai thác thì tổ chức, cá nhân phải tuân thủ theo đúng quy định, không phân biệt theo chế độ sở hữu</w:t>
            </w:r>
          </w:p>
        </w:tc>
      </w:tr>
      <w:tr w:rsidR="00AA13A9" w:rsidRPr="005A0431" w14:paraId="71D8B7C7" w14:textId="77777777" w:rsidTr="00D77679">
        <w:tc>
          <w:tcPr>
            <w:tcW w:w="5868" w:type="dxa"/>
          </w:tcPr>
          <w:p w14:paraId="320967E1" w14:textId="110F6F4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lastRenderedPageBreak/>
              <w:t>2. Phạt tiền từ 5.000.000 đồng đến 10.000.000 đồng đối với hành vi khai thác chính, khai thác tận thu, khai thác tận dụng lâm sản lâm sản</w:t>
            </w:r>
            <w:r w:rsidRPr="00AA13A9">
              <w:rPr>
                <w:rFonts w:ascii="Times New Roman" w:eastAsia="Times New Roman" w:hAnsi="Times New Roman" w:cs="Times New Roman"/>
                <w:b/>
                <w:bCs/>
                <w:i/>
                <w:iCs/>
                <w:sz w:val="24"/>
                <w:szCs w:val="24"/>
                <w:lang w:val="vi-VN"/>
              </w:rPr>
              <w:t xml:space="preserve"> </w:t>
            </w:r>
            <w:r w:rsidRPr="00AA13A9">
              <w:rPr>
                <w:rFonts w:ascii="Times New Roman" w:eastAsia="Times New Roman" w:hAnsi="Times New Roman" w:cs="Times New Roman"/>
                <w:sz w:val="24"/>
                <w:szCs w:val="24"/>
                <w:lang w:val="vi-VN"/>
              </w:rPr>
              <w:t>từ rừng tự nhiên có nguồn gốc hợp pháp nhưng không chấp hành đầy đủ các quy định về hồ sơ lâm sản hoặc trình tự, thủ tục về khai thác lâm sản theo quy định của pháp luật.</w:t>
            </w:r>
          </w:p>
        </w:tc>
        <w:tc>
          <w:tcPr>
            <w:tcW w:w="1645" w:type="dxa"/>
          </w:tcPr>
          <w:p w14:paraId="2DE2E3ED" w14:textId="3F07B39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Khánh Hòa, SNN tỉnh Đắk Lắk, UBND tỉnh Cao Bằng, UBND tỉnh Sơn La</w:t>
            </w:r>
          </w:p>
        </w:tc>
        <w:tc>
          <w:tcPr>
            <w:tcW w:w="5103" w:type="dxa"/>
          </w:tcPr>
          <w:p w14:paraId="744ED5FC" w14:textId="6A8E84D3" w:rsidR="00D92362" w:rsidRPr="00AA13A9" w:rsidRDefault="00D92362" w:rsidP="00E6656B">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2 Điều 11 dự thảo Nghị định, đều nghị điều chỉnh cụm từ </w:t>
            </w:r>
            <w:r w:rsidRPr="00AA13A9">
              <w:rPr>
                <w:rFonts w:ascii="Times New Roman" w:hAnsi="Times New Roman" w:cs="Times New Roman"/>
                <w:i/>
                <w:iCs/>
                <w:sz w:val="24"/>
                <w:szCs w:val="24"/>
                <w:lang w:val="vi-VN"/>
              </w:rPr>
              <w:t>“…khai thác tận dụng lâm sản lâm sản từ rừng tự nhiên có nguồn gốc hợp pháp…”</w:t>
            </w:r>
            <w:r w:rsidRPr="00AA13A9">
              <w:rPr>
                <w:rFonts w:ascii="Times New Roman" w:hAnsi="Times New Roman" w:cs="Times New Roman"/>
                <w:sz w:val="24"/>
                <w:szCs w:val="24"/>
                <w:lang w:val="vi-VN"/>
              </w:rPr>
              <w:t xml:space="preserve"> thành </w:t>
            </w:r>
            <w:r w:rsidRPr="00AA13A9">
              <w:rPr>
                <w:rFonts w:ascii="Times New Roman" w:hAnsi="Times New Roman" w:cs="Times New Roman"/>
                <w:i/>
                <w:iCs/>
                <w:sz w:val="24"/>
                <w:szCs w:val="24"/>
                <w:lang w:val="vi-VN"/>
              </w:rPr>
              <w:t>“…khai thác tận dụng lâm sản từ rừng tự nhiên có nguồn gốc hợp pháp…”</w:t>
            </w:r>
            <w:r w:rsidRPr="00AA13A9">
              <w:rPr>
                <w:rFonts w:ascii="Times New Roman" w:hAnsi="Times New Roman" w:cs="Times New Roman"/>
                <w:sz w:val="24"/>
                <w:szCs w:val="24"/>
                <w:lang w:val="vi-VN"/>
              </w:rPr>
              <w:t xml:space="preserve"> do bị lặp lại từ </w:t>
            </w:r>
            <w:r w:rsidRPr="00AA13A9">
              <w:rPr>
                <w:rFonts w:ascii="Times New Roman" w:hAnsi="Times New Roman" w:cs="Times New Roman"/>
                <w:i/>
                <w:iCs/>
                <w:sz w:val="24"/>
                <w:szCs w:val="24"/>
                <w:lang w:val="vi-VN"/>
              </w:rPr>
              <w:t>“lâm sản”</w:t>
            </w:r>
          </w:p>
        </w:tc>
        <w:tc>
          <w:tcPr>
            <w:tcW w:w="2977" w:type="dxa"/>
          </w:tcPr>
          <w:p w14:paraId="661BEE24" w14:textId="0966F522" w:rsidR="00D92362" w:rsidRPr="00AA13A9" w:rsidRDefault="009B151A"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tại dự thảo Nghị định</w:t>
            </w:r>
          </w:p>
          <w:p w14:paraId="04351B33" w14:textId="77777777" w:rsidR="009B151A" w:rsidRPr="00AA13A9" w:rsidRDefault="009B151A" w:rsidP="009B151A">
            <w:pPr>
              <w:rPr>
                <w:rFonts w:ascii="Times New Roman" w:hAnsi="Times New Roman" w:cs="Times New Roman"/>
                <w:sz w:val="24"/>
                <w:szCs w:val="24"/>
                <w:lang w:val="vi-VN"/>
              </w:rPr>
            </w:pPr>
          </w:p>
          <w:p w14:paraId="1F13982D" w14:textId="77777777" w:rsidR="009B151A" w:rsidRPr="00AA13A9" w:rsidRDefault="009B151A" w:rsidP="009B151A">
            <w:pPr>
              <w:rPr>
                <w:rFonts w:ascii="Times New Roman" w:hAnsi="Times New Roman" w:cs="Times New Roman"/>
                <w:sz w:val="24"/>
                <w:szCs w:val="24"/>
                <w:lang w:val="vi-VN"/>
              </w:rPr>
            </w:pPr>
          </w:p>
          <w:p w14:paraId="196917A8" w14:textId="77777777" w:rsidR="009B151A" w:rsidRPr="00AA13A9" w:rsidRDefault="009B151A" w:rsidP="009B151A">
            <w:pPr>
              <w:rPr>
                <w:rFonts w:ascii="Times New Roman" w:hAnsi="Times New Roman" w:cs="Times New Roman"/>
                <w:sz w:val="24"/>
                <w:szCs w:val="24"/>
                <w:lang w:val="vi-VN"/>
              </w:rPr>
            </w:pPr>
          </w:p>
          <w:p w14:paraId="0F740B0D" w14:textId="77777777" w:rsidR="009B151A" w:rsidRPr="00AA13A9" w:rsidRDefault="009B151A" w:rsidP="009B151A">
            <w:pPr>
              <w:ind w:firstLine="720"/>
              <w:rPr>
                <w:rFonts w:ascii="Times New Roman" w:hAnsi="Times New Roman" w:cs="Times New Roman"/>
                <w:sz w:val="24"/>
                <w:szCs w:val="24"/>
                <w:lang w:val="vi-VN"/>
              </w:rPr>
            </w:pPr>
          </w:p>
        </w:tc>
      </w:tr>
      <w:tr w:rsidR="00AA13A9" w:rsidRPr="00AA13A9" w14:paraId="77B3DF9A" w14:textId="77777777" w:rsidTr="00D77679">
        <w:tc>
          <w:tcPr>
            <w:tcW w:w="5868" w:type="dxa"/>
            <w:vMerge w:val="restart"/>
          </w:tcPr>
          <w:p w14:paraId="078AD802" w14:textId="77777777" w:rsidR="004711AE" w:rsidRPr="00AA13A9" w:rsidRDefault="004711AE"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Điều 12. Vi phạm quy định về chuyển mục đích sử dụng rừng</w:t>
            </w:r>
          </w:p>
          <w:p w14:paraId="18A8F02E" w14:textId="748D7786" w:rsidR="004711AE" w:rsidRPr="00AA13A9" w:rsidRDefault="004711AE"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Hành vi chuyển mục đích sử dụng rừng sang mục đích khác đã đảm bảo điều kiện</w:t>
            </w:r>
            <w:r w:rsidRPr="00AA13A9">
              <w:rPr>
                <w:rFonts w:ascii="Times New Roman" w:eastAsia="Times New Roman" w:hAnsi="Times New Roman" w:cs="Times New Roman"/>
                <w:b/>
                <w:bCs/>
                <w:sz w:val="24"/>
                <w:szCs w:val="24"/>
                <w:lang w:val="vi-VN"/>
              </w:rPr>
              <w:t xml:space="preserve"> </w:t>
            </w:r>
            <w:r w:rsidRPr="00AA13A9">
              <w:rPr>
                <w:rFonts w:ascii="Times New Roman" w:eastAsia="Times New Roman" w:hAnsi="Times New Roman" w:cs="Times New Roman"/>
                <w:sz w:val="24"/>
                <w:szCs w:val="24"/>
                <w:lang w:val="vi-VN"/>
              </w:rPr>
              <w:t>theo quy định Luật Lâm nghiệp nhưng chưa thực hiện đầy đủ trình tự, thủ tục theo quy định của pháp luật, bị xử phạt như sau:</w:t>
            </w:r>
          </w:p>
        </w:tc>
        <w:tc>
          <w:tcPr>
            <w:tcW w:w="1645" w:type="dxa"/>
          </w:tcPr>
          <w:p w14:paraId="2412E496" w14:textId="03B5B905" w:rsidR="004711AE" w:rsidRPr="00AA13A9" w:rsidRDefault="004711AE"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Vùng II</w:t>
            </w:r>
          </w:p>
        </w:tc>
        <w:tc>
          <w:tcPr>
            <w:tcW w:w="5103" w:type="dxa"/>
          </w:tcPr>
          <w:p w14:paraId="4C4C04CA" w14:textId="77777777" w:rsidR="004711AE" w:rsidRPr="00AA13A9" w:rsidRDefault="004711AE"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Kiến nghị: Đề nghị sửa quy định này thành: </w:t>
            </w:r>
            <w:r w:rsidRPr="00AA13A9">
              <w:rPr>
                <w:rFonts w:ascii="Times New Roman" w:hAnsi="Times New Roman" w:cs="Times New Roman"/>
                <w:i/>
                <w:iCs/>
                <w:sz w:val="24"/>
                <w:szCs w:val="24"/>
              </w:rPr>
              <w:t>“Hành vi chuyển mục đích sử dụng rừng khi chưa hoàn hành đầy đủ trình tự thủ tục heo quy định của pháp luật Lâm nghiệp”.</w:t>
            </w:r>
            <w:r w:rsidRPr="00AA13A9">
              <w:rPr>
                <w:rFonts w:ascii="Times New Roman" w:hAnsi="Times New Roman" w:cs="Times New Roman"/>
                <w:sz w:val="24"/>
                <w:szCs w:val="24"/>
              </w:rPr>
              <w:t xml:space="preserve"> Căn cứ điều 19 Luật Lâm nghiệp</w:t>
            </w:r>
          </w:p>
          <w:p w14:paraId="03D8259A" w14:textId="0D44AF14" w:rsidR="004711AE" w:rsidRPr="00AA13A9" w:rsidRDefault="004711AE"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2017, điều 248 Luật Đất đai 2024; điều 41, 42 Nghị định 156/2018/NĐ-CP và Nghị định sửa đổi bổ sung Nghị định 156/2018/NĐ-CP. Tại điều 41, 42 quy định về trình tự, thủ tục chuyển đổi mục đích sử dụng rừng sang mục khác, đây là trình tự để thực hiện đảm bảo các điều kiện theo điều 19 của Luật Lâm nghiệp.</w:t>
            </w:r>
          </w:p>
        </w:tc>
        <w:tc>
          <w:tcPr>
            <w:tcW w:w="2977" w:type="dxa"/>
          </w:tcPr>
          <w:p w14:paraId="4C364487" w14:textId="77777777" w:rsidR="00E12C18" w:rsidRPr="00AA13A9" w:rsidRDefault="00796889" w:rsidP="003F527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w:t>
            </w:r>
            <w:r w:rsidR="00C6073B" w:rsidRPr="00AA13A9">
              <w:rPr>
                <w:rFonts w:ascii="Times New Roman" w:hAnsi="Times New Roman" w:cs="Times New Roman"/>
                <w:sz w:val="24"/>
                <w:szCs w:val="24"/>
              </w:rPr>
              <w:t xml:space="preserve"> đề </w:t>
            </w:r>
            <w:r w:rsidR="003F527D" w:rsidRPr="00AA13A9">
              <w:rPr>
                <w:rFonts w:ascii="Times New Roman" w:hAnsi="Times New Roman" w:cs="Times New Roman"/>
                <w:sz w:val="24"/>
                <w:szCs w:val="24"/>
              </w:rPr>
              <w:t xml:space="preserve">nghị bỏ quy định tại Điều này, vì: </w:t>
            </w:r>
          </w:p>
          <w:p w14:paraId="695713B9" w14:textId="50116A37" w:rsidR="003F527D" w:rsidRPr="00AA13A9" w:rsidRDefault="003F527D" w:rsidP="003F527D">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 </w:t>
            </w:r>
            <w:r w:rsidR="00FB096D" w:rsidRPr="00AA13A9">
              <w:rPr>
                <w:rFonts w:ascii="Times New Roman" w:hAnsi="Times New Roman" w:cs="Times New Roman"/>
                <w:sz w:val="24"/>
                <w:szCs w:val="24"/>
              </w:rPr>
              <w:t>T</w:t>
            </w:r>
            <w:r w:rsidRPr="00AA13A9">
              <w:rPr>
                <w:rFonts w:ascii="Times New Roman" w:hAnsi="Times New Roman" w:cs="Times New Roman"/>
                <w:sz w:val="24"/>
                <w:szCs w:val="24"/>
              </w:rPr>
              <w:t xml:space="preserve">heo quy định </w:t>
            </w:r>
            <w:r w:rsidR="00FB096D" w:rsidRPr="00AA13A9">
              <w:rPr>
                <w:rFonts w:ascii="Times New Roman" w:hAnsi="Times New Roman" w:cs="Times New Roman"/>
                <w:sz w:val="24"/>
                <w:szCs w:val="24"/>
              </w:rPr>
              <w:t>Luật Lâm nghiệp 2017 và Nghị định số 156/2018/NĐ-CP (được sửa đổi, bổ sung năm 2024</w:t>
            </w:r>
            <w:r w:rsidR="001C4EC6" w:rsidRPr="00AA13A9">
              <w:rPr>
                <w:rFonts w:ascii="Times New Roman" w:hAnsi="Times New Roman" w:cs="Times New Roman"/>
                <w:sz w:val="24"/>
                <w:szCs w:val="24"/>
              </w:rPr>
              <w:t xml:space="preserve"> và năm 2025</w:t>
            </w:r>
            <w:r w:rsidR="00FB096D" w:rsidRPr="00AA13A9">
              <w:rPr>
                <w:rFonts w:ascii="Times New Roman" w:hAnsi="Times New Roman" w:cs="Times New Roman"/>
                <w:sz w:val="24"/>
                <w:szCs w:val="24"/>
              </w:rPr>
              <w:t xml:space="preserve">). Trường hợp chưa có quyết định chuyển mục đích sử dụng rừng thì diện tích đó vẫn là rừng theo quy định của pháp luật. Vì vậy, </w:t>
            </w:r>
            <w:r w:rsidRPr="00AA13A9">
              <w:rPr>
                <w:rFonts w:ascii="Times New Roman" w:hAnsi="Times New Roman" w:cs="Times New Roman"/>
                <w:sz w:val="24"/>
                <w:szCs w:val="24"/>
              </w:rPr>
              <w:t xml:space="preserve">khi chưa có quyết định chuyển mục đích sử dụng rừng của cơ quan nhà nước có thẩm quyền mà tổ chức, cá nhân đã thực hiện hành vi xâm hại đến rừng thì hành vi này được xem xét, xử phạt theo các hành vi tương ứng </w:t>
            </w:r>
            <w:r w:rsidRPr="00AA13A9">
              <w:rPr>
                <w:rFonts w:ascii="Times New Roman" w:hAnsi="Times New Roman" w:cs="Times New Roman"/>
                <w:sz w:val="24"/>
                <w:szCs w:val="24"/>
              </w:rPr>
              <w:lastRenderedPageBreak/>
              <w:t xml:space="preserve">quy định tại Chương II dự thảo Nghị định (ví dụ: hành vi phá rừng, khai thác trái phép...). Việc duy trì một điều riêng cho </w:t>
            </w:r>
            <w:r w:rsidRPr="00AA13A9">
              <w:rPr>
                <w:rFonts w:ascii="Times New Roman" w:hAnsi="Times New Roman" w:cs="Times New Roman"/>
                <w:i/>
                <w:iCs/>
                <w:sz w:val="24"/>
                <w:szCs w:val="24"/>
              </w:rPr>
              <w:t>“chuyển mục đích sử dụng rừng khi chưa hoàn thành thủ tục”</w:t>
            </w:r>
            <w:r w:rsidRPr="00AA13A9">
              <w:rPr>
                <w:rFonts w:ascii="Times New Roman" w:hAnsi="Times New Roman" w:cs="Times New Roman"/>
                <w:sz w:val="24"/>
                <w:szCs w:val="24"/>
              </w:rPr>
              <w:t xml:space="preserve"> sẽ gây trùng lặp, khó xác định hành vi chính trong thực tiễn xử phạt.</w:t>
            </w:r>
          </w:p>
          <w:p w14:paraId="16272B46" w14:textId="069973D0" w:rsidR="00394FCF" w:rsidRPr="00AA13A9" w:rsidRDefault="00FB096D" w:rsidP="007D5F59">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w:t>
            </w:r>
            <w:r w:rsidR="003F527D" w:rsidRPr="00AA13A9">
              <w:rPr>
                <w:rFonts w:ascii="Times New Roman" w:hAnsi="Times New Roman" w:cs="Times New Roman"/>
                <w:sz w:val="24"/>
                <w:szCs w:val="24"/>
              </w:rPr>
              <w:t xml:space="preserve"> Để làm rõ nguyên tắc áp dụng, dự thảo Nghị định bổ sung thêm khoản</w:t>
            </w:r>
            <w:r w:rsidR="00E05501" w:rsidRPr="00AA13A9">
              <w:rPr>
                <w:rFonts w:ascii="Times New Roman" w:hAnsi="Times New Roman" w:cs="Times New Roman"/>
                <w:sz w:val="24"/>
                <w:szCs w:val="24"/>
              </w:rPr>
              <w:t xml:space="preserve"> 1</w:t>
            </w:r>
            <w:r w:rsidR="00B330AA" w:rsidRPr="00AA13A9">
              <w:rPr>
                <w:rFonts w:ascii="Times New Roman" w:hAnsi="Times New Roman" w:cs="Times New Roman"/>
                <w:sz w:val="24"/>
                <w:szCs w:val="24"/>
              </w:rPr>
              <w:t>4</w:t>
            </w:r>
            <w:r w:rsidR="00E05501" w:rsidRPr="00AA13A9">
              <w:rPr>
                <w:rFonts w:ascii="Times New Roman" w:hAnsi="Times New Roman" w:cs="Times New Roman"/>
                <w:sz w:val="24"/>
                <w:szCs w:val="24"/>
              </w:rPr>
              <w:t xml:space="preserve"> </w:t>
            </w:r>
            <w:r w:rsidR="003F527D" w:rsidRPr="00AA13A9">
              <w:rPr>
                <w:rFonts w:ascii="Times New Roman" w:hAnsi="Times New Roman" w:cs="Times New Roman"/>
                <w:sz w:val="24"/>
                <w:szCs w:val="24"/>
              </w:rPr>
              <w:t xml:space="preserve">Điều </w:t>
            </w:r>
            <w:r w:rsidR="00E05501" w:rsidRPr="00AA13A9">
              <w:rPr>
                <w:rFonts w:ascii="Times New Roman" w:hAnsi="Times New Roman" w:cs="Times New Roman"/>
                <w:sz w:val="24"/>
                <w:szCs w:val="24"/>
              </w:rPr>
              <w:t>7 dự thảo Nghị định</w:t>
            </w:r>
            <w:r w:rsidR="006B2B34" w:rsidRPr="00AA13A9">
              <w:rPr>
                <w:rFonts w:ascii="Times New Roman" w:hAnsi="Times New Roman" w:cs="Times New Roman"/>
                <w:sz w:val="24"/>
                <w:szCs w:val="24"/>
              </w:rPr>
              <w:t>. Cụ thể</w:t>
            </w:r>
            <w:r w:rsidR="007D5F59" w:rsidRPr="00AA13A9">
              <w:rPr>
                <w:rFonts w:ascii="Times New Roman" w:hAnsi="Times New Roman" w:cs="Times New Roman"/>
                <w:sz w:val="24"/>
                <w:szCs w:val="24"/>
              </w:rPr>
              <w:t>:</w:t>
            </w:r>
            <w:r w:rsidR="006B2B34" w:rsidRPr="00AA13A9">
              <w:rPr>
                <w:rFonts w:ascii="Times New Roman" w:hAnsi="Times New Roman" w:cs="Times New Roman"/>
                <w:sz w:val="24"/>
                <w:szCs w:val="24"/>
              </w:rPr>
              <w:t xml:space="preserve"> </w:t>
            </w:r>
            <w:r w:rsidR="006B2B34" w:rsidRPr="00AA13A9">
              <w:rPr>
                <w:rFonts w:ascii="Times New Roman" w:hAnsi="Times New Roman" w:cs="Times New Roman"/>
                <w:i/>
                <w:iCs/>
                <w:sz w:val="24"/>
                <w:szCs w:val="24"/>
              </w:rPr>
              <w:t>“</w:t>
            </w:r>
            <w:r w:rsidR="00A11E71" w:rsidRPr="00AA13A9">
              <w:rPr>
                <w:rFonts w:ascii="Times New Roman" w:hAnsi="Times New Roman" w:cs="Times New Roman"/>
                <w:i/>
                <w:iCs/>
                <w:sz w:val="24"/>
                <w:szCs w:val="24"/>
              </w:rPr>
              <w:t>14. Hành vi vi phạm trên diện tích rừng chưa có quyết định chuyển mục đích sử dụng rừng sang mục đích khác thì xem xét, xử phạt như đối với các hành vi tương ứng quy định tại Chương II Nghị định này.</w:t>
            </w:r>
            <w:r w:rsidR="006B2B34" w:rsidRPr="00AA13A9">
              <w:rPr>
                <w:rFonts w:ascii="Times New Roman" w:hAnsi="Times New Roman" w:cs="Times New Roman"/>
                <w:i/>
                <w:iCs/>
                <w:sz w:val="24"/>
                <w:szCs w:val="24"/>
              </w:rPr>
              <w:t>”</w:t>
            </w:r>
            <w:r w:rsidR="00A11E71" w:rsidRPr="00AA13A9">
              <w:rPr>
                <w:rFonts w:ascii="Times New Roman" w:hAnsi="Times New Roman" w:cs="Times New Roman"/>
                <w:sz w:val="24"/>
                <w:szCs w:val="24"/>
              </w:rPr>
              <w:t>.</w:t>
            </w:r>
            <w:r w:rsidR="003F527D" w:rsidRPr="00AA13A9">
              <w:rPr>
                <w:rFonts w:ascii="Times New Roman" w:hAnsi="Times New Roman" w:cs="Times New Roman"/>
                <w:sz w:val="24"/>
                <w:szCs w:val="24"/>
              </w:rPr>
              <w:t xml:space="preserve"> </w:t>
            </w:r>
          </w:p>
        </w:tc>
      </w:tr>
      <w:tr w:rsidR="00AA13A9" w:rsidRPr="00AA13A9" w14:paraId="295E1E80" w14:textId="77777777" w:rsidTr="00D77679">
        <w:tc>
          <w:tcPr>
            <w:tcW w:w="5868" w:type="dxa"/>
            <w:vMerge/>
          </w:tcPr>
          <w:p w14:paraId="0190BF53" w14:textId="77777777" w:rsidR="004711AE" w:rsidRPr="00AA13A9" w:rsidRDefault="004711AE"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290885BB" w14:textId="518F6EF5" w:rsidR="004711AE" w:rsidRPr="00AA13A9" w:rsidRDefault="004711AE"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Tài chính</w:t>
            </w:r>
          </w:p>
        </w:tc>
        <w:tc>
          <w:tcPr>
            <w:tcW w:w="5103" w:type="dxa"/>
          </w:tcPr>
          <w:p w14:paraId="46FF21B7" w14:textId="13984D6B" w:rsidR="004711AE" w:rsidRPr="00AA13A9" w:rsidRDefault="004711AE"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Đề nghị cân nhắc nghiên cứu bổ sung quy định về hình phạt bổ sung đối với quy định xử phạt tại Điều 12 để đảm bảo hiệu quả xử phạt và nguyên tắc xử lý vi phạm hành chính quy định tại điểm a, khoản 1 Điều 3 Luật Xử lý vi phạm hành chính.</w:t>
            </w:r>
          </w:p>
        </w:tc>
        <w:tc>
          <w:tcPr>
            <w:tcW w:w="2977" w:type="dxa"/>
          </w:tcPr>
          <w:p w14:paraId="44BD3319" w14:textId="79EA57D4" w:rsidR="004711AE" w:rsidRPr="00AA13A9" w:rsidRDefault="00A74026"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đề </w:t>
            </w:r>
            <w:r w:rsidR="00394FCF" w:rsidRPr="00AA13A9">
              <w:rPr>
                <w:rFonts w:ascii="Times New Roman" w:hAnsi="Times New Roman" w:cs="Times New Roman"/>
                <w:sz w:val="24"/>
                <w:szCs w:val="24"/>
              </w:rPr>
              <w:t>xuất bỏ quy định tại Điều này, lí do như đã giải trình nêu trên</w:t>
            </w:r>
          </w:p>
        </w:tc>
      </w:tr>
      <w:tr w:rsidR="00AA13A9" w:rsidRPr="005A0431" w14:paraId="2F9EC2FD" w14:textId="77777777" w:rsidTr="00D77679">
        <w:tc>
          <w:tcPr>
            <w:tcW w:w="5868" w:type="dxa"/>
          </w:tcPr>
          <w:p w14:paraId="0213D11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 Phạt tiền từ 1.000.000 đồng đến 5.000.000 đồng đối với một trong các trường hợp sau:</w:t>
            </w:r>
          </w:p>
          <w:p w14:paraId="4D489E9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dưới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5F9EFA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dưới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06B21B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dưới 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8F88FA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5.000.000 đồng đến 10.000.000 đồng đối với một trong các trường hợp sau:</w:t>
            </w:r>
          </w:p>
          <w:p w14:paraId="72AB689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4D80C7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F62560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từ 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A8BBBA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Phạt tiền từ 10.000.000 đồng đến 25.000.000 đồng đối với một trong các trường hợp sau:</w:t>
            </w:r>
          </w:p>
          <w:p w14:paraId="3DAB302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1.400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B63991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6F40AE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từ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B52FEC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4. Phạt tiền từ 25.000.000 đồng đến 50.000.000 đồng đối với một trong các trường hợp sau:</w:t>
            </w:r>
          </w:p>
          <w:p w14:paraId="7A0527B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2D1178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2.000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A81837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Rừng đặc dụng có diện tích từ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59D671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Phạt tiền từ 50.000.000 đồng đến 70.000.000 đồng đối với một trong các trường hợp sau:</w:t>
            </w:r>
          </w:p>
          <w:p w14:paraId="3289992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7.000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3C644D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84CB33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từ 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1852D0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6. Phạt tiền từ 70.000.000 đồng đến 90.000.000 đồng đối với một trong các trường hợp sau:</w:t>
            </w:r>
          </w:p>
          <w:p w14:paraId="2D1C9D9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7.000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DD75B7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7.500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9DDA0E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từ 3.500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671A2B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7. Phạt tiền từ 90.000.000 đồng đến 110.000.000 đồng đối với một trong các trường hợp sau:</w:t>
            </w:r>
          </w:p>
          <w:p w14:paraId="207D260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10.000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C2957B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7.500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9174B5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Rừng đặc dụng có diện tích từ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6.500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DB2419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8. Phạt tiền từ 110.000.000 đồng đến 130.000.000 đồng đối với một trong các trường hợp sau:</w:t>
            </w:r>
          </w:p>
          <w:p w14:paraId="6A8C0B4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15.000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999D50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10.000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D8F0BE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từ 6.500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8.000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3C9190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9. Phạt tiền từ 130.000.000 đồng đến 150.000.000 đồng đối với một trong các trường hợp sau:</w:t>
            </w:r>
          </w:p>
          <w:p w14:paraId="44D2EA0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20.000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A68F45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12.500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773B49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từ 8.000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9.500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CE38A5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10. Phạt tiền từ 150.000.000 đồng đến 170.000.000 đồng đối với một trong các trường hợp sau:</w:t>
            </w:r>
          </w:p>
          <w:p w14:paraId="103E75F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25.000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7400FB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15.000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17.500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FA8E0C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Rừng đặc dụng có diện tích từ 9.500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CC3728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11. Phạt tiền từ 170.000.000 đồng đến 190.000.000 đồng đối với một trong các trường hợp sau:</w:t>
            </w:r>
          </w:p>
          <w:p w14:paraId="410D8F3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30.000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35.000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03C199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17.500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20.000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CAE327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từ 11.000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12.500 m</w:t>
            </w:r>
            <w:r w:rsidRPr="00AA13A9">
              <w:rPr>
                <w:rFonts w:ascii="Times New Roman" w:eastAsia="Times New Roman" w:hAnsi="Times New Roman" w:cs="Times New Roman"/>
                <w:sz w:val="24"/>
                <w:szCs w:val="24"/>
                <w:vertAlign w:val="superscript"/>
                <w:lang w:val="vi-VN"/>
              </w:rPr>
              <w:t>2d</w:t>
            </w:r>
            <w:r w:rsidRPr="00AA13A9">
              <w:rPr>
                <w:rFonts w:ascii="Times New Roman" w:eastAsia="Times New Roman" w:hAnsi="Times New Roman" w:cs="Times New Roman"/>
                <w:sz w:val="24"/>
                <w:szCs w:val="24"/>
                <w:lang w:val="vi-VN"/>
              </w:rPr>
              <w:t>.</w:t>
            </w:r>
          </w:p>
          <w:p w14:paraId="21D3923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12. Phạt tiền từ 190.000.000 đồng đến 210.000.000 đồng đối với một trong các trường hợp sau:</w:t>
            </w:r>
          </w:p>
          <w:p w14:paraId="4C9D39A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35.000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40.000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6B95DD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20.000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22.500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051ADF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từ 12.500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14.000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88C952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13. Phạt tiền từ 210.000.000 đồng đến 230.000.000 đồng đối với một trong các trường hợp sau:</w:t>
            </w:r>
          </w:p>
          <w:p w14:paraId="7443F07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40.000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45.000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D6D98A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22.500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25.000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2086A6D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Rừng đặc dụng có diện tích từ 14.000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15.500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8BC8F4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14. Phạt tiền từ 230.000.000 đồng đến 250.000.000 đồng đối với một trong các trường hợp sau:</w:t>
            </w:r>
          </w:p>
          <w:p w14:paraId="24D08D1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45.000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50.000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FC0F14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25.000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27.500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7F5602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có diện tích từ 15.500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đến dưới 17.000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B7586F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15. Phạt tiền từ 250.000.000 đồng đến 300.000.000 đồng đối với một trong các trường hợp sau:</w:t>
            </w:r>
          </w:p>
          <w:p w14:paraId="66C7755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có diện tích từ 50.000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trở lên;</w:t>
            </w:r>
          </w:p>
          <w:p w14:paraId="0CEC784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có diện tích từ 27.500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trở lên;</w:t>
            </w:r>
          </w:p>
          <w:p w14:paraId="523D99A2" w14:textId="7807D62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c) Rừng đặc dụng có diện tích từ 17.000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xml:space="preserve"> trở lên.</w:t>
            </w:r>
          </w:p>
        </w:tc>
        <w:tc>
          <w:tcPr>
            <w:tcW w:w="1645" w:type="dxa"/>
          </w:tcPr>
          <w:p w14:paraId="28CFECE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4DFF094A"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203BC26E" w14:textId="7C9F850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3B49B4B4" w14:textId="77777777" w:rsidTr="00834FBE">
        <w:trPr>
          <w:trHeight w:val="2500"/>
        </w:trPr>
        <w:tc>
          <w:tcPr>
            <w:tcW w:w="5868" w:type="dxa"/>
            <w:vMerge w:val="restart"/>
          </w:tcPr>
          <w:p w14:paraId="622E92CA" w14:textId="77777777" w:rsidR="00CE1E19" w:rsidRPr="00AA13A9" w:rsidRDefault="00CE1E19"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lastRenderedPageBreak/>
              <w:t>Điều 13. Khai thác rừng trồng trái pháp luật</w:t>
            </w:r>
          </w:p>
          <w:p w14:paraId="3D2AAE84" w14:textId="4BF2A4FC" w:rsidR="00CE1E19" w:rsidRPr="00AA13A9" w:rsidRDefault="00CE1E19"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Hành vi khai thác lâm sản trong rừng khi chưa được cơ quan nhà nước có thẩm quyền cho phép hoặc ngoài diện tích được phép khai thác, bị xử phạt như sau:</w:t>
            </w:r>
          </w:p>
        </w:tc>
        <w:tc>
          <w:tcPr>
            <w:tcW w:w="1645" w:type="dxa"/>
          </w:tcPr>
          <w:p w14:paraId="2975DB8A" w14:textId="32FA872A" w:rsidR="00CE1E19" w:rsidRPr="00AA13A9" w:rsidRDefault="00CE1E1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Hội đồng đánh giá trữ lượng khoáng sản quốc gia</w:t>
            </w:r>
          </w:p>
        </w:tc>
        <w:tc>
          <w:tcPr>
            <w:tcW w:w="5103" w:type="dxa"/>
          </w:tcPr>
          <w:p w14:paraId="297411F4" w14:textId="77F794F1" w:rsidR="00CE1E19" w:rsidRPr="00AA13A9" w:rsidRDefault="00CE1E1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Điều 13, Điều 14: </w:t>
            </w:r>
            <w:r w:rsidRPr="00AA13A9">
              <w:rPr>
                <w:rFonts w:ascii="Times New Roman" w:hAnsi="Times New Roman" w:cs="Times New Roman"/>
                <w:i/>
                <w:iCs/>
                <w:sz w:val="24"/>
                <w:szCs w:val="24"/>
                <w:lang w:val="vi-VN"/>
              </w:rPr>
              <w:t>"Than hầm, than hoa"</w:t>
            </w:r>
            <w:r w:rsidRPr="00AA13A9">
              <w:rPr>
                <w:rFonts w:ascii="Times New Roman" w:hAnsi="Times New Roman" w:cs="Times New Roman"/>
                <w:sz w:val="24"/>
                <w:szCs w:val="24"/>
                <w:lang w:val="vi-VN"/>
              </w:rPr>
              <w:t xml:space="preserve"> là thành phẩm con người tạo ra từ việc khai thác thực vật rừng ngoài gỗ thông thường. Mặc khác, việc khác thác rừng trái phép không chỉ tạo ra than mà còn có thể tạo ra các sản phẩm khác, khái niệm </w:t>
            </w:r>
            <w:r w:rsidRPr="00AA13A9">
              <w:rPr>
                <w:rFonts w:ascii="Times New Roman" w:hAnsi="Times New Roman" w:cs="Times New Roman"/>
                <w:i/>
                <w:iCs/>
                <w:sz w:val="24"/>
                <w:szCs w:val="24"/>
                <w:lang w:val="vi-VN"/>
              </w:rPr>
              <w:t xml:space="preserve">"thực vật rừng ngoài gỗ" </w:t>
            </w:r>
            <w:r w:rsidRPr="00AA13A9">
              <w:rPr>
                <w:rFonts w:ascii="Times New Roman" w:hAnsi="Times New Roman" w:cs="Times New Roman"/>
                <w:sz w:val="24"/>
                <w:szCs w:val="24"/>
                <w:lang w:val="vi-VN"/>
              </w:rPr>
              <w:t>cũng rất rộng. Vì vậy, cần xem xét lại cho phù hợp</w:t>
            </w:r>
          </w:p>
        </w:tc>
        <w:tc>
          <w:tcPr>
            <w:tcW w:w="2977" w:type="dxa"/>
          </w:tcPr>
          <w:p w14:paraId="64E188CB" w14:textId="11E62827" w:rsidR="00CE1E19" w:rsidRPr="00AA13A9" w:rsidRDefault="00CE1E1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giải trình như sau: Quy định hiện hành tại hai điều này được xây dựng trên cơ sở phân loại theo nguồn gốc lâm sản và hành vi khai thác, trong đó </w:t>
            </w:r>
            <w:r w:rsidRPr="00AA13A9">
              <w:rPr>
                <w:rFonts w:ascii="Times New Roman" w:hAnsi="Times New Roman" w:cs="Times New Roman"/>
                <w:i/>
                <w:iCs/>
                <w:sz w:val="24"/>
                <w:szCs w:val="24"/>
                <w:lang w:val="vi-VN"/>
              </w:rPr>
              <w:t>“than hầm, than hoa”</w:t>
            </w:r>
            <w:r w:rsidRPr="00AA13A9">
              <w:rPr>
                <w:rFonts w:ascii="Times New Roman" w:hAnsi="Times New Roman" w:cs="Times New Roman"/>
                <w:sz w:val="24"/>
                <w:szCs w:val="24"/>
                <w:lang w:val="vi-VN"/>
              </w:rPr>
              <w:t xml:space="preserve"> được xác định là sản phẩm hình thành trực tiếp từ việc khai thác gỗ, thuộc nhóm lâm sản có </w:t>
            </w:r>
            <w:r w:rsidRPr="00AA13A9">
              <w:rPr>
                <w:rFonts w:ascii="Times New Roman" w:hAnsi="Times New Roman" w:cs="Times New Roman"/>
                <w:sz w:val="24"/>
                <w:szCs w:val="24"/>
                <w:lang w:val="vi-VN"/>
              </w:rPr>
              <w:lastRenderedPageBreak/>
              <w:t>nguồn gốc từ rừng. Việc giữ cụm từ này là phù hợp với thực tiễn quản lý và xử lý vi phạm hiện nay, khi than rừng thường là sản phẩm trung gian được tạo ra ngay sau hành vi khai thác trái phép</w:t>
            </w:r>
            <w:r w:rsidR="003A5B04" w:rsidRPr="00AA13A9">
              <w:rPr>
                <w:rFonts w:ascii="Times New Roman" w:hAnsi="Times New Roman" w:cs="Times New Roman"/>
                <w:sz w:val="24"/>
                <w:szCs w:val="24"/>
                <w:lang w:val="vi-VN"/>
              </w:rPr>
              <w:t xml:space="preserve"> được thực hiện</w:t>
            </w:r>
          </w:p>
        </w:tc>
      </w:tr>
      <w:tr w:rsidR="00AA13A9" w:rsidRPr="005A0431" w14:paraId="35AF78C6" w14:textId="77777777" w:rsidTr="00D77679">
        <w:tc>
          <w:tcPr>
            <w:tcW w:w="5868" w:type="dxa"/>
            <w:vMerge/>
          </w:tcPr>
          <w:p w14:paraId="7AEEE58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39E7B7E5" w14:textId="53EFB88D"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Khánh Hòa</w:t>
            </w:r>
          </w:p>
        </w:tc>
        <w:tc>
          <w:tcPr>
            <w:tcW w:w="5103" w:type="dxa"/>
          </w:tcPr>
          <w:p w14:paraId="098695D9" w14:textId="55B9EF7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 xml:space="preserve">Đề nghị </w:t>
            </w:r>
            <w:r w:rsidRPr="00AA13A9">
              <w:rPr>
                <w:rFonts w:ascii="Times New Roman" w:hAnsi="Times New Roman" w:cs="Times New Roman"/>
                <w:sz w:val="24"/>
                <w:szCs w:val="24"/>
                <w:lang w:val="vi-VN"/>
              </w:rPr>
              <w:t>quy định rõ ràng về trường hợp rừng phòng hộ, rừng đặc</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dụng của tổ chức, cá nhân, hộ gia đình, cộng đồng dân cư tự đầu tư bị tổ chức, cá</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nhân khác khai thác trái phép thì có áp dụng xử phạt vi phạm hành chính theo Nghị</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định này hay không?</w:t>
            </w:r>
          </w:p>
        </w:tc>
        <w:tc>
          <w:tcPr>
            <w:tcW w:w="2977" w:type="dxa"/>
          </w:tcPr>
          <w:p w14:paraId="03DCD3F6" w14:textId="77777777" w:rsidR="00D92362" w:rsidRPr="00AA13A9" w:rsidRDefault="00CE1E1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giải trình như sau: Nghị định quy định xử phạt vi phạm hành chính đối với các hành vi xâm hại đến diện tích rừng thuộc sở hữu toàn dân, do Nhà nước là đại diện chủ sở hữu và thống nhất quản lý theo quy định tại Điều 7 Luật Lâm nghiệp năm 2017. Trường hợp khai thác trái phép rừng thuộc sở hữu của tổ chức, cá nhân thì xem xét xử phạt theo quy định pháp luật khác có liên quan.</w:t>
            </w:r>
          </w:p>
          <w:p w14:paraId="0B2F6E84" w14:textId="07599B06" w:rsidR="00CE1E19" w:rsidRPr="00AA13A9" w:rsidRDefault="00CE1E1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Căn cứ vào quy định nêu trên, trong quá trình xử phạt, người có thẩm quyền  sẽ xem xét, đánh giá tính chất, mức </w:t>
            </w:r>
            <w:r w:rsidRPr="00AA13A9">
              <w:rPr>
                <w:rFonts w:ascii="Times New Roman" w:hAnsi="Times New Roman" w:cs="Times New Roman"/>
                <w:sz w:val="24"/>
                <w:szCs w:val="24"/>
                <w:lang w:val="vi-VN"/>
              </w:rPr>
              <w:lastRenderedPageBreak/>
              <w:t>độ hành vi, loại rừng và quyền sở hữu cụ thể để quyết định hình thức và mức xử phạt phù hợp, bảo đảm tính khách quan, công bằng và đúng quy định của pháp luật.</w:t>
            </w:r>
          </w:p>
        </w:tc>
      </w:tr>
      <w:tr w:rsidR="00AA13A9" w:rsidRPr="00AA13A9" w14:paraId="0344BE5F" w14:textId="77777777" w:rsidTr="00D77679">
        <w:tc>
          <w:tcPr>
            <w:tcW w:w="5868" w:type="dxa"/>
            <w:vMerge/>
          </w:tcPr>
          <w:p w14:paraId="3B3D12B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310382BC" w14:textId="1FC74B4F"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Thanh Hóa</w:t>
            </w:r>
          </w:p>
        </w:tc>
        <w:tc>
          <w:tcPr>
            <w:tcW w:w="5103" w:type="dxa"/>
          </w:tcPr>
          <w:p w14:paraId="6EBB2156" w14:textId="4880E008"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Điều 13 dự thảo Nghị định đề nghị điều chỉnh nội dung </w:t>
            </w:r>
            <w:r w:rsidRPr="00AA13A9">
              <w:rPr>
                <w:rFonts w:ascii="Times New Roman" w:hAnsi="Times New Roman" w:cs="Times New Roman"/>
                <w:i/>
                <w:iCs/>
                <w:sz w:val="24"/>
                <w:szCs w:val="24"/>
              </w:rPr>
              <w:t>“Hành vi khai thác lâm sản trong rừng khi chưa được cơ quan nhà nước có thẩm quyền cho phép hoặc ngoài diện tích được phép khai thác, bị xử phạt như sau:”</w:t>
            </w:r>
            <w:r w:rsidRPr="00AA13A9">
              <w:rPr>
                <w:rFonts w:ascii="Times New Roman" w:hAnsi="Times New Roman" w:cs="Times New Roman"/>
                <w:sz w:val="24"/>
                <w:szCs w:val="24"/>
              </w:rPr>
              <w:t xml:space="preserve"> thành </w:t>
            </w:r>
            <w:r w:rsidRPr="00AA13A9">
              <w:rPr>
                <w:rFonts w:ascii="Times New Roman" w:hAnsi="Times New Roman" w:cs="Times New Roman"/>
                <w:i/>
                <w:iCs/>
                <w:sz w:val="24"/>
                <w:szCs w:val="24"/>
              </w:rPr>
              <w:t>“Hành vi khai thác lâm sản trong rừng</w:t>
            </w:r>
            <w:r w:rsidRPr="00AA13A9">
              <w:rPr>
                <w:rFonts w:ascii="Times New Roman" w:hAnsi="Times New Roman" w:cs="Times New Roman"/>
                <w:b/>
                <w:bCs/>
                <w:i/>
                <w:iCs/>
                <w:sz w:val="24"/>
                <w:szCs w:val="24"/>
              </w:rPr>
              <w:t xml:space="preserve"> trồng</w:t>
            </w:r>
            <w:r w:rsidRPr="00AA13A9">
              <w:rPr>
                <w:rFonts w:ascii="Times New Roman" w:hAnsi="Times New Roman" w:cs="Times New Roman"/>
                <w:i/>
                <w:iCs/>
                <w:sz w:val="24"/>
                <w:szCs w:val="24"/>
              </w:rPr>
              <w:t xml:space="preserve"> khi chưa được cơ quan nhà nước có thẩm quyền cho phép hoặc ngoài diện tích được phép khai thác, bị xử phạt như sau:”</w:t>
            </w:r>
          </w:p>
        </w:tc>
        <w:tc>
          <w:tcPr>
            <w:tcW w:w="2977" w:type="dxa"/>
          </w:tcPr>
          <w:p w14:paraId="1BFAE58B" w14:textId="7021669B" w:rsidR="00D92362" w:rsidRPr="00AA13A9" w:rsidRDefault="00CE1E19"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chỉnh sửa trong dự thảo Nghị định</w:t>
            </w:r>
          </w:p>
        </w:tc>
      </w:tr>
      <w:tr w:rsidR="00AA13A9" w:rsidRPr="00AA13A9" w14:paraId="2F6A1212" w14:textId="77777777" w:rsidTr="00D77679">
        <w:tc>
          <w:tcPr>
            <w:tcW w:w="5868" w:type="dxa"/>
            <w:vMerge/>
          </w:tcPr>
          <w:p w14:paraId="214E006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48711EBE" w14:textId="7A9CC66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Thanh Hóa</w:t>
            </w:r>
          </w:p>
        </w:tc>
        <w:tc>
          <w:tcPr>
            <w:tcW w:w="5103" w:type="dxa"/>
          </w:tcPr>
          <w:p w14:paraId="36B53DE2" w14:textId="120C9C8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Tại Điều 13 (khai thác rừng trồng trái pháp luật), Điều 14 (khai thác rừng tự nhiên trái pháp luật), chưa quy định về xử phạt đối với đối tượng rừng ngoài quy hoạch lâm nghiệp. Vì vậy, đề nghị bổ sung chế tài xử phạt cụ thể đối với đối tượng rừng ngoài quy hoạch lâm nghiệp tại Điều 13, Điều 14, Điều 21 của dự thảo Nghị định.</w:t>
            </w:r>
          </w:p>
        </w:tc>
        <w:tc>
          <w:tcPr>
            <w:tcW w:w="2977" w:type="dxa"/>
          </w:tcPr>
          <w:p w14:paraId="6213DF4A" w14:textId="542E1798" w:rsidR="00D92362" w:rsidRPr="00AA13A9" w:rsidRDefault="003C26D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đề nghị giữ nguyên</w:t>
            </w:r>
            <w:r w:rsidR="00EE780E" w:rsidRPr="00AA13A9">
              <w:rPr>
                <w:rFonts w:ascii="Times New Roman" w:hAnsi="Times New Roman" w:cs="Times New Roman"/>
                <w:sz w:val="24"/>
                <w:szCs w:val="24"/>
              </w:rPr>
              <w:t xml:space="preserve"> như dự thảo Nghị định</w:t>
            </w:r>
            <w:r w:rsidRPr="00AA13A9">
              <w:rPr>
                <w:rFonts w:ascii="Times New Roman" w:hAnsi="Times New Roman" w:cs="Times New Roman"/>
                <w:sz w:val="24"/>
                <w:szCs w:val="24"/>
              </w:rPr>
              <w:t>, vì: hành vi vi phạm ngoài quy hoạch 3 loại rừng không thuộc phạm vi điều chỉnh trong dự thảo Nghị định</w:t>
            </w:r>
          </w:p>
        </w:tc>
      </w:tr>
      <w:tr w:rsidR="00AA13A9" w:rsidRPr="00AA13A9" w14:paraId="4B64D0D0" w14:textId="77777777" w:rsidTr="00D77679">
        <w:tc>
          <w:tcPr>
            <w:tcW w:w="5868" w:type="dxa"/>
            <w:vMerge/>
          </w:tcPr>
          <w:p w14:paraId="76A9EC7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6FE1B146" w14:textId="190B11DF"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Đồng Nai</w:t>
            </w:r>
          </w:p>
        </w:tc>
        <w:tc>
          <w:tcPr>
            <w:tcW w:w="5103" w:type="dxa"/>
          </w:tcPr>
          <w:p w14:paraId="3F86CF46" w14:textId="52CC6C3E" w:rsidR="00D92362" w:rsidRPr="00AA13A9" w:rsidRDefault="00D92362" w:rsidP="00D92362">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sz w:val="24"/>
                <w:szCs w:val="24"/>
              </w:rPr>
              <w:t xml:space="preserve">Tại Điều 13. Khai thác rừng trồng trái pháp luật, quy định: </w:t>
            </w:r>
            <w:r w:rsidRPr="00AA13A9">
              <w:rPr>
                <w:rFonts w:ascii="Times New Roman" w:hAnsi="Times New Roman" w:cs="Times New Roman"/>
                <w:i/>
                <w:iCs/>
                <w:sz w:val="24"/>
                <w:szCs w:val="24"/>
              </w:rPr>
              <w:t>“Hành vi khai thác lâm sản trong rừng khi chưa được cơ quan nhà nước có thẩm quyền cho phép hoặc ngoài diện tích được phép khai thác, bị xử phạt như sau:…”</w:t>
            </w:r>
          </w:p>
          <w:p w14:paraId="33D7FBF1" w14:textId="77777777" w:rsidR="00D92362" w:rsidRPr="00AA13A9" w:rsidRDefault="00D92362" w:rsidP="00D92362">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sz w:val="24"/>
                <w:szCs w:val="24"/>
              </w:rPr>
              <w:lastRenderedPageBreak/>
              <w:t xml:space="preserve">Nội dung sửa đổi, bổ sung: </w:t>
            </w:r>
            <w:r w:rsidRPr="00AA13A9">
              <w:rPr>
                <w:rFonts w:ascii="Times New Roman" w:hAnsi="Times New Roman" w:cs="Times New Roman"/>
                <w:i/>
                <w:iCs/>
                <w:sz w:val="24"/>
                <w:szCs w:val="24"/>
              </w:rPr>
              <w:t xml:space="preserve">“Hành vi khai thác </w:t>
            </w:r>
            <w:r w:rsidRPr="00AA13A9">
              <w:rPr>
                <w:rFonts w:ascii="Times New Roman" w:hAnsi="Times New Roman" w:cs="Times New Roman"/>
                <w:b/>
                <w:bCs/>
                <w:i/>
                <w:iCs/>
                <w:sz w:val="24"/>
                <w:szCs w:val="24"/>
                <w:u w:val="single"/>
              </w:rPr>
              <w:t>rừng trồng thuộc sở hữu toàn dân</w:t>
            </w:r>
            <w:r w:rsidRPr="00AA13A9">
              <w:rPr>
                <w:rFonts w:ascii="Times New Roman" w:hAnsi="Times New Roman" w:cs="Times New Roman"/>
                <w:i/>
                <w:iCs/>
                <w:sz w:val="24"/>
                <w:szCs w:val="24"/>
              </w:rPr>
              <w:t xml:space="preserve"> khi chưa được cơ quan nhà nước có thẩm quyền cho phép hoặc ngoài diện tích được phép khai thác, bị xử phạt như sau:…”.</w:t>
            </w:r>
          </w:p>
          <w:p w14:paraId="405ACA08" w14:textId="1871F046"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Lý do đề xuất: để phù hợp, thống nhất với nội dung được quy định tại Điều 21. Phá rừng trái pháp luật của dự thảo Nghị định, cụ thể: </w:t>
            </w:r>
            <w:r w:rsidRPr="00AA13A9">
              <w:rPr>
                <w:rFonts w:ascii="Times New Roman" w:hAnsi="Times New Roman" w:cs="Times New Roman"/>
                <w:i/>
                <w:iCs/>
                <w:sz w:val="24"/>
                <w:szCs w:val="24"/>
              </w:rPr>
              <w:t>“Hành vi… gây thiệt hại đến rừng thuộc sở hữu toàn dân…”</w:t>
            </w:r>
          </w:p>
        </w:tc>
        <w:tc>
          <w:tcPr>
            <w:tcW w:w="2977" w:type="dxa"/>
          </w:tcPr>
          <w:p w14:paraId="76057BA1" w14:textId="4C4EAD80" w:rsidR="00D92362" w:rsidRPr="00AA13A9" w:rsidRDefault="00D260E4"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 xml:space="preserve">Bộ Nông nghiệp và Môi trường </w:t>
            </w:r>
            <w:r w:rsidR="0014655A" w:rsidRPr="00AA13A9">
              <w:rPr>
                <w:rFonts w:ascii="Times New Roman" w:hAnsi="Times New Roman" w:cs="Times New Roman"/>
                <w:sz w:val="24"/>
                <w:szCs w:val="24"/>
              </w:rPr>
              <w:t>tiếp thu, chỉnh sửa trong dự thảo Nghị định</w:t>
            </w:r>
          </w:p>
        </w:tc>
      </w:tr>
      <w:tr w:rsidR="00AA13A9" w:rsidRPr="005A0431" w14:paraId="1451E228" w14:textId="77777777" w:rsidTr="00D77679">
        <w:tc>
          <w:tcPr>
            <w:tcW w:w="5868" w:type="dxa"/>
          </w:tcPr>
          <w:p w14:paraId="2B94A19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 Phạt tiền từ 1.000.000 đồng đến 3.000.000 đồng đối với một trong các trường hợp sau:</w:t>
            </w:r>
          </w:p>
          <w:p w14:paraId="000877D3" w14:textId="727D633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thuộc sở hữu toàn dân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5FE99C30" w14:textId="5C49B8E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2019C2AB" w14:textId="004D87E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Thực vật rừng ngoài gỗ thông thường; than hầm, than hoa trị giá dưới 1.000.000 đồng hoặc thực vật rừng ngoài gỗ thuộc Danh mục thực vật rừng, động vật rừng nguy cấp, quý, hiếm nhóm IIA trị giá dưới 800.000 đồng hoặc thực vật rừng ngoài gỗ thuộc Danh mục thực vật rừng, động vật rừng nguy cấp, quý, hiếm nhóm IA trị giá dưới 500.000 đồng.</w:t>
            </w:r>
          </w:p>
          <w:p w14:paraId="174DEA7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3.000.000 đồng đến 5.000.000 đồng đối với một trong các trường hợp sau:</w:t>
            </w:r>
          </w:p>
          <w:p w14:paraId="2327E677" w14:textId="312A7F6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a) Rừng sản xuất thuộc sở hữu toàn dân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4CC12EE8" w14:textId="6328A81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2A3165A8" w14:textId="013617E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44159CAC" w14:textId="2300A54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thông thường; than hầm, than hoa trị giá từ 1.000.000 đồng đến dưới 3.000.000 đồng hoặc thực vật rừng ngoài gỗ thuộc Danh mục thực vật rừng, động vật rừng nguy cấp, quý, hiếm nhóm IIA trị giá từ 800.000 đồng đến dưới 2.000.000 đồng hoặc thực vật rừng ngoài gỗ thuộc Danh mục thực vật rừng, động vật rừng nguy cấp, quý, hiếm nhóm IA trị giá từ 500.000 đồng đến dưới 1.000.000 đồng.</w:t>
            </w:r>
          </w:p>
          <w:p w14:paraId="0C2846A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Phạt tiền từ 5.000.000 đồng đến 10.000.000 đồng đối với một trong các trường hợp sau:</w:t>
            </w:r>
          </w:p>
          <w:p w14:paraId="002A67A8" w14:textId="0089933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thuộc sở hữu toàn dân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75D75159" w14:textId="32CFCE7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1,5 m</w:t>
            </w:r>
            <w:r w:rsidRPr="00AA13A9">
              <w:rPr>
                <w:rFonts w:ascii="Times New Roman" w:eastAsia="Times New Roman" w:hAnsi="Times New Roman" w:cs="Times New Roman"/>
                <w:sz w:val="24"/>
                <w:szCs w:val="24"/>
                <w:vertAlign w:val="superscript"/>
                <w:lang w:val="vi-VN"/>
              </w:rPr>
              <w:t xml:space="preserve">3 </w:t>
            </w:r>
            <w:r w:rsidRPr="00AA13A9">
              <w:rPr>
                <w:rFonts w:ascii="Times New Roman" w:eastAsia="Times New Roman" w:hAnsi="Times New Roman" w:cs="Times New Roman"/>
                <w:sz w:val="24"/>
                <w:szCs w:val="24"/>
                <w:lang w:val="vi-VN"/>
              </w:rPr>
              <w:t>gỗ loài thông thường hoặc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w:t>
            </w:r>
            <w:r w:rsidRPr="00AA13A9">
              <w:rPr>
                <w:rFonts w:ascii="Times New Roman" w:eastAsia="Times New Roman" w:hAnsi="Times New Roman" w:cs="Times New Roman"/>
                <w:sz w:val="24"/>
                <w:szCs w:val="24"/>
                <w:lang w:val="vi-VN"/>
              </w:rPr>
              <w:lastRenderedPageBreak/>
              <w:t>thực vật rừng, động vật rừng nguy cấp, quý, hiếm nhóm IIA;</w:t>
            </w:r>
          </w:p>
          <w:p w14:paraId="6058C1D0" w14:textId="64EC2B9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 xml:space="preserve">3 </w:t>
            </w:r>
            <w:r w:rsidRPr="00AA13A9">
              <w:rPr>
                <w:rFonts w:ascii="Times New Roman" w:eastAsia="Times New Roman" w:hAnsi="Times New Roman" w:cs="Times New Roman"/>
                <w:sz w:val="24"/>
                <w:szCs w:val="24"/>
                <w:lang w:val="vi-VN"/>
              </w:rPr>
              <w:t>gỗ thông thường hoặc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481021CD" w14:textId="28CDC08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thông thường; than hầm, than hoa trị giá từ 3.000.000 đồng đến dưới 5.000.000 đồng hoặc thực vật rừng ngoài gỗ thuộc Danh mục thực vật rừng, động vật rừng nguy cấp, quý, hiếm nhóm IIA trị giá từ 2.000.000 đồng đến dưới 4.000.000 đồng hoặc thực vật rừng ngoài gỗ thuộc Danh mục thực vật rừng, động vật rừng nguy cấp, quý, hiếm nhóm IA trị giá từ 1.000.000 đồng đến dưới 3.000.000 đồng.</w:t>
            </w:r>
          </w:p>
          <w:p w14:paraId="2DED9C2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4. Phạt tiền từ 10.000.000 đồng đến 25.000.000 đồng đối với một trong các trường hợp sau:</w:t>
            </w:r>
          </w:p>
          <w:p w14:paraId="0F8B4B9F" w14:textId="61CCBA1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thuộc sở hữu toàn dân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dưới 0,3 m</w:t>
            </w:r>
            <w:r w:rsidRPr="00AA13A9">
              <w:rPr>
                <w:rFonts w:ascii="Times New Roman" w:eastAsia="Times New Roman" w:hAnsi="Times New Roman" w:cs="Times New Roman"/>
                <w:sz w:val="24"/>
                <w:szCs w:val="24"/>
                <w:vertAlign w:val="superscript"/>
                <w:lang w:val="vi-VN"/>
              </w:rPr>
              <w:t xml:space="preserve">3 </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6DE0DDFD" w14:textId="18F1D2C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66B11AD5" w14:textId="138D9DE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0,5 m</w:t>
            </w:r>
            <w:r w:rsidRPr="00AA13A9">
              <w:rPr>
                <w:rFonts w:ascii="Times New Roman" w:eastAsia="Times New Roman" w:hAnsi="Times New Roman" w:cs="Times New Roman"/>
                <w:sz w:val="24"/>
                <w:szCs w:val="24"/>
                <w:vertAlign w:val="superscript"/>
                <w:lang w:val="vi-VN"/>
              </w:rPr>
              <w:t xml:space="preserve">3 </w:t>
            </w:r>
            <w:r w:rsidRPr="00AA13A9">
              <w:rPr>
                <w:rFonts w:ascii="Times New Roman" w:eastAsia="Times New Roman" w:hAnsi="Times New Roman" w:cs="Times New Roman"/>
                <w:sz w:val="24"/>
                <w:szCs w:val="24"/>
                <w:lang w:val="vi-VN"/>
              </w:rPr>
              <w:t xml:space="preserve">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loài thông thường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w:t>
            </w:r>
            <w:r w:rsidRPr="00AA13A9">
              <w:rPr>
                <w:rFonts w:ascii="Times New Roman" w:eastAsia="Times New Roman" w:hAnsi="Times New Roman" w:cs="Times New Roman"/>
                <w:sz w:val="24"/>
                <w:szCs w:val="24"/>
                <w:lang w:val="vi-VN"/>
              </w:rPr>
              <w:lastRenderedPageBreak/>
              <w:t>thực vật rừng, động vật rừng nguy cấp, quý, hiếm nhóm IIA;</w:t>
            </w:r>
          </w:p>
          <w:p w14:paraId="335F5B2F" w14:textId="3662409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thông thường; than hầm, than hoa trị giá từ 5.000.000 đồng đến dưới 10.000.000 đồng hoặc thực vật rừng ngoài gỗ thuộc Danh mục thực vật rừng, động vật rừng nguy cấp, quý, hiếm nhóm IIA trị giá từ 4.000.000 đồng đến dưới 8.000.000 đồng hoặc thực vật rừng ngoài gỗ thuộc Danh mục thực vật rừng, động vật rừng nguy cấp, quý, hiếm nhóm IA trị giá từ 3.000.000 đồng đến dưới 6.000.000 đồng.</w:t>
            </w:r>
          </w:p>
          <w:p w14:paraId="6C39F2F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Phạt tiền từ 25.000.000 đồng đến 50.000.000 đồng đối với một trong các trường hợp sau:</w:t>
            </w:r>
          </w:p>
          <w:p w14:paraId="0629CB5D" w14:textId="5327B7C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thuộc sở hữu toàn dân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0,3 m</w:t>
            </w:r>
            <w:r w:rsidRPr="00AA13A9">
              <w:rPr>
                <w:rFonts w:ascii="Times New Roman" w:eastAsia="Times New Roman" w:hAnsi="Times New Roman" w:cs="Times New Roman"/>
                <w:sz w:val="24"/>
                <w:szCs w:val="24"/>
                <w:vertAlign w:val="superscript"/>
                <w:lang w:val="vi-VN"/>
              </w:rPr>
              <w:t xml:space="preserve">3 </w:t>
            </w:r>
            <w:r w:rsidRPr="00AA13A9">
              <w:rPr>
                <w:rFonts w:ascii="Times New Roman" w:eastAsia="Times New Roman" w:hAnsi="Times New Roman" w:cs="Times New Roman"/>
                <w:sz w:val="24"/>
                <w:szCs w:val="24"/>
                <w:lang w:val="vi-VN"/>
              </w:rPr>
              <w:t>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0C6B711A" w14:textId="20F3E5F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dưới 0,1 m</w:t>
            </w:r>
            <w:r w:rsidRPr="00AA13A9">
              <w:rPr>
                <w:rFonts w:ascii="Times New Roman" w:eastAsia="Times New Roman" w:hAnsi="Times New Roman" w:cs="Times New Roman"/>
                <w:sz w:val="24"/>
                <w:szCs w:val="24"/>
                <w:vertAlign w:val="superscript"/>
                <w:lang w:val="vi-VN"/>
              </w:rPr>
              <w:t xml:space="preserve">3 </w:t>
            </w:r>
            <w:r w:rsidRPr="00AA13A9">
              <w:rPr>
                <w:rFonts w:ascii="Times New Roman" w:eastAsia="Times New Roman" w:hAnsi="Times New Roman" w:cs="Times New Roman"/>
                <w:sz w:val="24"/>
                <w:szCs w:val="24"/>
                <w:lang w:val="vi-VN"/>
              </w:rPr>
              <w:t>gỗ thuộc Danh mục thực vật rừng, động vật rừng nguy cấp, quý, hiếm nhóm IA;</w:t>
            </w:r>
          </w:p>
          <w:p w14:paraId="10DE9C69" w14:textId="33C501D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loài thông thường hoặc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w:t>
            </w:r>
          </w:p>
          <w:p w14:paraId="472310D5" w14:textId="2A41E2E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d) Thực vật rừng ngoài gỗ thông thường; than hầm, than hoa trị giá từ 10.000.000 đồng đến dưới 20.000.000 đồng hoặc thực vật rừng ngoài gỗ thuộc Danh mục thực vật rừng, động vật rừng nguy cấp, quý, hiếm nhóm IIA trị giá từ 8.000.000 đồng đến dưới 15.000.000 đồng hoặc thực vật rừng ngoài gỗ thuộc Danh mục thực vật rừng, động vật rừng nguy cấp, quý, hiếm nhóm IA trị giá từ 6.000.000 đồng đến dưới 10.000.000 đồng.</w:t>
            </w:r>
          </w:p>
          <w:p w14:paraId="2749870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6. Phạt tiền từ 50.000.000 đồng đến 70.000.000 đồng đối với một trong các trường hợp sau:</w:t>
            </w:r>
          </w:p>
          <w:p w14:paraId="4ACF0F75" w14:textId="3897D80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thuộc sở hữu toàn dân từ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0490E083" w14:textId="3452C45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09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0,1 m</w:t>
            </w:r>
            <w:r w:rsidRPr="00AA13A9">
              <w:rPr>
                <w:rFonts w:ascii="Times New Roman" w:eastAsia="Times New Roman" w:hAnsi="Times New Roman" w:cs="Times New Roman"/>
                <w:sz w:val="24"/>
                <w:szCs w:val="24"/>
                <w:vertAlign w:val="superscript"/>
                <w:lang w:val="vi-VN"/>
              </w:rPr>
              <w:t xml:space="preserve">3 </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4501AF5F" w14:textId="60B3978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loài thông thường hoặc từ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hoặc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6CB1A8AD" w14:textId="6D5F4C1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d) Thực vật rừng ngoài gỗ thông thường; than hầm, than hoa trị giá từ 20.000.000 đồng đến dưới 50.000.000 đồng hoặc thực vật rừng ngoài gỗ thuộc Danh mục thực vật rừng, động vật rừng nguy cấp, quý, hiếm nhóm IIA trị giá từ 15.000.000 đồng đến dưới 25.000.000 đồng hoặc thực vật rừng ngoài gỗ thuộc Danh mục thực vật rừng, động vật rừng nguy cấp, quý, hiếm nhóm IA trị giá từ 10.000.000 đồng đến dưới 15.000.000 đồng.</w:t>
            </w:r>
          </w:p>
          <w:p w14:paraId="76A0D48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7. Phạt tiền từ 70.000.000 đồng đến 110.000.000 đồng đối với một trong các trường hợp sau:</w:t>
            </w:r>
          </w:p>
          <w:p w14:paraId="13063D9A" w14:textId="6F96AC1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thuộc sở hữu toàn dân từ 11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7175E87A" w14:textId="0D65CD7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09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53647E9D" w14:textId="5B30F7B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10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loài thuộc Danh mục thực vật rừng, động vật rừng nguy cấp, quý, hiếm nhóm IIA hoặc hoặc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515A3542" w14:textId="7CBC13A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d) Thực vật rừng ngoài gỗ thông thường; than hầm, than hoa trị giá từ 50.000.000 đồng đến dưới 70.000.000 đồng hoặc thực vật rừng ngoài gỗ thuộc Danh mục thực vật rừng, động vật rừng nguy cấp, quý, hiếm nhóm IIA trị giá từ 25.000.000 đồng đến dưới 40.000.000 đồng hoặc thực vật rừng ngoài gỗ thuộc Danh mục thực vật rừng, động vật rừng nguy cấp, quý, hiếm nhóm IA trị giá từ 15.000.000 đồng đến dưới 25.000.000 đồng.</w:t>
            </w:r>
          </w:p>
          <w:p w14:paraId="0CBA183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8. Phạt tiền từ 110.000.000 đồng đến 150.000.000 đồng đối với một trong các trường hợp sau:</w:t>
            </w:r>
          </w:p>
          <w:p w14:paraId="5A3FDDC1" w14:textId="348A6A2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thuộc sở hữu toàn dân từ 14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09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5F2B24E8" w14:textId="4942630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11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1533B26C" w14:textId="62DC01B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7B50A06A" w14:textId="719FA9E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d) Thực vật rừng ngoài gỗ thông thường; than hầm, than hoa trị giá từ 70.000.000 đồng đến dưới 100.000.000 đồng hoặc thực vật rừng ngoài gỗ thuộc Danh mục thực vật rừng, động vật rừng nguy cấp, quý, hiếm nhóm IIA trị giá từ 40.000.000 đồng đến dưới 50.000.000 đồng hoặc thực vật </w:t>
            </w:r>
            <w:r w:rsidRPr="00AA13A9">
              <w:rPr>
                <w:rFonts w:ascii="Times New Roman" w:eastAsia="Times New Roman" w:hAnsi="Times New Roman" w:cs="Times New Roman"/>
                <w:sz w:val="24"/>
                <w:szCs w:val="24"/>
                <w:lang w:val="vi-VN"/>
              </w:rPr>
              <w:lastRenderedPageBreak/>
              <w:t>rừng ngoài gỗ thuộc Danh mục thực vật rừng, động vật rừng nguy cấp, quý, hiếm nhóm IA trị giá từ 25.000.000 đồng đến dưới 30.000.000 đồng.</w:t>
            </w:r>
          </w:p>
          <w:p w14:paraId="5F26F1C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9. Phạt tiền từ 150.000.000 đồng đến 200.000.000 đồng đối với một trong các trường hợp sau:</w:t>
            </w:r>
          </w:p>
          <w:p w14:paraId="74162F17" w14:textId="5F5C5F1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thuộc sở hữu toàn dân từ 17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20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09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1219705B" w14:textId="5512D0B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13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dưới 10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74F81538" w14:textId="512C283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10. Phạt tiền từ 200.000.000 đồng đến 250.000.000 đồng đối với rừng sản xuất thuộc sở hữu toàn dân từ 12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6C52EE1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11. Trường hợp khai thác trái pháp luật đối với cây thân gỗ có đường kính tại vị trí 1,3 m dưới 8 cm, không xác định được khối lượng thì đo diện tích rừng bị chặt phá để xử phạt theo quy định tại </w:t>
            </w:r>
            <w:bookmarkStart w:id="1" w:name="tc_3"/>
            <w:r w:rsidRPr="00AA13A9">
              <w:rPr>
                <w:rFonts w:ascii="Times New Roman" w:eastAsia="Times New Roman" w:hAnsi="Times New Roman" w:cs="Times New Roman"/>
                <w:sz w:val="24"/>
                <w:szCs w:val="24"/>
                <w:lang w:val="vi-VN"/>
              </w:rPr>
              <w:t>Điều 21 Nghị định này</w:t>
            </w:r>
            <w:bookmarkEnd w:id="1"/>
            <w:r w:rsidRPr="00AA13A9">
              <w:rPr>
                <w:rFonts w:ascii="Times New Roman" w:eastAsia="Times New Roman" w:hAnsi="Times New Roman" w:cs="Times New Roman"/>
                <w:sz w:val="24"/>
                <w:szCs w:val="24"/>
                <w:lang w:val="vi-VN"/>
              </w:rPr>
              <w:t>; đối với hành vi khai thác trái pháp luật cây phân tán không tính được diện tích thì đếm số cây bị khai thác để xử phạt, cứ mỗi cây 100.000 đồng nhưng tối đa không quá 100.000.000 đồng.</w:t>
            </w:r>
          </w:p>
          <w:p w14:paraId="6E65F7F4" w14:textId="0C4F5E2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12. Chủ rừng được nhà nước giao rừng, cho thuê rừng để quản lý, bảo vệ hoặc sử dụng theo quy định của pháp luật, nếu không tổ chức thực hiện hoặc thực hiện không đầy đủ </w:t>
            </w:r>
            <w:r w:rsidRPr="00AA13A9">
              <w:rPr>
                <w:rFonts w:ascii="Times New Roman" w:eastAsia="Times New Roman" w:hAnsi="Times New Roman" w:cs="Times New Roman"/>
                <w:sz w:val="24"/>
                <w:szCs w:val="24"/>
                <w:lang w:val="vi-VN"/>
              </w:rPr>
              <w:lastRenderedPageBreak/>
              <w:t>các hoạt động quản lý, bảo vệ, phát triển, sử dụng rừng theo quy chế quản lý rừng để xảy ra khai thác rừng trái pháp luật thì xử phạt như đối với rừng sản xuất quy định khoản 1, khoản 2, khoản 3, khoản 4, khoản 5, khoản 6, khoản 7, khoản 8, khoản 9, khoản 10 Điều này đối với khai thác gỗ trái pháp luật hoặc như đối với thực vật rừng ngoài gỗ; than hầm, than hoa quy định tại khoản 1, khoản 2, khoản 3, khoản 4, khoản 5, khoản 6, khoản 7 Điều này.</w:t>
            </w:r>
          </w:p>
        </w:tc>
        <w:tc>
          <w:tcPr>
            <w:tcW w:w="1645" w:type="dxa"/>
          </w:tcPr>
          <w:p w14:paraId="266097A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0DCEB72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58E640D4" w14:textId="0A26E8B2"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7F22FA0B" w14:textId="77777777" w:rsidTr="00D77679">
        <w:tc>
          <w:tcPr>
            <w:tcW w:w="5868" w:type="dxa"/>
            <w:vMerge w:val="restart"/>
          </w:tcPr>
          <w:p w14:paraId="5BDAAE7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13. Hình thức xử phạt bổ sung:</w:t>
            </w:r>
          </w:p>
          <w:p w14:paraId="6F63F7F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Tịch thu tang vật đối với hành vi quy định tại khoản 1, khoản 2, khoản 3, khoản 4, khoản 5, khoản 6, khoản 7, khoản 8, khoản 9, khoản 10 và khoản 11 Điều này;</w:t>
            </w:r>
          </w:p>
          <w:p w14:paraId="692C149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Tịch thu phương tiện giao thông thô sơ đường bộ và các dụng cụ, công cụ được sử dụng để thực hiện các hành vi quy định tại khoản 1, khoản 2, khoản 3, khoản 4, khoản 5, khoản 6, khoản 7, khoản 8, khoản 9, khoản 10 và khoản 11 Điều này;</w:t>
            </w:r>
          </w:p>
          <w:p w14:paraId="5B1FEE9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Tịch thu phương tiện cơ giới đối với hành vi được sử dụng để thực hiện các hành vi quy định tại khoản 5, khoản 6, khoản 7, khoản 8, khoản 9, khoản 10 và khoản 11 Điều này;</w:t>
            </w:r>
          </w:p>
          <w:p w14:paraId="4DAEA7DF" w14:textId="731177C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Đình chỉ hoạt động khai thác rừng có thời hạn từ 06 tháng đến 12 tháng do không thực hiện đúng phương án khai thác, gây hậu quả thuộc một trong các trường hợp quy định tại khoản 5, khoản 6, khoản 7, khoản 8, khoản 9, khoản 10 và khoản 11 Điều này;</w:t>
            </w:r>
          </w:p>
        </w:tc>
        <w:tc>
          <w:tcPr>
            <w:tcW w:w="1645" w:type="dxa"/>
          </w:tcPr>
          <w:p w14:paraId="406AEF8D" w14:textId="413865C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Tuyên Quang</w:t>
            </w:r>
          </w:p>
        </w:tc>
        <w:tc>
          <w:tcPr>
            <w:tcW w:w="5103" w:type="dxa"/>
          </w:tcPr>
          <w:p w14:paraId="6174D062" w14:textId="12514FF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các điểm a khoản 13 Điều 13:</w:t>
            </w:r>
            <w:r w:rsidRPr="00AA13A9">
              <w:rPr>
                <w:rFonts w:ascii="Times New Roman" w:hAnsi="Times New Roman" w:cs="Times New Roman"/>
                <w:i/>
                <w:iCs/>
                <w:sz w:val="24"/>
                <w:szCs w:val="24"/>
                <w:lang w:val="vi-VN"/>
              </w:rPr>
              <w:t xml:space="preserve"> “Tịch thu tang vật đối với hành vi quy định tại khoản .. Điều này” </w:t>
            </w:r>
            <w:r w:rsidRPr="00AA13A9">
              <w:rPr>
                <w:rFonts w:ascii="Times New Roman" w:hAnsi="Times New Roman" w:cs="Times New Roman"/>
                <w:sz w:val="24"/>
                <w:szCs w:val="24"/>
                <w:lang w:val="vi-VN"/>
              </w:rPr>
              <w:t xml:space="preserve">đề nghị sửa đổi, bổ sung thành </w:t>
            </w:r>
            <w:r w:rsidRPr="00AA13A9">
              <w:rPr>
                <w:rFonts w:ascii="Times New Roman" w:hAnsi="Times New Roman" w:cs="Times New Roman"/>
                <w:i/>
                <w:iCs/>
                <w:sz w:val="24"/>
                <w:szCs w:val="24"/>
                <w:lang w:val="vi-VN"/>
              </w:rPr>
              <w:t>“Tịch thu tang vật đối với hành vi quy định tại khoản .. Điều này. Trừ trường hợp tang vật vi phạm hành chính không thể tịch thu được do nguyên nhân khách quan”</w:t>
            </w:r>
          </w:p>
        </w:tc>
        <w:tc>
          <w:tcPr>
            <w:tcW w:w="2977" w:type="dxa"/>
          </w:tcPr>
          <w:p w14:paraId="596B2979" w14:textId="69F28D72" w:rsidR="00D92362" w:rsidRPr="00AA13A9" w:rsidRDefault="00F570B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w:t>
            </w:r>
            <w:r w:rsidR="00A41CA0" w:rsidRPr="00AA13A9">
              <w:rPr>
                <w:rFonts w:ascii="Times New Roman" w:hAnsi="Times New Roman" w:cs="Times New Roman"/>
                <w:sz w:val="24"/>
                <w:szCs w:val="24"/>
                <w:lang w:val="vi-VN"/>
              </w:rPr>
              <w:t>n</w:t>
            </w:r>
            <w:r w:rsidRPr="00AA13A9">
              <w:rPr>
                <w:rFonts w:ascii="Times New Roman" w:hAnsi="Times New Roman" w:cs="Times New Roman"/>
                <w:sz w:val="24"/>
                <w:szCs w:val="24"/>
                <w:lang w:val="vi-VN"/>
              </w:rPr>
              <w:t>, vì:</w:t>
            </w:r>
            <w:r w:rsidRPr="00AA13A9">
              <w:rPr>
                <w:lang w:val="vi-VN"/>
              </w:rPr>
              <w:t xml:space="preserve"> </w:t>
            </w:r>
            <w:r w:rsidRPr="00AA13A9">
              <w:rPr>
                <w:rFonts w:ascii="Times New Roman" w:hAnsi="Times New Roman" w:cs="Times New Roman"/>
                <w:sz w:val="24"/>
                <w:szCs w:val="24"/>
                <w:lang w:val="vi-VN"/>
              </w:rPr>
              <w:t xml:space="preserve">trường hợp tang vật vi phạm hành chính không thể tịch thu được do nguyên nhân khách quan </w:t>
            </w:r>
            <w:r w:rsidR="00AC166D" w:rsidRPr="00AA13A9">
              <w:rPr>
                <w:rFonts w:ascii="Times New Roman" w:hAnsi="Times New Roman" w:cs="Times New Roman"/>
                <w:sz w:val="24"/>
                <w:szCs w:val="24"/>
                <w:lang w:val="vi-VN"/>
              </w:rPr>
              <w:t>mang tính chất định tính, không có tiêu chí xác định rõ ràng, dễ bị lợi dụng để né tránh việc tịch thu tang vật, làm giảm hiệu lực của công tác xử lý vi phạm hành chính trong lĩnh vực lâm nghiệp.</w:t>
            </w:r>
          </w:p>
        </w:tc>
      </w:tr>
      <w:tr w:rsidR="00AA13A9" w:rsidRPr="005A0431" w14:paraId="5DDA8A31" w14:textId="77777777" w:rsidTr="00D77679">
        <w:tc>
          <w:tcPr>
            <w:tcW w:w="5868" w:type="dxa"/>
            <w:vMerge/>
          </w:tcPr>
          <w:p w14:paraId="5E5D1C5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514E689" w14:textId="1FD65BBE"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Cao Bằng</w:t>
            </w:r>
          </w:p>
        </w:tc>
        <w:tc>
          <w:tcPr>
            <w:tcW w:w="5103" w:type="dxa"/>
          </w:tcPr>
          <w:p w14:paraId="7DDCE0B2" w14:textId="4BFA28FC"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Điểm c khoản 13 Điều 13: </w:t>
            </w:r>
            <w:r w:rsidRPr="00AA13A9">
              <w:rPr>
                <w:rFonts w:ascii="Times New Roman" w:hAnsi="Times New Roman" w:cs="Times New Roman"/>
                <w:i/>
                <w:iCs/>
                <w:sz w:val="24"/>
                <w:szCs w:val="24"/>
                <w:lang w:val="vi-VN"/>
              </w:rPr>
              <w:t>“Tịch thu phương tiện cơ giới đối với hành vi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được sử dụng để thực hiện các hành vi quy định tại khoản 5, khoản 6, khoản7, khoản</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8, khoản 9, khoản 10 và khoản 11 Điều này”</w:t>
            </w:r>
            <w:r w:rsidRPr="00AA13A9">
              <w:rPr>
                <w:rFonts w:ascii="Times New Roman" w:hAnsi="Times New Roman" w:cs="Times New Roman"/>
                <w:sz w:val="24"/>
                <w:szCs w:val="24"/>
                <w:lang w:val="vi-VN"/>
              </w:rPr>
              <w:t xml:space="preserve">. Việc quy định như vậy là không khả thi với những </w:t>
            </w:r>
            <w:r w:rsidRPr="00AA13A9">
              <w:rPr>
                <w:rFonts w:ascii="Times New Roman" w:hAnsi="Times New Roman" w:cs="Times New Roman"/>
                <w:sz w:val="24"/>
                <w:szCs w:val="24"/>
                <w:lang w:val="vi-VN"/>
              </w:rPr>
              <w:lastRenderedPageBreak/>
              <w:t>trường hợp giá trị tang vật nhỏ và phương tiện có giá trị lớn</w:t>
            </w:r>
          </w:p>
        </w:tc>
        <w:tc>
          <w:tcPr>
            <w:tcW w:w="2977" w:type="dxa"/>
          </w:tcPr>
          <w:p w14:paraId="1DA4FF15" w14:textId="096D98FC" w:rsidR="00D92362" w:rsidRPr="00AA13A9" w:rsidRDefault="00AC166D"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đề nghị giữ nguyên</w:t>
            </w:r>
            <w:r w:rsidR="00EE780E" w:rsidRPr="00AA13A9">
              <w:rPr>
                <w:rFonts w:ascii="Times New Roman" w:hAnsi="Times New Roman" w:cs="Times New Roman"/>
                <w:sz w:val="24"/>
                <w:szCs w:val="24"/>
                <w:lang w:val="vi-VN"/>
              </w:rPr>
              <w:t xml:space="preserve"> như dự thảo Nghị định</w:t>
            </w:r>
            <w:r w:rsidRPr="00AA13A9">
              <w:rPr>
                <w:rFonts w:ascii="Times New Roman" w:hAnsi="Times New Roman" w:cs="Times New Roman"/>
                <w:sz w:val="24"/>
                <w:szCs w:val="24"/>
                <w:lang w:val="vi-VN"/>
              </w:rPr>
              <w:t xml:space="preserve">, vì: dự thảo Nghị định đã quy định tịch thu phương tiện đối với hành vi vi phạm </w:t>
            </w:r>
            <w:r w:rsidR="008C3203" w:rsidRPr="00AA13A9">
              <w:rPr>
                <w:rFonts w:ascii="Times New Roman" w:hAnsi="Times New Roman" w:cs="Times New Roman"/>
                <w:sz w:val="24"/>
                <w:szCs w:val="24"/>
                <w:lang w:val="vi-VN"/>
              </w:rPr>
              <w:t xml:space="preserve">có mức </w:t>
            </w:r>
            <w:r w:rsidR="008C3203" w:rsidRPr="00AA13A9">
              <w:rPr>
                <w:rFonts w:ascii="Times New Roman" w:hAnsi="Times New Roman" w:cs="Times New Roman"/>
                <w:sz w:val="24"/>
                <w:szCs w:val="24"/>
                <w:lang w:val="vi-VN"/>
              </w:rPr>
              <w:lastRenderedPageBreak/>
              <w:t xml:space="preserve">phạt từ 25 triệu trở lên. Quy định này phù hợp với thực tiễn, đảm bảo tính răng đe </w:t>
            </w:r>
          </w:p>
        </w:tc>
      </w:tr>
      <w:tr w:rsidR="00AA13A9" w:rsidRPr="005A0431" w14:paraId="65B671B7" w14:textId="77777777" w:rsidTr="00D77679">
        <w:tc>
          <w:tcPr>
            <w:tcW w:w="5868" w:type="dxa"/>
          </w:tcPr>
          <w:p w14:paraId="14AE9C8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9. Biện pháp khắc phục hậu quả:</w:t>
            </w:r>
          </w:p>
          <w:p w14:paraId="2529F9E2" w14:textId="09B7130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đối với hành vi quy định tại ại khoản 1, khoản 2, khoản 3, khoản 4, khoản 5, khoản 6, khoản 7, khoản 8, khoản 9, khoản 10 và khoản 11 Điều này.</w:t>
            </w:r>
          </w:p>
        </w:tc>
        <w:tc>
          <w:tcPr>
            <w:tcW w:w="1645" w:type="dxa"/>
          </w:tcPr>
          <w:p w14:paraId="5664217A" w14:textId="7DE20E9C"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Ninh Bình, SNN tỉnh Quảng Ninh, UBND tỉnh Sơn La</w:t>
            </w:r>
          </w:p>
        </w:tc>
        <w:tc>
          <w:tcPr>
            <w:tcW w:w="5103" w:type="dxa"/>
          </w:tcPr>
          <w:p w14:paraId="7AA42EC5" w14:textId="4C26E33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sửa </w:t>
            </w:r>
            <w:r w:rsidRPr="00AA13A9">
              <w:rPr>
                <w:rFonts w:ascii="Times New Roman" w:hAnsi="Times New Roman" w:cs="Times New Roman"/>
                <w:i/>
                <w:iCs/>
                <w:sz w:val="24"/>
                <w:szCs w:val="24"/>
                <w:lang w:val="vi-VN"/>
              </w:rPr>
              <w:t>“khoản 9”</w:t>
            </w:r>
            <w:r w:rsidRPr="00AA13A9">
              <w:rPr>
                <w:rFonts w:ascii="Times New Roman" w:hAnsi="Times New Roman" w:cs="Times New Roman"/>
                <w:sz w:val="24"/>
                <w:szCs w:val="24"/>
                <w:lang w:val="vi-VN"/>
              </w:rPr>
              <w:t xml:space="preserve"> thành </w:t>
            </w:r>
            <w:r w:rsidRPr="00AA13A9">
              <w:rPr>
                <w:rFonts w:ascii="Times New Roman" w:hAnsi="Times New Roman" w:cs="Times New Roman"/>
                <w:i/>
                <w:iCs/>
                <w:sz w:val="24"/>
                <w:szCs w:val="24"/>
                <w:lang w:val="vi-VN"/>
              </w:rPr>
              <w:t>“khoản 14”</w:t>
            </w:r>
            <w:r w:rsidRPr="00AA13A9">
              <w:rPr>
                <w:rFonts w:ascii="Times New Roman" w:hAnsi="Times New Roman" w:cs="Times New Roman"/>
                <w:sz w:val="24"/>
                <w:szCs w:val="24"/>
                <w:lang w:val="vi-VN"/>
              </w:rPr>
              <w:t>. Lý do: phù hợp với thứ tự các khoản trong Điều 13.</w:t>
            </w:r>
          </w:p>
          <w:p w14:paraId="5A653603" w14:textId="07A34031"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Đề nghị bỏ từ “ại”. Lý do: thừa.</w:t>
            </w:r>
          </w:p>
        </w:tc>
        <w:tc>
          <w:tcPr>
            <w:tcW w:w="2977" w:type="dxa"/>
          </w:tcPr>
          <w:p w14:paraId="77D5F21E" w14:textId="57101D4B" w:rsidR="00D92362" w:rsidRPr="00AA13A9" w:rsidRDefault="0050499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AA13A9" w14:paraId="66A89FF5" w14:textId="77777777" w:rsidTr="00D77679">
        <w:tc>
          <w:tcPr>
            <w:tcW w:w="5868" w:type="dxa"/>
          </w:tcPr>
          <w:p w14:paraId="6DB5C0E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t>Điều 14. Khai thác rừng tự nhiên trái pháp luật</w:t>
            </w:r>
          </w:p>
          <w:p w14:paraId="483F7BBE" w14:textId="70B6E3F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Hành vi khai thác lâm sản trong rừng khi chưa được cơ quan nhà nước có thẩm quyền cho phép hoặc ngoài diện tích được phép khai thác, bị xử phạt như sau:</w:t>
            </w:r>
          </w:p>
        </w:tc>
        <w:tc>
          <w:tcPr>
            <w:tcW w:w="1645" w:type="dxa"/>
          </w:tcPr>
          <w:p w14:paraId="7204F75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67B02FC" w14:textId="0B149E2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Thanh Hóa</w:t>
            </w:r>
          </w:p>
        </w:tc>
        <w:tc>
          <w:tcPr>
            <w:tcW w:w="5103" w:type="dxa"/>
          </w:tcPr>
          <w:p w14:paraId="6F4B918C"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782E6B04" w14:textId="7B269059"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Điều 14 dự thảo Nghị định, đề nghị điều chỉnh nội dung </w:t>
            </w:r>
            <w:r w:rsidRPr="00AA13A9">
              <w:rPr>
                <w:rFonts w:ascii="Times New Roman" w:hAnsi="Times New Roman" w:cs="Times New Roman"/>
                <w:i/>
                <w:iCs/>
                <w:sz w:val="24"/>
                <w:szCs w:val="24"/>
              </w:rPr>
              <w:t>“Hành vi khai thác lâm sản trong rừng khi chưa được cơ quan nhà nước có thẩm quyền cho phép hoặc ngoài diện tích được phép khai thác, bị xử phạt như sau:”</w:t>
            </w:r>
            <w:r w:rsidRPr="00AA13A9">
              <w:rPr>
                <w:rFonts w:ascii="Times New Roman" w:hAnsi="Times New Roman" w:cs="Times New Roman"/>
                <w:sz w:val="24"/>
                <w:szCs w:val="24"/>
              </w:rPr>
              <w:t xml:space="preserve"> thành </w:t>
            </w:r>
            <w:r w:rsidRPr="00AA13A9">
              <w:rPr>
                <w:rFonts w:ascii="Times New Roman" w:hAnsi="Times New Roman" w:cs="Times New Roman"/>
                <w:i/>
                <w:iCs/>
                <w:sz w:val="24"/>
                <w:szCs w:val="24"/>
              </w:rPr>
              <w:t>“Hành vi khai thác lâm sản trong rừng</w:t>
            </w:r>
            <w:r w:rsidRPr="00AA13A9">
              <w:rPr>
                <w:rFonts w:ascii="Times New Roman" w:hAnsi="Times New Roman" w:cs="Times New Roman"/>
                <w:b/>
                <w:bCs/>
                <w:i/>
                <w:iCs/>
                <w:sz w:val="24"/>
                <w:szCs w:val="24"/>
              </w:rPr>
              <w:t xml:space="preserve"> tự nhiên </w:t>
            </w:r>
            <w:r w:rsidRPr="00AA13A9">
              <w:rPr>
                <w:rFonts w:ascii="Times New Roman" w:hAnsi="Times New Roman" w:cs="Times New Roman"/>
                <w:i/>
                <w:iCs/>
                <w:sz w:val="24"/>
                <w:szCs w:val="24"/>
              </w:rPr>
              <w:t>khi chưa được cơ quan nhà nước có thẩm quyền cho phép hoặc ngoài diện tích được phép khai thác, bị xử phạt như sau:”</w:t>
            </w:r>
          </w:p>
        </w:tc>
        <w:tc>
          <w:tcPr>
            <w:tcW w:w="2977" w:type="dxa"/>
          </w:tcPr>
          <w:p w14:paraId="6516EBF7"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27CC60C1" w14:textId="3A746F93" w:rsidR="00DF3B87" w:rsidRPr="00AA13A9" w:rsidRDefault="00DF3B87"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bổ sung trong dự thảo Nghị định</w:t>
            </w:r>
          </w:p>
        </w:tc>
      </w:tr>
      <w:tr w:rsidR="00AA13A9" w:rsidRPr="005A0431" w14:paraId="50FBD5E9" w14:textId="77777777" w:rsidTr="00D77679">
        <w:tc>
          <w:tcPr>
            <w:tcW w:w="5868" w:type="dxa"/>
          </w:tcPr>
          <w:p w14:paraId="23DCD6C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 Phạt tiền từ 3.000.000 đồng đến 5.000.000 đồng đối với một trong các trường hợp sau:</w:t>
            </w:r>
          </w:p>
          <w:p w14:paraId="6A28591F" w14:textId="308CC41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Khai thác rừng sản xuất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28EFE96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Khai thác rừng phòng hộ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w:t>
            </w:r>
          </w:p>
          <w:p w14:paraId="16D9166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5.000.000 đồng đến 15.000.000 đồng đối với một trong các trường hợp sau:</w:t>
            </w:r>
          </w:p>
          <w:p w14:paraId="213CC03D" w14:textId="1D51CB9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32A7A9B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w:t>
            </w:r>
          </w:p>
          <w:p w14:paraId="6525DAB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w:t>
            </w:r>
          </w:p>
          <w:p w14:paraId="7844A280" w14:textId="27D59C8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thông thường; than hầm, than hoa trị giá dưới 1.000.000 đồng hoặc thực vật rừng ngoài gỗ thuộc Danh mục thực vật rừng, động vật rừng nguy cấp, quý, hiếm nhóm IIA trị giá dưới 800.000 đồng hoặc thực vật rừng ngoài gỗ thuộc Danh mục thực vật rừng, động vật rừng nguy cấp, quý, hiếm nhóm IA trị giá dưới 500.000 đồng.</w:t>
            </w:r>
          </w:p>
          <w:p w14:paraId="7C1B0AA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Phạt tiền từ 15.000.000 đồng đến 25.000.000 đồng đối với một trong các trường hợp sau:</w:t>
            </w:r>
          </w:p>
          <w:p w14:paraId="34746FC7" w14:textId="30670D0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71F0E74D" w14:textId="5114997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41E6762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w:t>
            </w:r>
          </w:p>
          <w:p w14:paraId="414F6F57" w14:textId="669A5B8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d) Thực vật rừng ngoài gỗ thông thường; than hầm, than hoa trị giá từ 1.000.000 đồng đến dưới 5.000.000 đồng hoặc thực vật rừng ngoài gỗ thuộc Danh mục thực vật rừng, động vật rừng nguy cấp, quý, hiếm nhóm IIA trị giá từ 800.000 đồng đến dưới 3.000.000 đồng hoặc thực vật rừng ngoài gỗ thuộc Danh mục thực vật rừng, động vật rừng nguy cấp, quý, hiếm nhóm IA trị giá từ 500.000 đồng đến dưới 2.000.000 đồng.</w:t>
            </w:r>
          </w:p>
          <w:p w14:paraId="1F6F26C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4. Phạt tiền từ 25.000.000 đồng đến 50.000.000 đồng đối với một trong các trường hợp sau:</w:t>
            </w:r>
          </w:p>
          <w:p w14:paraId="062FC01E" w14:textId="43D5EF9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70EA033B" w14:textId="3A06A2B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5C8AE172" w14:textId="6076355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56F7CBB9" w14:textId="2957644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d) Thực vật rừng ngoài gỗ thông thường; than hầm, than hoa trị giá từ 5.000.000 đồng đến dưới 15.000.000 đồng hoặc thực vật rừng ngoài gỗ thuộc Danh mục thực vật rừng, động vật rừng nguy cấp, quý, hiếm nhóm IIA trị giá từ 3.000.000 đồng đến dưới 10.000.000 đồng hoặc thực vật </w:t>
            </w:r>
            <w:r w:rsidRPr="00AA13A9">
              <w:rPr>
                <w:rFonts w:ascii="Times New Roman" w:eastAsia="Times New Roman" w:hAnsi="Times New Roman" w:cs="Times New Roman"/>
                <w:sz w:val="24"/>
                <w:szCs w:val="24"/>
                <w:lang w:val="vi-VN"/>
              </w:rPr>
              <w:lastRenderedPageBreak/>
              <w:t>rừng ngoài gỗ thuộc Danh mục thực vật rừng, động vật rừng nguy cấp, quý, hiếm nhóm IA trị giá từ 2.000.000 đồng đến dưới 5.000.000 đồng.</w:t>
            </w:r>
          </w:p>
          <w:p w14:paraId="7B4F54F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Phạt tiền từ 50.000.000 đồng đến 70.000.000 đồng đối với một trong các trường hợp sau:</w:t>
            </w:r>
          </w:p>
          <w:p w14:paraId="2D7B82FD" w14:textId="3C042B9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765CF61A" w14:textId="379ED8E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675A4D9C" w14:textId="25CDB74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0E6057C8" w14:textId="77747F7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thông thường; than hầm, than hoa trị giá từ 15.000.000 đồng đến dưới 35.000.000 đồng hoặc thực vật rừng ngoài gỗ thuộc Danh mục thực vật rừng, động vật rừng nguy cấp, quý, hiếm nhóm IIA trị giá từ 10.000.000 đồng đến dưới 20.000.000 đồng hoặc thực vật rừng ngoài gỗ thuộc Danh mục thực vật rừng, động vật rừng nguy cấp, quý, hiếm nhóm IA trị giá từ 5.000.000 đồng đến dưới 10.000.000 đồng.</w:t>
            </w:r>
          </w:p>
          <w:p w14:paraId="21143BA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6. Phạt tiền từ 70.000.000 đồng đến 110.000.000 đồng đối với một trong các trường hợp sau:</w:t>
            </w:r>
          </w:p>
          <w:p w14:paraId="2041E8D0" w14:textId="5C31009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1B8D374D" w14:textId="6F18A06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138F403E" w14:textId="44E2739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79A057FF" w14:textId="0D840AF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thông thường; than hầm, than hoa trị giá từ 35.000.000 đồng đến dưới 50.000.000 đồng hoặc thực vật rừng ngoài gỗ thuộc Danh mục thực vật rừng, động vật rừng nguy cấp, quý, hiếm nhóm IIA trị giá từ 20.000.000 đồng đến dưới 30.000.000 đồng hoặc thực vật rừng ngoài gỗ thuộc Danh mục thực vật rừng, động vật rừng nguy cấp, quý, hiếm nhóm IA trị giá từ 10.000.000 đồng đến dưới 20.000.000 đồng.</w:t>
            </w:r>
          </w:p>
          <w:p w14:paraId="175CCAC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7. Phạt tiền từ 110.000.000 đồng đến 150.000.000 đồng đối với một trong các trường hợp sau:</w:t>
            </w:r>
          </w:p>
          <w:p w14:paraId="5DDCC302" w14:textId="60ED821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từ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793207D4" w14:textId="2B16D58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0F6343A2" w14:textId="3C642F4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gỗ thuộc Danh mục thực vật rừng, động vật rừng nguy cấp, quý, hiếm nhóm IA;</w:t>
            </w:r>
          </w:p>
          <w:p w14:paraId="6E265BD1" w14:textId="1BB2703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thông thường; than hầm, than hoa trị giá từ 50.000.000 đồng đến dưới 70.000.000 đồng hoặc thực vật rừng ngoài gỗ thuộc Danh mục thực vật rừng, động vật rừng nguy cấp, quý, hiếm nhóm IIA trị giá từ 30.000.000 đồng đến dưới 40.000.000 đồng hoặc thực vật rừng ngoài gỗ thuộc Danh mục thực vật rừng, động vật rừng nguy cấp, quý, hiếm nhóm IA trị giá từ 20.000.000 đồng đến dưới 25.000.000 đồng.</w:t>
            </w:r>
          </w:p>
          <w:p w14:paraId="509D431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8. Phạt tiền từ 150.000.000 đồng đến 200.000.000 đồng đối với một trong các trường hợp sau:</w:t>
            </w:r>
          </w:p>
          <w:p w14:paraId="3C2354AC" w14:textId="4E19DA8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Rừng sản xuất từ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10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IA;</w:t>
            </w:r>
          </w:p>
          <w:p w14:paraId="32740E5F" w14:textId="448154E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phòng hộ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3,5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29581BB8" w14:textId="765A701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 hoặc từ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gỗ thuộc Danh mục thực vật rừng, động vật rừng nguy cấp, quý, hiếm nhóm IA;</w:t>
            </w:r>
          </w:p>
          <w:p w14:paraId="22A424D3" w14:textId="52F7570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thông thường; than hầm, than hoa trị giá từ 70.000.000 đồng đến dưới 100.000.000 đồng hoặc thực vật rừng ngoài gỗ thuộc Danh mục thực vật rừng, động vật rừng nguy cấp, quý, hiếm nhóm IIA trị giá từ 40.000.000 đồng đến dưới 50.000.000 đồng hoặc thực vật rừng ngoài gỗ thuộc Danh mục thực vật rừng, động vật rừng nguy cấp, quý, hiếm nhóm IA trị giá từ 25.000.000 đồng đến dưới 30.000.000 đồng.</w:t>
            </w:r>
          </w:p>
        </w:tc>
        <w:tc>
          <w:tcPr>
            <w:tcW w:w="1645" w:type="dxa"/>
          </w:tcPr>
          <w:p w14:paraId="7F1E4570" w14:textId="3BEBCED9"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4A910AF2"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0E2588C0" w14:textId="13CD6B10"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4941CDC8" w14:textId="77777777" w:rsidTr="00D77679">
        <w:tc>
          <w:tcPr>
            <w:tcW w:w="5868" w:type="dxa"/>
          </w:tcPr>
          <w:p w14:paraId="15B7C43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9. Phạt tiền từ 200.000.000 đồng đến 250.000.000 đồng đối với một trong các trường hợp sau:</w:t>
            </w:r>
          </w:p>
          <w:p w14:paraId="45EEA04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a) Rừng phòng hộ từ 3,5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6E88D0F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đặc dụng từ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03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thông thường hoặc từ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xml:space="preserve"> gỗ thuộc Danh mục thực vật rừng, động vật rừng nguy cấp, quý, hiếm nhóm IIA.</w:t>
            </w:r>
          </w:p>
          <w:p w14:paraId="4E323279" w14:textId="11C64F0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10. Trường hợp khai thác trái pháp luật đối với cây thân gỗ có đường kính tại vị trí 1,3 m dưới 8 cm, không xác định được khối lượng thì đo diện tích rừng bị chặt phá để xử phạt theo quy định tại Điều 21 Nghị định này; đối với hành vi khai thác trái pháp luật cây phân tán không tính được diện tích thì đếm số cây bị khai thác để xử phạt, cứ mỗi cây 200.000 đồng nhưng tối đa không quá 200.000.000 đồng.</w:t>
            </w:r>
          </w:p>
        </w:tc>
        <w:tc>
          <w:tcPr>
            <w:tcW w:w="1645" w:type="dxa"/>
          </w:tcPr>
          <w:p w14:paraId="76C721E6" w14:textId="484FBD06"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UBND tỉnh Sơn La</w:t>
            </w:r>
          </w:p>
        </w:tc>
        <w:tc>
          <w:tcPr>
            <w:tcW w:w="5103" w:type="dxa"/>
          </w:tcPr>
          <w:p w14:paraId="5F4EE3D4" w14:textId="57C7894F"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sz w:val="24"/>
                <w:szCs w:val="24"/>
                <w:lang w:val="vi-VN"/>
              </w:rPr>
              <w:t>Đề nghị sửa đổi, bổ sung điểm a khoản 9 Điều 14 dự thảo Nghị định như sau:</w:t>
            </w: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lang w:val="vi-VN"/>
              </w:rPr>
              <w:t xml:space="preserve">“Rừng phòng hộ từ </w:t>
            </w:r>
            <w:r w:rsidRPr="00AA13A9">
              <w:rPr>
                <w:rFonts w:ascii="Times New Roman" w:hAnsi="Times New Roman" w:cs="Times New Roman"/>
                <w:b/>
                <w:bCs/>
                <w:i/>
                <w:iCs/>
                <w:sz w:val="24"/>
                <w:szCs w:val="24"/>
                <w:lang w:val="vi-VN"/>
              </w:rPr>
              <w:t>05m</w:t>
            </w:r>
            <w:r w:rsidRPr="00AA13A9">
              <w:rPr>
                <w:rFonts w:ascii="Times New Roman" w:hAnsi="Times New Roman" w:cs="Times New Roman"/>
                <w:b/>
                <w:bCs/>
                <w:i/>
                <w:iCs/>
                <w:sz w:val="24"/>
                <w:szCs w:val="24"/>
                <w:vertAlign w:val="superscript"/>
                <w:lang w:val="vi-VN"/>
              </w:rPr>
              <w:t>3</w:t>
            </w:r>
            <w:r w:rsidRPr="00AA13A9">
              <w:rPr>
                <w:rFonts w:ascii="Times New Roman" w:hAnsi="Times New Roman" w:cs="Times New Roman"/>
                <w:b/>
                <w:bCs/>
                <w:i/>
                <w:iCs/>
                <w:sz w:val="24"/>
                <w:szCs w:val="24"/>
                <w:lang w:val="vi-VN"/>
              </w:rPr>
              <w:t xml:space="preserve"> đến dưới 07 m</w:t>
            </w:r>
            <w:r w:rsidRPr="00AA13A9">
              <w:rPr>
                <w:rFonts w:ascii="Times New Roman" w:hAnsi="Times New Roman" w:cs="Times New Roman"/>
                <w:b/>
                <w:bCs/>
                <w:i/>
                <w:iCs/>
                <w:sz w:val="24"/>
                <w:szCs w:val="24"/>
                <w:vertAlign w:val="superscript"/>
                <w:lang w:val="vi-VN"/>
              </w:rPr>
              <w:t>3</w:t>
            </w:r>
            <w:r w:rsidRPr="00AA13A9">
              <w:rPr>
                <w:rFonts w:ascii="Times New Roman" w:hAnsi="Times New Roman" w:cs="Times New Roman"/>
                <w:i/>
                <w:iCs/>
                <w:sz w:val="24"/>
                <w:szCs w:val="24"/>
                <w:lang w:val="vi-VN"/>
              </w:rPr>
              <w:t xml:space="preserve"> gỗ thông thường hoặc từ </w:t>
            </w:r>
            <w:r w:rsidRPr="00AA13A9">
              <w:rPr>
                <w:rFonts w:ascii="Times New Roman" w:hAnsi="Times New Roman" w:cs="Times New Roman"/>
                <w:i/>
                <w:iCs/>
                <w:sz w:val="24"/>
                <w:szCs w:val="24"/>
                <w:lang w:val="vi-VN"/>
              </w:rPr>
              <w:lastRenderedPageBreak/>
              <w:t>3,5m</w:t>
            </w:r>
            <w:r w:rsidRPr="00AA13A9">
              <w:rPr>
                <w:rFonts w:ascii="Times New Roman" w:hAnsi="Times New Roman" w:cs="Times New Roman"/>
                <w:i/>
                <w:iCs/>
                <w:sz w:val="24"/>
                <w:szCs w:val="24"/>
                <w:vertAlign w:val="superscript"/>
                <w:lang w:val="vi-VN"/>
              </w:rPr>
              <w:t>3</w:t>
            </w:r>
            <w:r w:rsidRPr="00AA13A9">
              <w:rPr>
                <w:rFonts w:ascii="Times New Roman" w:hAnsi="Times New Roman" w:cs="Times New Roman"/>
                <w:i/>
                <w:iCs/>
                <w:sz w:val="24"/>
                <w:szCs w:val="24"/>
                <w:vertAlign w:val="superscript"/>
              </w:rPr>
              <w:t xml:space="preserve"> </w:t>
            </w:r>
            <w:r w:rsidRPr="00AA13A9">
              <w:rPr>
                <w:rFonts w:ascii="Times New Roman" w:hAnsi="Times New Roman" w:cs="Times New Roman"/>
                <w:i/>
                <w:iCs/>
                <w:sz w:val="24"/>
                <w:szCs w:val="24"/>
                <w:lang w:val="vi-VN"/>
              </w:rPr>
              <w:t>đến dưới 05 m</w:t>
            </w:r>
            <w:r w:rsidRPr="00AA13A9">
              <w:rPr>
                <w:rFonts w:ascii="Times New Roman" w:hAnsi="Times New Roman" w:cs="Times New Roman"/>
                <w:i/>
                <w:iCs/>
                <w:sz w:val="24"/>
                <w:szCs w:val="24"/>
                <w:vertAlign w:val="superscript"/>
                <w:lang w:val="vi-VN"/>
              </w:rPr>
              <w:t>3</w:t>
            </w:r>
            <w:r w:rsidRPr="00AA13A9">
              <w:rPr>
                <w:rFonts w:ascii="Times New Roman" w:hAnsi="Times New Roman" w:cs="Times New Roman"/>
                <w:i/>
                <w:iCs/>
                <w:sz w:val="24"/>
                <w:szCs w:val="24"/>
                <w:lang w:val="vi-VN"/>
              </w:rPr>
              <w:t xml:space="preserve"> gỗ thuộc Danh mục thực vật rừng, động vật rừng nguy cấp, quý,</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hiếm nhóm IIA”.</w:t>
            </w:r>
          </w:p>
          <w:p w14:paraId="506C5B81" w14:textId="0777B27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Lý do: Hiện nay dự thảo Nghị định chưa quy định việc xử phạt đối với hành vi khai thác trái pháp luật trong rừng phòng hộ là rừng tự nhiên có khối lượng gỗ từ 05m</w:t>
            </w:r>
            <w:r w:rsidRPr="00AA13A9">
              <w:rPr>
                <w:rFonts w:ascii="Times New Roman" w:hAnsi="Times New Roman" w:cs="Times New Roman"/>
                <w:sz w:val="24"/>
                <w:szCs w:val="24"/>
                <w:vertAlign w:val="superscript"/>
                <w:lang w:val="vi-VN"/>
              </w:rPr>
              <w:t>3</w:t>
            </w:r>
            <w:r w:rsidRPr="00AA13A9">
              <w:rPr>
                <w:rFonts w:ascii="Times New Roman" w:hAnsi="Times New Roman" w:cs="Times New Roman"/>
                <w:sz w:val="24"/>
                <w:szCs w:val="24"/>
                <w:lang w:val="vi-VN"/>
              </w:rPr>
              <w:t xml:space="preserve"> đến dưới 07 m</w:t>
            </w:r>
            <w:r w:rsidRPr="00AA13A9">
              <w:rPr>
                <w:rFonts w:ascii="Times New Roman" w:hAnsi="Times New Roman" w:cs="Times New Roman"/>
                <w:sz w:val="24"/>
                <w:szCs w:val="24"/>
                <w:vertAlign w:val="superscript"/>
                <w:lang w:val="vi-VN"/>
              </w:rPr>
              <w:t>3</w:t>
            </w:r>
            <w:r w:rsidRPr="00AA13A9">
              <w:rPr>
                <w:rFonts w:ascii="Times New Roman" w:hAnsi="Times New Roman" w:cs="Times New Roman"/>
                <w:sz w:val="24"/>
                <w:szCs w:val="24"/>
                <w:lang w:val="vi-VN"/>
              </w:rPr>
              <w:t xml:space="preserve"> thông thường dẫn đến khoảng trống trong việc xử phạt đối với hành vi này. Trong khi đó tại điểm d khoản 1 Điều 232 Bộ Luật Hình sự quy định tội khai thác trái phép rừng phòng hộ là rừng tự nhiên đối với gỗ loài thực vật rừng thông thường phải từ 07m</w:t>
            </w:r>
            <w:r w:rsidRPr="00AA13A9">
              <w:rPr>
                <w:rFonts w:ascii="Times New Roman" w:hAnsi="Times New Roman" w:cs="Times New Roman"/>
                <w:sz w:val="24"/>
                <w:szCs w:val="24"/>
                <w:vertAlign w:val="superscript"/>
                <w:lang w:val="vi-VN"/>
              </w:rPr>
              <w:t>3</w:t>
            </w:r>
            <w:r w:rsidRPr="00AA13A9">
              <w:rPr>
                <w:rFonts w:ascii="Times New Roman" w:hAnsi="Times New Roman" w:cs="Times New Roman"/>
                <w:sz w:val="24"/>
                <w:szCs w:val="24"/>
                <w:lang w:val="vi-VN"/>
              </w:rPr>
              <w:t xml:space="preserve"> trở lên.</w:t>
            </w:r>
          </w:p>
        </w:tc>
        <w:tc>
          <w:tcPr>
            <w:tcW w:w="2977" w:type="dxa"/>
          </w:tcPr>
          <w:p w14:paraId="67FF53E1" w14:textId="32606247" w:rsidR="00D92362" w:rsidRPr="00AA13A9" w:rsidRDefault="00A33FA2" w:rsidP="00A33FA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bổ sung trong dự thảo Nghị định</w:t>
            </w:r>
          </w:p>
        </w:tc>
      </w:tr>
      <w:tr w:rsidR="00AA13A9" w:rsidRPr="005A0431" w14:paraId="5ECE84A8" w14:textId="77777777" w:rsidTr="00D77679">
        <w:tc>
          <w:tcPr>
            <w:tcW w:w="5868" w:type="dxa"/>
          </w:tcPr>
          <w:p w14:paraId="5ED67E2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5B33B7E" w14:textId="6E4D847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Sơn La</w:t>
            </w:r>
          </w:p>
        </w:tc>
        <w:tc>
          <w:tcPr>
            <w:tcW w:w="5103" w:type="dxa"/>
          </w:tcPr>
          <w:p w14:paraId="27FE44FD" w14:textId="4BC4E23B"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khoản 9 Điều 14 dự thảo Nghị định đề nghị sửa điểm “c” thành điểm</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“b” để đảm bảo thứ tự chữ cái theo thứ tự từ điển.</w:t>
            </w:r>
          </w:p>
        </w:tc>
        <w:tc>
          <w:tcPr>
            <w:tcW w:w="2977" w:type="dxa"/>
          </w:tcPr>
          <w:p w14:paraId="60A96D2F" w14:textId="01AB4865" w:rsidR="00D92362" w:rsidRPr="00AA13A9" w:rsidRDefault="008B35A6" w:rsidP="008B35A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54AC3E0A" w14:textId="77777777" w:rsidTr="00D77679">
        <w:tc>
          <w:tcPr>
            <w:tcW w:w="5868" w:type="dxa"/>
            <w:vMerge w:val="restart"/>
          </w:tcPr>
          <w:p w14:paraId="7E0AA036" w14:textId="73721DE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11. Trường hợp khai thác trái pháp luật gỗ rừng tự nhiên còn lại rải rác trên nương rẫy thuộc đất rừng do Nhà nước quản lý; tận thu trái pháp luật gỗ nằm, trục, vớt gỗ trái pháp luật dưới sông, suối, ao, hồ trong rừng thì xử phạt theo quy định tại đối với rừng sản xuất quy định khoản 1, khoản 2, khoản 3, khoản 4, khoản 5, khoản 6, khoản 7, khoản 8 Điều này.</w:t>
            </w:r>
          </w:p>
        </w:tc>
        <w:tc>
          <w:tcPr>
            <w:tcW w:w="1645" w:type="dxa"/>
          </w:tcPr>
          <w:p w14:paraId="78B134BF" w14:textId="7DC15DC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Khánh Hòa</w:t>
            </w:r>
          </w:p>
        </w:tc>
        <w:tc>
          <w:tcPr>
            <w:tcW w:w="5103" w:type="dxa"/>
          </w:tcPr>
          <w:p w14:paraId="41416A6A" w14:textId="2BF75DFF" w:rsidR="00D92362" w:rsidRPr="00AA13A9" w:rsidRDefault="00D92362" w:rsidP="007031C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11 Điều 14 dự thảo Nghị định quy định </w:t>
            </w:r>
            <w:r w:rsidRPr="00AA13A9">
              <w:rPr>
                <w:rFonts w:ascii="Times New Roman" w:hAnsi="Times New Roman" w:cs="Times New Roman"/>
                <w:i/>
                <w:iCs/>
                <w:sz w:val="24"/>
                <w:szCs w:val="24"/>
                <w:lang w:val="vi-VN"/>
              </w:rPr>
              <w:t>“11. Trường hợp khai thác trái pháp luật gỗ rừng tự nhiên còn lại rải rác trên nương rẫy thuộc đất rừng do Nhà nước quản lý”</w:t>
            </w:r>
            <w:r w:rsidRPr="00AA13A9">
              <w:rPr>
                <w:rFonts w:ascii="Times New Roman" w:hAnsi="Times New Roman" w:cs="Times New Roman"/>
                <w:sz w:val="24"/>
                <w:szCs w:val="24"/>
                <w:lang w:val="vi-VN"/>
              </w:rPr>
              <w:t xml:space="preserve">. Tuy nhiên, hiện nay, chưa có quy định khái niệm về </w:t>
            </w:r>
            <w:r w:rsidRPr="00AA13A9">
              <w:rPr>
                <w:rFonts w:ascii="Times New Roman" w:hAnsi="Times New Roman" w:cs="Times New Roman"/>
                <w:i/>
                <w:iCs/>
                <w:sz w:val="24"/>
                <w:szCs w:val="24"/>
                <w:lang w:val="vi-VN"/>
              </w:rPr>
              <w:t>“nương rẫy”</w:t>
            </w:r>
            <w:r w:rsidRPr="00AA13A9">
              <w:rPr>
                <w:rFonts w:ascii="Times New Roman" w:hAnsi="Times New Roman" w:cs="Times New Roman"/>
                <w:sz w:val="24"/>
                <w:szCs w:val="24"/>
                <w:lang w:val="vi-VN"/>
              </w:rPr>
              <w:t>.</w:t>
            </w:r>
            <w:r w:rsidR="007031C6"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t xml:space="preserve">Do đó, đề nghị quy định cụ thể </w:t>
            </w:r>
            <w:r w:rsidRPr="00AA13A9">
              <w:rPr>
                <w:rFonts w:ascii="Times New Roman" w:hAnsi="Times New Roman" w:cs="Times New Roman"/>
                <w:i/>
                <w:iCs/>
                <w:sz w:val="24"/>
                <w:szCs w:val="24"/>
                <w:lang w:val="vi-VN"/>
              </w:rPr>
              <w:t>“nương rẫy”</w:t>
            </w:r>
            <w:r w:rsidRPr="00AA13A9">
              <w:rPr>
                <w:rFonts w:ascii="Times New Roman" w:hAnsi="Times New Roman" w:cs="Times New Roman"/>
                <w:sz w:val="24"/>
                <w:szCs w:val="24"/>
                <w:lang w:val="vi-VN"/>
              </w:rPr>
              <w:t xml:space="preserve"> là những diện tích nào?</w:t>
            </w:r>
          </w:p>
        </w:tc>
        <w:tc>
          <w:tcPr>
            <w:tcW w:w="2977" w:type="dxa"/>
          </w:tcPr>
          <w:p w14:paraId="059C350F" w14:textId="357BE662" w:rsidR="00D92362" w:rsidRPr="00AA13A9" w:rsidRDefault="00A1518C" w:rsidP="00A1518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w:t>
            </w:r>
            <w:r w:rsidR="00EE780E" w:rsidRPr="00AA13A9">
              <w:rPr>
                <w:rFonts w:ascii="Times New Roman" w:hAnsi="Times New Roman" w:cs="Times New Roman"/>
                <w:sz w:val="24"/>
                <w:szCs w:val="24"/>
                <w:lang w:val="vi-VN"/>
              </w:rPr>
              <w:t xml:space="preserve"> như dự thảo Nghị định</w:t>
            </w:r>
            <w:r w:rsidRPr="00AA13A9">
              <w:rPr>
                <w:rFonts w:ascii="Times New Roman" w:hAnsi="Times New Roman" w:cs="Times New Roman"/>
                <w:sz w:val="24"/>
                <w:szCs w:val="24"/>
                <w:lang w:val="vi-VN"/>
              </w:rPr>
              <w:t xml:space="preserve">, vì: việc quy định chi tiết </w:t>
            </w:r>
            <w:r w:rsidRPr="00AA13A9">
              <w:rPr>
                <w:rFonts w:ascii="Times New Roman" w:hAnsi="Times New Roman" w:cs="Times New Roman"/>
                <w:i/>
                <w:iCs/>
                <w:sz w:val="24"/>
                <w:szCs w:val="24"/>
                <w:lang w:val="vi-VN"/>
              </w:rPr>
              <w:t>“nương rẫy”</w:t>
            </w:r>
            <w:r w:rsidRPr="00AA13A9">
              <w:rPr>
                <w:rFonts w:ascii="Times New Roman" w:hAnsi="Times New Roman" w:cs="Times New Roman"/>
                <w:sz w:val="24"/>
                <w:szCs w:val="24"/>
                <w:lang w:val="vi-VN"/>
              </w:rPr>
              <w:t xml:space="preserve"> trong Nghị định có thể làm thu hẹp phạm vi áp dụng hoặc gây khó khăn trong tổ chức thực hiện tại các địa phương có đặc thù khác nhau về điều </w:t>
            </w:r>
            <w:r w:rsidRPr="00AA13A9">
              <w:rPr>
                <w:rFonts w:ascii="Times New Roman" w:hAnsi="Times New Roman" w:cs="Times New Roman"/>
                <w:sz w:val="24"/>
                <w:szCs w:val="24"/>
                <w:lang w:val="vi-VN"/>
              </w:rPr>
              <w:lastRenderedPageBreak/>
              <w:t>kiện tự nhiên, tập quán canh tác. Căn cứ xác định đất nương rẫy khi xử lý hành vi khai thác gỗ rừng tự nhiên trái pháp luật được thực hiện dựa trên hồ sơ địa chính, bản đồ quy hoạch 3 loại rừng và kết quả xác minh thực tế của cơ quan có thẩm quyền. Vì vậy, đề nghị giữ nguyên quy định tại khoản 11 Điều 14 dự thảo Nghị định (Điều 15</w:t>
            </w:r>
            <w:r w:rsidR="002F274A" w:rsidRPr="00AA13A9">
              <w:rPr>
                <w:rFonts w:ascii="Times New Roman" w:hAnsi="Times New Roman" w:cs="Times New Roman"/>
                <w:sz w:val="24"/>
                <w:szCs w:val="24"/>
                <w:lang w:val="vi-VN"/>
              </w:rPr>
              <w:t xml:space="preserve"> dự thảo Nghị </w:t>
            </w:r>
            <w:r w:rsidR="00ED7DEE" w:rsidRPr="00AA13A9">
              <w:rPr>
                <w:rFonts w:ascii="Times New Roman" w:hAnsi="Times New Roman" w:cs="Times New Roman"/>
                <w:sz w:val="24"/>
                <w:szCs w:val="24"/>
                <w:lang w:val="vi-VN"/>
              </w:rPr>
              <w:t>định sau tiếp thu, giải trình)</w:t>
            </w:r>
            <w:r w:rsidRPr="00AA13A9">
              <w:rPr>
                <w:rFonts w:ascii="Times New Roman" w:hAnsi="Times New Roman" w:cs="Times New Roman"/>
                <w:sz w:val="24"/>
                <w:szCs w:val="24"/>
                <w:lang w:val="vi-VN"/>
              </w:rPr>
              <w:t xml:space="preserve">, không bổ sung khái niệm </w:t>
            </w:r>
            <w:r w:rsidRPr="00AA13A9">
              <w:rPr>
                <w:rFonts w:ascii="Times New Roman" w:hAnsi="Times New Roman" w:cs="Times New Roman"/>
                <w:i/>
                <w:iCs/>
                <w:sz w:val="24"/>
                <w:szCs w:val="24"/>
                <w:lang w:val="vi-VN"/>
              </w:rPr>
              <w:t>“nương rẫy”</w:t>
            </w:r>
            <w:r w:rsidRPr="00AA13A9">
              <w:rPr>
                <w:rFonts w:ascii="Times New Roman" w:hAnsi="Times New Roman" w:cs="Times New Roman"/>
                <w:sz w:val="24"/>
                <w:szCs w:val="24"/>
                <w:lang w:val="vi-VN"/>
              </w:rPr>
              <w:t>, để đảm bảo tính linh hoạt, phù hợp với thực tiễn địa phương và không làm phát sinh vướng mắc trong quá trình áp dụng pháp luật.</w:t>
            </w:r>
          </w:p>
        </w:tc>
      </w:tr>
      <w:tr w:rsidR="00AA13A9" w:rsidRPr="005A0431" w14:paraId="3BDB7CB5" w14:textId="77777777" w:rsidTr="00D77679">
        <w:tc>
          <w:tcPr>
            <w:tcW w:w="5868" w:type="dxa"/>
            <w:vMerge/>
          </w:tcPr>
          <w:p w14:paraId="00D7E2D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75271006" w14:textId="02CDECF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Đắk Lắk, UBND tỉnh Cao Bằng</w:t>
            </w:r>
          </w:p>
        </w:tc>
        <w:tc>
          <w:tcPr>
            <w:tcW w:w="5103" w:type="dxa"/>
          </w:tcPr>
          <w:p w14:paraId="15AB84D0" w14:textId="77BD9FD3"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khoản 11 Điều 14:… ao, hồ trong rừng thì xử phạt theo quy định tại đối với rừng sản xuất quy định khoản 1, khoản 2, khoản 3, khoản 4, khoản 5,</w:t>
            </w:r>
          </w:p>
          <w:p w14:paraId="769EAAEB" w14:textId="5F0FC0E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6, khoản 7, khoản 8 Điều này. Cần thay thế cụm từ </w:t>
            </w:r>
            <w:r w:rsidRPr="00AA13A9">
              <w:rPr>
                <w:rFonts w:ascii="Times New Roman" w:hAnsi="Times New Roman" w:cs="Times New Roman"/>
                <w:i/>
                <w:iCs/>
                <w:sz w:val="24"/>
                <w:szCs w:val="24"/>
                <w:lang w:val="vi-VN"/>
              </w:rPr>
              <w:t xml:space="preserve">“theo quy định tại” </w:t>
            </w:r>
            <w:r w:rsidRPr="00AA13A9">
              <w:rPr>
                <w:rFonts w:ascii="Times New Roman" w:hAnsi="Times New Roman" w:cs="Times New Roman"/>
                <w:sz w:val="24"/>
                <w:szCs w:val="24"/>
                <w:lang w:val="vi-VN"/>
              </w:rPr>
              <w:t>thành</w:t>
            </w:r>
            <w:r w:rsidRPr="00AA13A9">
              <w:rPr>
                <w:rFonts w:ascii="Times New Roman" w:hAnsi="Times New Roman" w:cs="Times New Roman"/>
                <w:i/>
                <w:iCs/>
                <w:sz w:val="24"/>
                <w:szCs w:val="24"/>
                <w:lang w:val="vi-VN"/>
              </w:rPr>
              <w:t xml:space="preserve"> “như”</w:t>
            </w:r>
            <w:r w:rsidRPr="00AA13A9">
              <w:rPr>
                <w:rFonts w:ascii="Times New Roman" w:hAnsi="Times New Roman" w:cs="Times New Roman"/>
                <w:sz w:val="24"/>
                <w:szCs w:val="24"/>
                <w:lang w:val="vi-VN"/>
              </w:rPr>
              <w:t xml:space="preserve">:… ao, hồ trong rừng thì xử phạt như đối với rừng sản xuất </w:t>
            </w:r>
            <w:r w:rsidRPr="00AA13A9">
              <w:rPr>
                <w:rFonts w:ascii="Times New Roman" w:hAnsi="Times New Roman" w:cs="Times New Roman"/>
                <w:sz w:val="24"/>
                <w:szCs w:val="24"/>
                <w:lang w:val="vi-VN"/>
              </w:rPr>
              <w:lastRenderedPageBreak/>
              <w:t>quy định khoản 1, khoản 2, khoản 3, khoản 4, khoản 5, khoản 6, khoản 7, khoản 8 Điều này</w:t>
            </w:r>
          </w:p>
        </w:tc>
        <w:tc>
          <w:tcPr>
            <w:tcW w:w="2977" w:type="dxa"/>
          </w:tcPr>
          <w:p w14:paraId="400FDE99" w14:textId="4F542FFD" w:rsidR="00D92362" w:rsidRPr="00AA13A9" w:rsidRDefault="008E2C68" w:rsidP="008E2C68">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chỉnh sửa trong dự thảo Nghị định</w:t>
            </w:r>
          </w:p>
        </w:tc>
      </w:tr>
      <w:tr w:rsidR="00AA13A9" w:rsidRPr="005A0431" w14:paraId="01201B22" w14:textId="77777777" w:rsidTr="00D77679">
        <w:tc>
          <w:tcPr>
            <w:tcW w:w="5868" w:type="dxa"/>
          </w:tcPr>
          <w:p w14:paraId="6D9D9C2F" w14:textId="5F3B80E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12. Chủ rừng được nhà nước giao rừng, cho thuê rừng để quản lý, bảo vệ hoặc sử dụng theo quy định của pháp luật, nếu không tổ chức thực hiện hoặc thực hiện không đầy đủ các hoạt động quản lý, bảo vệ, phát triển, sử dụng rừng theo quy chế quản lý rừng để xảy ra khai thác rừng trái pháp luật thì xử phạt như đối với rừng sản xuất quy định khoản 1, khoản 2, khoản 3, khoản 4, khoản 5, khoản 6, khoản 7, khoản 8 Điều này đối với khai thác gỗ trái pháp luật hoặc như đối với thực vật rừng ngoài gỗ; than hầm, than hoa quy định tại khoản 1, khoản 2, khoản 3, khoản 4, khoản 5, khoản 6, khoản 7, khoản 8 Điều này. </w:t>
            </w:r>
          </w:p>
        </w:tc>
        <w:tc>
          <w:tcPr>
            <w:tcW w:w="1645" w:type="dxa"/>
          </w:tcPr>
          <w:p w14:paraId="527DA30C"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38E4D375"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3D911003"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5B8BC9DF" w14:textId="77777777" w:rsidTr="00D77679">
        <w:tc>
          <w:tcPr>
            <w:tcW w:w="5868" w:type="dxa"/>
            <w:vMerge w:val="restart"/>
          </w:tcPr>
          <w:p w14:paraId="08CD378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13. Hình thức xử phạt bổ sung:</w:t>
            </w:r>
          </w:p>
          <w:p w14:paraId="43D7D11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Tịch thu tang vật đối với hành vi quy định tại khoản 1, khoản 2, khoản 3, khoản 4, khoản 5, khoản 6, khoản 7, khoản 8, khoản 9, khoản 10, khoản 11 Điều này;</w:t>
            </w:r>
          </w:p>
          <w:p w14:paraId="497D4F2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Tịch thu phương tiện giao thông thô sơ đường bộ và các dụng cụ, công cụ được sử dụng để thực hiện các hành vi quy định tại khoản 1, khoản 2, khoản 3, khoản 4, khoản 5, khoản 6, khoản 7, khoản 8, khoản 9, khoản 10, khoản 11 Điều này;</w:t>
            </w:r>
          </w:p>
          <w:p w14:paraId="67523EF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Tịch thu phương tiện cơ giới được sử dụng để thực hiện các hành vi quy định tại khoản 4, khoản 5, khoản 6, khoản 7, khoản 8, khoản 9, khoản 10, khoản 11 Điều này Điều này.</w:t>
            </w:r>
          </w:p>
          <w:p w14:paraId="44310C52" w14:textId="5945911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d) Đình chỉ hoạt động khai thác rừng có thời hạn từ 06 tháng đến 12 tháng do không thực hiện đúng phương án khai thác, gây hậu quả thuộc một trong các trường hợp quy định tại khoản 5, khoản 6, khoản 7, khoản 8, khoản 9, khoản 10, khoản 11 Điều này Điều này.</w:t>
            </w:r>
          </w:p>
        </w:tc>
        <w:tc>
          <w:tcPr>
            <w:tcW w:w="1645" w:type="dxa"/>
          </w:tcPr>
          <w:p w14:paraId="5010287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8B2888C" w14:textId="1633A38E"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Khánh Hòa, SNN tỉnh Quảng Ninh</w:t>
            </w:r>
          </w:p>
        </w:tc>
        <w:tc>
          <w:tcPr>
            <w:tcW w:w="5103" w:type="dxa"/>
          </w:tcPr>
          <w:p w14:paraId="77FF826E"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642D25C5" w14:textId="6A35DC48" w:rsidR="00D92362" w:rsidRPr="00AA13A9" w:rsidRDefault="00D92362" w:rsidP="00C73830">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Điểm c, d khoản 13 Điều 14 dự thảo Nghị định, đề nghị điều chỉnh cụm từ </w:t>
            </w:r>
            <w:r w:rsidRPr="00AA13A9">
              <w:rPr>
                <w:rFonts w:ascii="Times New Roman" w:hAnsi="Times New Roman" w:cs="Times New Roman"/>
                <w:i/>
                <w:iCs/>
                <w:sz w:val="24"/>
                <w:szCs w:val="24"/>
                <w:u w:val="single"/>
                <w:lang w:val="vi-VN"/>
              </w:rPr>
              <w:t>“…khoản 11 Điều này Điều này.”</w:t>
            </w:r>
            <w:r w:rsidRPr="00AA13A9">
              <w:rPr>
                <w:rFonts w:ascii="Times New Roman" w:hAnsi="Times New Roman" w:cs="Times New Roman"/>
                <w:sz w:val="24"/>
                <w:szCs w:val="24"/>
                <w:u w:val="single"/>
                <w:lang w:val="vi-VN"/>
              </w:rPr>
              <w:t xml:space="preserve"> </w:t>
            </w:r>
            <w:r w:rsidRPr="00AA13A9">
              <w:rPr>
                <w:rFonts w:ascii="Times New Roman" w:hAnsi="Times New Roman" w:cs="Times New Roman"/>
                <w:sz w:val="24"/>
                <w:szCs w:val="24"/>
                <w:lang w:val="vi-VN"/>
              </w:rPr>
              <w:t xml:space="preserve">thành </w:t>
            </w:r>
            <w:r w:rsidRPr="00AA13A9">
              <w:rPr>
                <w:rFonts w:ascii="Times New Roman" w:hAnsi="Times New Roman" w:cs="Times New Roman"/>
                <w:i/>
                <w:iCs/>
                <w:sz w:val="24"/>
                <w:szCs w:val="24"/>
                <w:lang w:val="vi-VN"/>
              </w:rPr>
              <w:t>“khoản 11 Điều này.”</w:t>
            </w:r>
            <w:r w:rsidRPr="00AA13A9">
              <w:rPr>
                <w:rFonts w:ascii="Times New Roman" w:hAnsi="Times New Roman" w:cs="Times New Roman"/>
                <w:sz w:val="24"/>
                <w:szCs w:val="24"/>
                <w:lang w:val="vi-VN"/>
              </w:rPr>
              <w:t xml:space="preserve"> do bị lặp lại từ </w:t>
            </w:r>
            <w:r w:rsidRPr="00AA13A9">
              <w:rPr>
                <w:rFonts w:ascii="Times New Roman" w:hAnsi="Times New Roman" w:cs="Times New Roman"/>
                <w:i/>
                <w:iCs/>
                <w:sz w:val="24"/>
                <w:szCs w:val="24"/>
                <w:lang w:val="vi-VN"/>
              </w:rPr>
              <w:t>“Điều này”</w:t>
            </w:r>
            <w:r w:rsidRPr="00AA13A9">
              <w:rPr>
                <w:rFonts w:ascii="Times New Roman" w:hAnsi="Times New Roman" w:cs="Times New Roman"/>
                <w:sz w:val="24"/>
                <w:szCs w:val="24"/>
                <w:lang w:val="vi-VN"/>
              </w:rPr>
              <w:t>.</w:t>
            </w:r>
          </w:p>
        </w:tc>
        <w:tc>
          <w:tcPr>
            <w:tcW w:w="2977" w:type="dxa"/>
          </w:tcPr>
          <w:p w14:paraId="2748B7B9"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330ED846" w14:textId="1E731ED0" w:rsidR="00E5652A" w:rsidRPr="00AA13A9" w:rsidRDefault="00E5652A" w:rsidP="00E5652A">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60D848D1" w14:textId="77777777" w:rsidTr="00D77679">
        <w:tc>
          <w:tcPr>
            <w:tcW w:w="5868" w:type="dxa"/>
            <w:vMerge/>
          </w:tcPr>
          <w:p w14:paraId="2C32F83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A689B50" w14:textId="656EF1F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SNN tỉnh Tuyên Quang</w:t>
            </w:r>
          </w:p>
        </w:tc>
        <w:tc>
          <w:tcPr>
            <w:tcW w:w="5103" w:type="dxa"/>
          </w:tcPr>
          <w:p w14:paraId="5A1B1D49" w14:textId="01F57EE1" w:rsidR="00D92362" w:rsidRPr="00AA13A9" w:rsidRDefault="00D92362" w:rsidP="00C73830">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các điểm điểm a khoản 13 Điều 14 Điều 21:</w:t>
            </w:r>
            <w:r w:rsidRPr="00AA13A9">
              <w:rPr>
                <w:rFonts w:ascii="Times New Roman" w:hAnsi="Times New Roman" w:cs="Times New Roman"/>
                <w:i/>
                <w:iCs/>
                <w:sz w:val="24"/>
                <w:szCs w:val="24"/>
                <w:lang w:val="vi-VN"/>
              </w:rPr>
              <w:t xml:space="preserve"> “Tịch thu tang vật đối với hành vi quy định tại khoản .. Điều này” </w:t>
            </w:r>
            <w:r w:rsidRPr="00AA13A9">
              <w:rPr>
                <w:rFonts w:ascii="Times New Roman" w:hAnsi="Times New Roman" w:cs="Times New Roman"/>
                <w:sz w:val="24"/>
                <w:szCs w:val="24"/>
                <w:lang w:val="vi-VN"/>
              </w:rPr>
              <w:t xml:space="preserve">đề nghị sửa đổi, bổ sung thành </w:t>
            </w:r>
            <w:r w:rsidRPr="00AA13A9">
              <w:rPr>
                <w:rFonts w:ascii="Times New Roman" w:hAnsi="Times New Roman" w:cs="Times New Roman"/>
                <w:i/>
                <w:iCs/>
                <w:sz w:val="24"/>
                <w:szCs w:val="24"/>
                <w:lang w:val="vi-VN"/>
              </w:rPr>
              <w:t xml:space="preserve">“Tịch thu tang vật đối với hành vi quy định tại khoản .. Điều này. </w:t>
            </w:r>
            <w:r w:rsidRPr="00AA13A9">
              <w:rPr>
                <w:rFonts w:ascii="Times New Roman" w:hAnsi="Times New Roman" w:cs="Times New Roman"/>
                <w:b/>
                <w:bCs/>
                <w:i/>
                <w:iCs/>
                <w:sz w:val="24"/>
                <w:szCs w:val="24"/>
                <w:lang w:val="vi-VN"/>
              </w:rPr>
              <w:t>Trừ trường hợp tang vật vi phạm hành chính không thể tịch thu được do nguyên nhân khách quan”</w:t>
            </w:r>
          </w:p>
        </w:tc>
        <w:tc>
          <w:tcPr>
            <w:tcW w:w="2977" w:type="dxa"/>
          </w:tcPr>
          <w:p w14:paraId="5D3F4F76" w14:textId="5D9190B3" w:rsidR="00D92362" w:rsidRPr="00AA13A9" w:rsidRDefault="006317AC" w:rsidP="006317A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 vì:</w:t>
            </w:r>
            <w:r w:rsidRPr="00AA13A9">
              <w:rPr>
                <w:lang w:val="vi-VN"/>
              </w:rPr>
              <w:t xml:space="preserve"> </w:t>
            </w:r>
            <w:r w:rsidRPr="00AA13A9">
              <w:rPr>
                <w:rFonts w:ascii="Times New Roman" w:hAnsi="Times New Roman" w:cs="Times New Roman"/>
                <w:sz w:val="24"/>
                <w:szCs w:val="24"/>
                <w:lang w:val="vi-VN"/>
              </w:rPr>
              <w:t xml:space="preserve">trường hợp tang vật vi phạm hành chính không thể tịch thu được do nguyên nhân khách quan mang tính chất định tính, không có tiêu chí xác định rõ ràng, dễ bị lợi </w:t>
            </w:r>
            <w:r w:rsidRPr="00AA13A9">
              <w:rPr>
                <w:rFonts w:ascii="Times New Roman" w:hAnsi="Times New Roman" w:cs="Times New Roman"/>
                <w:sz w:val="24"/>
                <w:szCs w:val="24"/>
                <w:lang w:val="vi-VN"/>
              </w:rPr>
              <w:lastRenderedPageBreak/>
              <w:t>dụng để né tránh việc tịch thu tang vật, làm giảm hiệu lực của công tác xử lý vi phạm hành chính trong lĩnh vực lâm nghiệp.</w:t>
            </w:r>
          </w:p>
        </w:tc>
      </w:tr>
      <w:tr w:rsidR="00AA13A9" w:rsidRPr="005A0431" w14:paraId="485846CD" w14:textId="77777777" w:rsidTr="00D77679">
        <w:tc>
          <w:tcPr>
            <w:tcW w:w="5868" w:type="dxa"/>
          </w:tcPr>
          <w:p w14:paraId="4368C6A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14. Biện pháp khắc phục hậu quả:</w:t>
            </w:r>
          </w:p>
          <w:p w14:paraId="1DAA09E8" w14:textId="2599665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đối với hành vi quy định tại khoản 1, khoản 2, khoản 3, khoản 4, khoản 5, khoản 6, khoản 7, khoản 8, khoản 9, khoản 10, khoản 11 Điều này.</w:t>
            </w:r>
          </w:p>
        </w:tc>
        <w:tc>
          <w:tcPr>
            <w:tcW w:w="1645" w:type="dxa"/>
          </w:tcPr>
          <w:p w14:paraId="1F4AD2B7" w14:textId="429D9A9B"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14826A42" w14:textId="71E6E9A0"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6A332D28"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2EE6A158" w14:textId="77777777" w:rsidTr="00D77679">
        <w:tc>
          <w:tcPr>
            <w:tcW w:w="5868" w:type="dxa"/>
          </w:tcPr>
          <w:p w14:paraId="3419D862" w14:textId="1E2CDD90"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Mục 2. VI PHẠM QUY ĐỊNH VỀ PHÁT TRIỂN RỪNG, BẢO VỆ RỪNG</w:t>
            </w:r>
          </w:p>
        </w:tc>
        <w:tc>
          <w:tcPr>
            <w:tcW w:w="1645" w:type="dxa"/>
          </w:tcPr>
          <w:p w14:paraId="57C46C1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654643FD"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5E8EFF57" w14:textId="5F33E788"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5726A87C" w14:textId="77777777" w:rsidTr="00D77679">
        <w:tc>
          <w:tcPr>
            <w:tcW w:w="5868" w:type="dxa"/>
          </w:tcPr>
          <w:p w14:paraId="7BB1B3E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t xml:space="preserve">Điều 15. Vi phạm quy định về quản lý giống cây trồng lâm nghiệp </w:t>
            </w:r>
          </w:p>
          <w:p w14:paraId="6B4EFC8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 Phạt tiền từ 300.000 đồng đến 500.000 đồng đối với một trong các hành vi sau:</w:t>
            </w:r>
          </w:p>
          <w:p w14:paraId="503ACAF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Không báo cáo</w:t>
            </w:r>
            <w:r w:rsidRPr="00AA13A9">
              <w:rPr>
                <w:rFonts w:ascii="Times New Roman" w:eastAsia="Times New Roman" w:hAnsi="Times New Roman" w:cs="Times New Roman"/>
                <w:b/>
                <w:bCs/>
                <w:i/>
                <w:iCs/>
                <w:sz w:val="24"/>
                <w:szCs w:val="24"/>
                <w:lang w:val="vi-VN"/>
              </w:rPr>
              <w:t xml:space="preserve"> hoặc báo cáo không đúng</w:t>
            </w:r>
            <w:r w:rsidRPr="00AA13A9">
              <w:rPr>
                <w:rFonts w:ascii="Times New Roman" w:eastAsia="Times New Roman" w:hAnsi="Times New Roman" w:cs="Times New Roman"/>
                <w:sz w:val="24"/>
                <w:szCs w:val="24"/>
                <w:lang w:val="vi-VN"/>
              </w:rPr>
              <w:t xml:space="preserve"> kết quả sản xuất, kinh doanh giống cây trồng lâm nghiệp khi có yêu cầu của cơ quan quản lý nhà nước về lâm nghiệp tại địa phương; </w:t>
            </w:r>
          </w:p>
          <w:p w14:paraId="7A8A472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sz w:val="24"/>
                <w:szCs w:val="24"/>
                <w:lang w:val="vi-VN"/>
              </w:rPr>
              <w:t xml:space="preserve">b) Không gửi thông báo hoặc thông báo không đầy đủ thông tin theo quy định trước khi sản xuất, kinh doanh giống cây trồng lâm nghiệp; </w:t>
            </w:r>
          </w:p>
          <w:p w14:paraId="25D90EB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d) Không bàn giao hồ sơ liên quan đến lô giống khi xuất bán để sử dụng trong quá trình vận chuyển, lưu thông và sử dụng giống;</w:t>
            </w:r>
          </w:p>
          <w:p w14:paraId="13176BD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đ) Không cung cấp tài liệu minh chứng về nguồn gốc giống cây trồng lâm nghiệp, tài liệu truy xuất nguồn gốc lô giống cây trồng lâm nghiệp khi cơ quan chức năng yêu cầu;</w:t>
            </w:r>
          </w:p>
          <w:p w14:paraId="2AA7D7E7" w14:textId="6484970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e) Không thông báo cho tổ chức, cá nhân cung cấp giống cây trồng lâm nghiệp và chính quyền địa phương biết, để xử lý khi xảy ra sự cố hoặc phát hiện hậu quả xấu do giống cây trồng lâm nghiệp gây ra. </w:t>
            </w:r>
          </w:p>
        </w:tc>
        <w:tc>
          <w:tcPr>
            <w:tcW w:w="1645" w:type="dxa"/>
          </w:tcPr>
          <w:p w14:paraId="041274D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531A01C0" w14:textId="32C7E73F"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hAnsi="Times New Roman" w:cs="Times New Roman"/>
                <w:sz w:val="24"/>
                <w:szCs w:val="24"/>
                <w:lang w:val="vi-VN"/>
              </w:rPr>
              <w:t>Tại khoản 1 Điều 15: Thiếu điểm c.</w:t>
            </w:r>
          </w:p>
        </w:tc>
        <w:tc>
          <w:tcPr>
            <w:tcW w:w="2977" w:type="dxa"/>
          </w:tcPr>
          <w:p w14:paraId="27C1F6D2" w14:textId="11684C6D" w:rsidR="00D92362" w:rsidRPr="00AA13A9" w:rsidRDefault="001F2454" w:rsidP="00271C70">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lại thứ tự các điểm trong kh</w:t>
            </w:r>
            <w:r w:rsidR="00271C70" w:rsidRPr="00AA13A9">
              <w:rPr>
                <w:rFonts w:ascii="Times New Roman" w:hAnsi="Times New Roman" w:cs="Times New Roman"/>
                <w:sz w:val="24"/>
                <w:szCs w:val="24"/>
                <w:lang w:val="vi-VN"/>
              </w:rPr>
              <w:t>oản 1 Điều 15 dự thảo Nghị định (Điều 16 dự thảo Nghị định sau tiếp thu, giải trình)</w:t>
            </w:r>
          </w:p>
        </w:tc>
      </w:tr>
      <w:tr w:rsidR="00AA13A9" w:rsidRPr="005A0431" w14:paraId="7C487E99" w14:textId="77777777" w:rsidTr="00D77679">
        <w:tc>
          <w:tcPr>
            <w:tcW w:w="5868" w:type="dxa"/>
          </w:tcPr>
          <w:p w14:paraId="0AB67E9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 Phạt tiền từ 500.000 đồng đến 1.000.000 đồng đối với một trong các hành vi sau:</w:t>
            </w:r>
          </w:p>
          <w:p w14:paraId="1623927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Không sử dụng đúng tên giống cây trồng lâm nghiệp trong quyết định công nhận giống cây trồng lâm nghiệp đã được cơ quan có thẩm quyền cấp; </w:t>
            </w:r>
          </w:p>
          <w:p w14:paraId="6DB5D13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b) Không lập và lưu giữ hồ sơ giống cây trồng lâm nghiệp theo quy định hoặc lập và lưu giữ hồ sơ không đầy đủ, không đúng với thực tế; </w:t>
            </w:r>
          </w:p>
          <w:p w14:paraId="2FD7093F" w14:textId="7329095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c) Không thực hiện đúng phương pháp, nội dung khảo nghiệm giống cây trồng lâm nghiệp theo quy định.</w:t>
            </w:r>
          </w:p>
        </w:tc>
        <w:tc>
          <w:tcPr>
            <w:tcW w:w="1645" w:type="dxa"/>
          </w:tcPr>
          <w:p w14:paraId="4C79E57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B65059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D95036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8B1004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965817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78A73C7" w14:textId="16254106"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Cục Viễn thám quốc gia</w:t>
            </w:r>
          </w:p>
        </w:tc>
        <w:tc>
          <w:tcPr>
            <w:tcW w:w="5103" w:type="dxa"/>
          </w:tcPr>
          <w:p w14:paraId="2E3C47E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99EBEF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A10A1A2"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B159B8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6FC04B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588747B" w14:textId="3D4E0B05" w:rsidR="00D92362" w:rsidRPr="00AA13A9" w:rsidRDefault="00D92362" w:rsidP="00C73830">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điểm b khoản 2 Điều 15: Dùng từ </w:t>
            </w:r>
            <w:r w:rsidRPr="00AA13A9">
              <w:rPr>
                <w:rFonts w:ascii="Times New Roman" w:hAnsi="Times New Roman" w:cs="Times New Roman"/>
                <w:i/>
                <w:iCs/>
                <w:sz w:val="24"/>
                <w:szCs w:val="24"/>
                <w:lang w:val="vi-VN"/>
              </w:rPr>
              <w:t>“không đúng với thực tế”</w:t>
            </w:r>
            <w:r w:rsidRPr="00AA13A9">
              <w:rPr>
                <w:rFonts w:ascii="Times New Roman" w:hAnsi="Times New Roman" w:cs="Times New Roman"/>
                <w:sz w:val="24"/>
                <w:szCs w:val="24"/>
                <w:lang w:val="vi-VN"/>
              </w:rPr>
              <w:t xml:space="preserve">, có thể chỉnh thành </w:t>
            </w:r>
            <w:r w:rsidRPr="00AA13A9">
              <w:rPr>
                <w:rFonts w:ascii="Times New Roman" w:hAnsi="Times New Roman" w:cs="Times New Roman"/>
                <w:i/>
                <w:iCs/>
                <w:sz w:val="24"/>
                <w:szCs w:val="24"/>
                <w:lang w:val="vi-VN"/>
              </w:rPr>
              <w:t xml:space="preserve">“không phù hợp với thực tế” </w:t>
            </w:r>
            <w:r w:rsidRPr="00AA13A9">
              <w:rPr>
                <w:rFonts w:ascii="Times New Roman" w:hAnsi="Times New Roman" w:cs="Times New Roman"/>
                <w:sz w:val="24"/>
                <w:szCs w:val="24"/>
                <w:lang w:val="vi-VN"/>
              </w:rPr>
              <w:t>để văn phong thống nhất</w:t>
            </w:r>
          </w:p>
        </w:tc>
        <w:tc>
          <w:tcPr>
            <w:tcW w:w="2977" w:type="dxa"/>
          </w:tcPr>
          <w:p w14:paraId="28FCC9D4"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5ACAD2E0" w14:textId="77777777" w:rsidR="00A1402C" w:rsidRPr="00AA13A9" w:rsidRDefault="00A1402C" w:rsidP="00D92362">
            <w:pPr>
              <w:spacing w:before="60" w:after="60" w:line="340" w:lineRule="atLeast"/>
              <w:rPr>
                <w:rFonts w:ascii="Times New Roman" w:hAnsi="Times New Roman" w:cs="Times New Roman"/>
                <w:sz w:val="24"/>
                <w:szCs w:val="24"/>
                <w:lang w:val="vi-VN"/>
              </w:rPr>
            </w:pPr>
          </w:p>
          <w:p w14:paraId="13564E12" w14:textId="77777777" w:rsidR="00A1402C" w:rsidRPr="00AA13A9" w:rsidRDefault="00A1402C" w:rsidP="00D92362">
            <w:pPr>
              <w:spacing w:before="60" w:after="60" w:line="340" w:lineRule="atLeast"/>
              <w:rPr>
                <w:rFonts w:ascii="Times New Roman" w:hAnsi="Times New Roman" w:cs="Times New Roman"/>
                <w:sz w:val="24"/>
                <w:szCs w:val="24"/>
                <w:lang w:val="vi-VN"/>
              </w:rPr>
            </w:pPr>
          </w:p>
          <w:p w14:paraId="503701BB" w14:textId="77777777" w:rsidR="00A1402C" w:rsidRPr="00AA13A9" w:rsidRDefault="00A1402C" w:rsidP="00D92362">
            <w:pPr>
              <w:spacing w:before="60" w:after="60" w:line="340" w:lineRule="atLeast"/>
              <w:rPr>
                <w:rFonts w:ascii="Times New Roman" w:hAnsi="Times New Roman" w:cs="Times New Roman"/>
                <w:sz w:val="24"/>
                <w:szCs w:val="24"/>
                <w:lang w:val="vi-VN"/>
              </w:rPr>
            </w:pPr>
          </w:p>
          <w:p w14:paraId="5EDF570D" w14:textId="77777777" w:rsidR="00A1402C" w:rsidRPr="00AA13A9" w:rsidRDefault="00A1402C" w:rsidP="00D92362">
            <w:pPr>
              <w:spacing w:before="60" w:after="60" w:line="340" w:lineRule="atLeast"/>
              <w:rPr>
                <w:rFonts w:ascii="Times New Roman" w:hAnsi="Times New Roman" w:cs="Times New Roman"/>
                <w:sz w:val="24"/>
                <w:szCs w:val="24"/>
                <w:lang w:val="vi-VN"/>
              </w:rPr>
            </w:pPr>
          </w:p>
          <w:p w14:paraId="1EE96EB3" w14:textId="12539BE7" w:rsidR="00A1402C" w:rsidRPr="00AA13A9" w:rsidRDefault="00E66EAF" w:rsidP="00E66EAF">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76C1766F" w14:textId="77777777" w:rsidTr="00D77679">
        <w:tc>
          <w:tcPr>
            <w:tcW w:w="5868" w:type="dxa"/>
          </w:tcPr>
          <w:p w14:paraId="6F6D973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Phạt tiền từ 10.000.000 đồng đến 20.000.000 đồng đối với một trong các hành vi sau:</w:t>
            </w:r>
          </w:p>
          <w:p w14:paraId="5A4F795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Thực hiện khảo nghiệm giống cây trồng lâm nghiệp không đảm bảo điều kiện cơ sở khảo nghiệm giống cây trồng lâm nghiệp theo quy định; </w:t>
            </w:r>
          </w:p>
          <w:p w14:paraId="35EDEBF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b) Sản xuất </w:t>
            </w:r>
            <w:r w:rsidRPr="00AA13A9">
              <w:rPr>
                <w:rFonts w:ascii="Times New Roman" w:eastAsia="Times New Roman" w:hAnsi="Times New Roman" w:cs="Times New Roman"/>
                <w:b/>
                <w:bCs/>
                <w:i/>
                <w:iCs/>
                <w:sz w:val="24"/>
                <w:szCs w:val="24"/>
                <w:lang w:val="vi-VN"/>
              </w:rPr>
              <w:t>giống, nguồn giống chưa được công nhận</w:t>
            </w:r>
            <w:r w:rsidRPr="00AA13A9">
              <w:rPr>
                <w:rFonts w:ascii="Times New Roman" w:eastAsia="Times New Roman" w:hAnsi="Times New Roman" w:cs="Times New Roman"/>
                <w:sz w:val="24"/>
                <w:szCs w:val="24"/>
                <w:lang w:val="vi-VN"/>
              </w:rPr>
              <w:t xml:space="preserve">; </w:t>
            </w:r>
          </w:p>
          <w:p w14:paraId="0382773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Kinh doanh giống cây trồng lâm nghiệp không có địa điểm giao dịch hợp pháp;</w:t>
            </w:r>
          </w:p>
          <w:p w14:paraId="3F25397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d) Công bố chất lượng giống cây trồng không phù hợp tiêu chuẩn, quy chuẩn tương ứng với sản phẩm sản xuất, kinh doanh theo quy định của pháp luật; </w:t>
            </w:r>
          </w:p>
          <w:p w14:paraId="25FCFEEA" w14:textId="5D09F49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đ) Quảng cáo giống cây trồng lâm nghiệp không đúng với nội dung trong quyết định công nhận giống cây trồng lâm nghiệp và quyết định công nhận nguồn giống cây trồng lâm nghiệp. </w:t>
            </w:r>
          </w:p>
        </w:tc>
        <w:tc>
          <w:tcPr>
            <w:tcW w:w="1645" w:type="dxa"/>
          </w:tcPr>
          <w:p w14:paraId="75CC1EA3" w14:textId="0B72AA2C"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lastRenderedPageBreak/>
              <w:t>SNN tỉnh Bắc Ninh</w:t>
            </w:r>
          </w:p>
        </w:tc>
        <w:tc>
          <w:tcPr>
            <w:tcW w:w="5103" w:type="dxa"/>
          </w:tcPr>
          <w:p w14:paraId="32C045EE" w14:textId="48F71973"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khoản 3 đề nghị bổ sung thêm điểm e) Không có bảng kê giống cây trồng lâm nghiệp của lô giống khi xuất bán </w:t>
            </w:r>
            <w:r w:rsidRPr="00AA13A9">
              <w:rPr>
                <w:rFonts w:ascii="Times New Roman" w:hAnsi="Times New Roman" w:cs="Times New Roman"/>
                <w:i/>
                <w:iCs/>
                <w:sz w:val="24"/>
                <w:szCs w:val="24"/>
                <w:lang w:val="vi-VN"/>
              </w:rPr>
              <w:t>(để sử dụng trong quá trình vận chuyển, lưu thông giống)</w:t>
            </w:r>
            <w:r w:rsidRPr="00AA13A9">
              <w:rPr>
                <w:rFonts w:ascii="Times New Roman" w:hAnsi="Times New Roman" w:cs="Times New Roman"/>
                <w:sz w:val="24"/>
                <w:szCs w:val="24"/>
                <w:lang w:val="vi-VN"/>
              </w:rPr>
              <w:t xml:space="preserve">. Vì hiện nay, Nghị định số 27/2021/NĐ-CP ngày 25/3/2021 của Chính phủ </w:t>
            </w:r>
            <w:r w:rsidRPr="00AA13A9">
              <w:rPr>
                <w:rFonts w:ascii="Times New Roman" w:hAnsi="Times New Roman" w:cs="Times New Roman"/>
                <w:sz w:val="24"/>
                <w:szCs w:val="24"/>
                <w:lang w:val="vi-VN"/>
              </w:rPr>
              <w:lastRenderedPageBreak/>
              <w:t>về quản lý giống cây trồng lâm nghiệp, có quy định phải lập bảng kê giống cây trồng lâm nghiệp của lô giống khi xuất bán; tuy nhiên thực tế hiện nay không có chế tài xử phạt vi phạm hành chính đối với hành vi không lập bảng kê cây giống khi xuất bán</w:t>
            </w:r>
          </w:p>
        </w:tc>
        <w:tc>
          <w:tcPr>
            <w:tcW w:w="2977" w:type="dxa"/>
          </w:tcPr>
          <w:p w14:paraId="154798E6" w14:textId="0630E47D" w:rsidR="00D92362" w:rsidRPr="00AA13A9" w:rsidRDefault="00E13497" w:rsidP="00E13497">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bổ sung điểm d khoản 2 Điều 15 dự thảo Nghị định</w:t>
            </w:r>
          </w:p>
        </w:tc>
      </w:tr>
      <w:tr w:rsidR="00AA13A9" w:rsidRPr="005A0431" w14:paraId="7C66380A" w14:textId="77777777" w:rsidTr="00D77679">
        <w:tc>
          <w:tcPr>
            <w:tcW w:w="5868" w:type="dxa"/>
          </w:tcPr>
          <w:p w14:paraId="63A7F11D" w14:textId="46D67B1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4. Sản xuất, kinh doanh giống </w:t>
            </w:r>
            <w:r w:rsidRPr="00AA13A9">
              <w:rPr>
                <w:rFonts w:ascii="Times New Roman" w:eastAsia="Times New Roman" w:hAnsi="Times New Roman" w:cs="Times New Roman"/>
                <w:b/>
                <w:bCs/>
                <w:i/>
                <w:iCs/>
                <w:sz w:val="24"/>
                <w:szCs w:val="24"/>
                <w:lang w:val="vi-VN"/>
              </w:rPr>
              <w:t xml:space="preserve">của loài </w:t>
            </w:r>
            <w:r w:rsidRPr="00AA13A9">
              <w:rPr>
                <w:rFonts w:ascii="Times New Roman" w:eastAsia="Times New Roman" w:hAnsi="Times New Roman" w:cs="Times New Roman"/>
                <w:sz w:val="24"/>
                <w:szCs w:val="24"/>
                <w:lang w:val="vi-VN"/>
              </w:rPr>
              <w:t xml:space="preserve">cây trồng lâm nghiệp </w:t>
            </w:r>
            <w:r w:rsidRPr="00AA13A9">
              <w:rPr>
                <w:rFonts w:ascii="Times New Roman" w:eastAsia="Times New Roman" w:hAnsi="Times New Roman" w:cs="Times New Roman"/>
                <w:b/>
                <w:bCs/>
                <w:i/>
                <w:iCs/>
                <w:sz w:val="24"/>
                <w:szCs w:val="24"/>
                <w:lang w:val="vi-VN"/>
              </w:rPr>
              <w:t xml:space="preserve">chính </w:t>
            </w:r>
            <w:r w:rsidRPr="00AA13A9">
              <w:rPr>
                <w:rFonts w:ascii="Times New Roman" w:eastAsia="Times New Roman" w:hAnsi="Times New Roman" w:cs="Times New Roman"/>
                <w:sz w:val="24"/>
                <w:szCs w:val="24"/>
                <w:lang w:val="vi-VN"/>
              </w:rPr>
              <w:t xml:space="preserve">không đảm bảo chất lượng theo quy định, bị xử phạt như sau: </w:t>
            </w:r>
          </w:p>
          <w:p w14:paraId="3CD9DD5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Phạt tiền từ 1.000.000 đồng đến 5.000.000 đồng đối với lô giống cây trồng lâm nghiệp trị giá dưới 10.000.000 đồng;</w:t>
            </w:r>
          </w:p>
          <w:p w14:paraId="0D0D63D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Phạt tiền từ 5.000.000 đồng đến 10.000.000 đồng đối với lô giống cây trồng lâm nghiệp trị giá từ 10.000.000 đồng đến dưới 20.000.000 đồng;</w:t>
            </w:r>
          </w:p>
          <w:p w14:paraId="55BB238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Phạt tiền từ 10.000.000 đồng đến 15.000.000 đồng đối với lô giống cây trồng lâm nghiệp trị giá từ 20.000.000 đồng đến dưới 30.000.000 đồng;</w:t>
            </w:r>
          </w:p>
          <w:p w14:paraId="074E499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Phạt tiền từ 15.000.000 đồng đến 20.000.000 đồng đối với lô giống cây trồng lâm nghiệp trị giá từ 30.000.000 đồng đến dưới 40.000.000 đồng;</w:t>
            </w:r>
          </w:p>
          <w:p w14:paraId="6169AFA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đ) Phạt tiền từ 20.000.000 đồng đến 25.000.000 đồng đối với lô giống cây trồng lâm nghiệp trị giá từ 40.000.000 đồng đến dưới 60.000.000 đồng;</w:t>
            </w:r>
          </w:p>
          <w:p w14:paraId="2E852B7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Phạt tiền từ 25.000.000 đồng đến 30.000.000 đồng đối với lô giống cây trồng lâm nghiệp trị giá từ 60.000.000 đồng đến dưới 80.000.000 đồng;</w:t>
            </w:r>
          </w:p>
          <w:p w14:paraId="45E0F66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Phạt tiền từ 30.000.000 đồng đến 35.000.000 đồng đối với lô giống cây trồng lâm nghiệp trị giá từ 80.000.000 đồng đến dưới 100.000.000 đồng;</w:t>
            </w:r>
          </w:p>
          <w:p w14:paraId="6259B18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Phạt tiền từ 35.000.000 đồng đến 40.000.000 đồng đối với lô giống cây trồng lâm nghiệp trị giá từ 100.000.000 đồng trở lên.</w:t>
            </w:r>
          </w:p>
          <w:p w14:paraId="25FC2EE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Biện pháp khắc phục hậu quả:</w:t>
            </w:r>
          </w:p>
          <w:p w14:paraId="7720C1AE" w14:textId="6B39A90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Buộc tiêu hủy lô giống cây trồng lâm nghiệp đối với các hành vi vi phạm quy định tại </w:t>
            </w:r>
            <w:r w:rsidRPr="00AA13A9">
              <w:rPr>
                <w:rFonts w:ascii="Times New Roman" w:eastAsia="Times New Roman" w:hAnsi="Times New Roman" w:cs="Times New Roman"/>
                <w:b/>
                <w:bCs/>
                <w:i/>
                <w:iCs/>
                <w:sz w:val="24"/>
                <w:szCs w:val="24"/>
                <w:lang w:val="vi-VN"/>
              </w:rPr>
              <w:t>điểm b khoản 3 và</w:t>
            </w:r>
            <w:r w:rsidRPr="00AA13A9">
              <w:rPr>
                <w:rFonts w:ascii="Times New Roman" w:eastAsia="Times New Roman" w:hAnsi="Times New Roman" w:cs="Times New Roman"/>
                <w:sz w:val="24"/>
                <w:szCs w:val="24"/>
                <w:lang w:val="vi-VN"/>
              </w:rPr>
              <w:t xml:space="preserve"> khoản 4 Điều này.</w:t>
            </w:r>
          </w:p>
        </w:tc>
        <w:tc>
          <w:tcPr>
            <w:tcW w:w="1645" w:type="dxa"/>
          </w:tcPr>
          <w:p w14:paraId="1F01192F" w14:textId="3860276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SNN tỉnh Hà Tĩnh</w:t>
            </w:r>
          </w:p>
        </w:tc>
        <w:tc>
          <w:tcPr>
            <w:tcW w:w="5103" w:type="dxa"/>
          </w:tcPr>
          <w:p w14:paraId="1ECADEB3" w14:textId="38A9115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Khoản 4, Điều 15: Bổ sung cụm từ </w:t>
            </w:r>
            <w:r w:rsidRPr="00AA13A9">
              <w:rPr>
                <w:rFonts w:ascii="Times New Roman" w:hAnsi="Times New Roman" w:cs="Times New Roman"/>
                <w:i/>
                <w:iCs/>
                <w:sz w:val="24"/>
                <w:szCs w:val="24"/>
                <w:lang w:val="vi-VN"/>
              </w:rPr>
              <w:t xml:space="preserve">“vận chuyển” </w:t>
            </w:r>
            <w:r w:rsidRPr="00AA13A9">
              <w:rPr>
                <w:rFonts w:ascii="Times New Roman" w:hAnsi="Times New Roman" w:cs="Times New Roman"/>
                <w:sz w:val="24"/>
                <w:szCs w:val="24"/>
                <w:lang w:val="vi-VN"/>
              </w:rPr>
              <w:t>vào sau cụm từ</w:t>
            </w: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lang w:val="vi-VN"/>
              </w:rPr>
              <w:t xml:space="preserve">“Sản xuất, kinh doanh” </w:t>
            </w:r>
            <w:r w:rsidRPr="00AA13A9">
              <w:rPr>
                <w:rFonts w:ascii="Times New Roman" w:hAnsi="Times New Roman" w:cs="Times New Roman"/>
                <w:sz w:val="24"/>
                <w:szCs w:val="24"/>
                <w:lang w:val="vi-VN"/>
              </w:rPr>
              <w:t>để tránh bỏ sót hành vi vi vi phạm đối với giống của loài</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cây trồng lâm nghiệp chính không đảm bảo chất lượng theo quy định.</w:t>
            </w:r>
          </w:p>
        </w:tc>
        <w:tc>
          <w:tcPr>
            <w:tcW w:w="2977" w:type="dxa"/>
          </w:tcPr>
          <w:p w14:paraId="3EB33788" w14:textId="431A81F5" w:rsidR="00D92362" w:rsidRPr="00AA13A9" w:rsidRDefault="0033032F"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w:t>
            </w:r>
            <w:r w:rsidR="00EE780E" w:rsidRPr="00AA13A9">
              <w:rPr>
                <w:rFonts w:ascii="Times New Roman" w:hAnsi="Times New Roman" w:cs="Times New Roman"/>
                <w:sz w:val="24"/>
                <w:szCs w:val="24"/>
                <w:lang w:val="vi-VN"/>
              </w:rPr>
              <w:t xml:space="preserve"> như dự thảo Nghị định</w:t>
            </w:r>
            <w:r w:rsidRPr="00AA13A9">
              <w:rPr>
                <w:rFonts w:ascii="Times New Roman" w:hAnsi="Times New Roman" w:cs="Times New Roman"/>
                <w:sz w:val="24"/>
                <w:szCs w:val="24"/>
                <w:lang w:val="vi-VN"/>
              </w:rPr>
              <w:t xml:space="preserve">, vì: </w:t>
            </w:r>
            <w:r w:rsidR="00B67547" w:rsidRPr="00AA13A9">
              <w:rPr>
                <w:rFonts w:ascii="Times New Roman" w:hAnsi="Times New Roman" w:cs="Times New Roman"/>
                <w:sz w:val="24"/>
                <w:szCs w:val="24"/>
                <w:lang w:val="vi-VN"/>
              </w:rPr>
              <w:t>khoản 4 Điều 15 dự thảo Nghị định quy định đối với hoạt động sản xuất, kinh doanh giống</w:t>
            </w:r>
            <w:r w:rsidR="004376E0" w:rsidRPr="00AA13A9">
              <w:rPr>
                <w:rFonts w:ascii="Times New Roman" w:hAnsi="Times New Roman" w:cs="Times New Roman"/>
                <w:sz w:val="24"/>
                <w:szCs w:val="24"/>
                <w:lang w:val="vi-VN"/>
              </w:rPr>
              <w:t>. Hành vi vi phạm vận chuyển giống cây trồng lâm nghiệp đã được quy định tại điểm d khoản 2 Điều này.</w:t>
            </w:r>
          </w:p>
        </w:tc>
      </w:tr>
      <w:tr w:rsidR="00AA13A9" w:rsidRPr="005A0431" w14:paraId="21C11144" w14:textId="77777777" w:rsidTr="00D77679">
        <w:tc>
          <w:tcPr>
            <w:tcW w:w="5868" w:type="dxa"/>
            <w:vMerge w:val="restart"/>
          </w:tcPr>
          <w:p w14:paraId="333C7F1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r w:rsidRPr="00AA13A9">
              <w:rPr>
                <w:rFonts w:ascii="Times New Roman" w:eastAsia="Times New Roman" w:hAnsi="Times New Roman" w:cs="Times New Roman"/>
                <w:b/>
                <w:bCs/>
                <w:kern w:val="0"/>
                <w:sz w:val="24"/>
                <w:szCs w:val="24"/>
                <w:lang w:val="vi-VN"/>
                <w14:ligatures w14:val="none"/>
              </w:rPr>
              <w:lastRenderedPageBreak/>
              <w:t>Điều 16. Vi phạm quy định về trồng rừng</w:t>
            </w:r>
          </w:p>
          <w:p w14:paraId="55906F86" w14:textId="32E434F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i/>
                <w:iCs/>
                <w:kern w:val="0"/>
                <w:sz w:val="24"/>
                <w:szCs w:val="24"/>
                <w:lang w:val="vi-VN"/>
                <w14:ligatures w14:val="none"/>
              </w:rPr>
              <w:t>Hành vi chậm trồng rừng thay thế hoặc trồng lại rừng sau khi tạm sử dụng rừng theo quyết định của cơ quan nhà nước có thẩm quyền sau khi được bố trí kinh phí thực hiện trồng rừng.</w:t>
            </w:r>
          </w:p>
        </w:tc>
        <w:tc>
          <w:tcPr>
            <w:tcW w:w="1645" w:type="dxa"/>
          </w:tcPr>
          <w:p w14:paraId="21133DD9" w14:textId="2245832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CCKL Quảng Ngãi, SNN tỉnh Khánh Hòa, SNN tỉnh Phú Thọ, SNN TP Hải Phòng, UBND tỉnh Thanh Hóa, UBND TP </w:t>
            </w:r>
            <w:r w:rsidRPr="00AA13A9">
              <w:rPr>
                <w:rFonts w:ascii="Times New Roman" w:hAnsi="Times New Roman" w:cs="Times New Roman"/>
                <w:sz w:val="24"/>
                <w:szCs w:val="24"/>
                <w:lang w:val="vi-VN"/>
              </w:rPr>
              <w:lastRenderedPageBreak/>
              <w:t>Huế, UBND TP Cần Thơ</w:t>
            </w:r>
          </w:p>
        </w:tc>
        <w:tc>
          <w:tcPr>
            <w:tcW w:w="5103" w:type="dxa"/>
          </w:tcPr>
          <w:p w14:paraId="7A388352" w14:textId="3E260C4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Tại Điều 16 dự thảo Nghị định quy định xử phạt đối với hành vi chậm trồng rừng thay thế. Đề nghị bổ sung thêm đối với hành </w:t>
            </w:r>
            <w:r w:rsidRPr="00AA13A9">
              <w:rPr>
                <w:rFonts w:ascii="Times New Roman" w:hAnsi="Times New Roman" w:cs="Times New Roman"/>
                <w:b/>
                <w:bCs/>
                <w:sz w:val="24"/>
                <w:szCs w:val="24"/>
                <w:lang w:val="vi-VN"/>
              </w:rPr>
              <w:t>vi chậm nộp tiền trồng rừng thay thế</w:t>
            </w:r>
            <w:r w:rsidRPr="00AA13A9">
              <w:rPr>
                <w:rFonts w:ascii="Times New Roman" w:hAnsi="Times New Roman" w:cs="Times New Roman"/>
                <w:sz w:val="24"/>
                <w:szCs w:val="24"/>
                <w:lang w:val="vi-VN"/>
              </w:rPr>
              <w:t>. Lý do: Quy định của Bộ Nông nghiệp Môi trường cho chủ dự án không tự trồng rừng thay thế được nộp tiền trồng rừng thay thế. Trong trường hợp chủ dự án chậm nộp tiền trồng rừng thay thế sẽ không có chế tài để xử phạt</w:t>
            </w:r>
          </w:p>
        </w:tc>
        <w:tc>
          <w:tcPr>
            <w:tcW w:w="2977" w:type="dxa"/>
          </w:tcPr>
          <w:p w14:paraId="6512EAA8" w14:textId="5B395256" w:rsidR="00D92362" w:rsidRPr="00AA13A9" w:rsidRDefault="004376E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w:t>
            </w:r>
            <w:r w:rsidR="00EE780E" w:rsidRPr="00AA13A9">
              <w:rPr>
                <w:rFonts w:ascii="Times New Roman" w:hAnsi="Times New Roman" w:cs="Times New Roman"/>
                <w:sz w:val="24"/>
                <w:szCs w:val="24"/>
                <w:lang w:val="vi-VN"/>
              </w:rPr>
              <w:t xml:space="preserve"> như dự thảo Nghị định</w:t>
            </w:r>
            <w:r w:rsidRPr="00AA13A9">
              <w:rPr>
                <w:rFonts w:ascii="Times New Roman" w:hAnsi="Times New Roman" w:cs="Times New Roman"/>
                <w:sz w:val="24"/>
                <w:szCs w:val="24"/>
                <w:lang w:val="vi-VN"/>
              </w:rPr>
              <w:t xml:space="preserve">, vì: tại khoản </w:t>
            </w:r>
            <w:r w:rsidR="007B0181" w:rsidRPr="00AA13A9">
              <w:rPr>
                <w:rFonts w:ascii="Times New Roman" w:hAnsi="Times New Roman" w:cs="Times New Roman"/>
                <w:sz w:val="24"/>
                <w:szCs w:val="24"/>
                <w:lang w:val="vi-VN"/>
              </w:rPr>
              <w:t xml:space="preserve">4 Điều 19 Luật Lâm nghiệp, quy định </w:t>
            </w:r>
            <w:r w:rsidR="007B0181" w:rsidRPr="00AA13A9">
              <w:rPr>
                <w:rFonts w:ascii="Times New Roman" w:hAnsi="Times New Roman" w:cs="Times New Roman"/>
                <w:i/>
                <w:iCs/>
                <w:sz w:val="24"/>
                <w:szCs w:val="24"/>
                <w:lang w:val="vi-VN"/>
              </w:rPr>
              <w:t>“</w:t>
            </w:r>
            <w:bookmarkStart w:id="2" w:name="khoan_4_19"/>
            <w:r w:rsidR="007B0181" w:rsidRPr="00AA13A9">
              <w:rPr>
                <w:rFonts w:ascii="Times New Roman" w:hAnsi="Times New Roman" w:cs="Times New Roman"/>
                <w:i/>
                <w:iCs/>
                <w:sz w:val="24"/>
                <w:szCs w:val="24"/>
                <w:lang w:val="vi-VN"/>
              </w:rPr>
              <w:t xml:space="preserve">4. Có phương án trồng rừng thay thế được cơ quan nhà nước có thẩm quyền phê duyệt hoặc sau khi hoàn thành trách nhiệm nộp tiền trồng </w:t>
            </w:r>
            <w:r w:rsidR="007B0181" w:rsidRPr="00AA13A9">
              <w:rPr>
                <w:rFonts w:ascii="Times New Roman" w:hAnsi="Times New Roman" w:cs="Times New Roman"/>
                <w:i/>
                <w:iCs/>
                <w:sz w:val="24"/>
                <w:szCs w:val="24"/>
                <w:lang w:val="vi-VN"/>
              </w:rPr>
              <w:lastRenderedPageBreak/>
              <w:t>rừng thay thế.</w:t>
            </w:r>
            <w:bookmarkEnd w:id="2"/>
            <w:r w:rsidR="007B0181" w:rsidRPr="00AA13A9">
              <w:rPr>
                <w:rFonts w:ascii="Times New Roman" w:hAnsi="Times New Roman" w:cs="Times New Roman"/>
                <w:i/>
                <w:iCs/>
                <w:sz w:val="24"/>
                <w:szCs w:val="24"/>
                <w:lang w:val="vi-VN"/>
              </w:rPr>
              <w:t>”</w:t>
            </w:r>
            <w:r w:rsidR="006B34C6" w:rsidRPr="00AA13A9">
              <w:rPr>
                <w:rFonts w:ascii="Times New Roman" w:hAnsi="Times New Roman" w:cs="Times New Roman"/>
                <w:sz w:val="24"/>
                <w:szCs w:val="24"/>
                <w:lang w:val="vi-VN"/>
              </w:rPr>
              <w:t>. Vì vậy, trường hợp tổ chức, cá nhân lựa chọn phương án nộp tiền trồng rừng thay thế thì phải hoàn thành trước khi tiến hành thủ tục chuyển đổi mục đích sử dụng rừng, nên không phát sinh hành vi này th</w:t>
            </w:r>
            <w:r w:rsidR="00623300" w:rsidRPr="00AA13A9">
              <w:rPr>
                <w:rFonts w:ascii="Times New Roman" w:hAnsi="Times New Roman" w:cs="Times New Roman"/>
                <w:sz w:val="24"/>
                <w:szCs w:val="24"/>
                <w:lang w:val="vi-VN"/>
              </w:rPr>
              <w:t>eo quy định pháp luật</w:t>
            </w:r>
          </w:p>
        </w:tc>
      </w:tr>
      <w:tr w:rsidR="00AA13A9" w:rsidRPr="005A0431" w14:paraId="4C664F3F" w14:textId="77777777" w:rsidTr="00D77679">
        <w:tc>
          <w:tcPr>
            <w:tcW w:w="5868" w:type="dxa"/>
            <w:vMerge/>
          </w:tcPr>
          <w:p w14:paraId="4A55A5D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p>
        </w:tc>
        <w:tc>
          <w:tcPr>
            <w:tcW w:w="1645" w:type="dxa"/>
          </w:tcPr>
          <w:p w14:paraId="52C75363" w14:textId="00F196A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Lào Cai</w:t>
            </w:r>
          </w:p>
        </w:tc>
        <w:tc>
          <w:tcPr>
            <w:tcW w:w="5103" w:type="dxa"/>
          </w:tcPr>
          <w:p w14:paraId="43D6DE99" w14:textId="0A6ABCA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cơ quan soạn thảo bổ sung thêm hành vi vi phạm: </w:t>
            </w:r>
            <w:r w:rsidRPr="00AA13A9">
              <w:rPr>
                <w:rFonts w:ascii="Times New Roman" w:hAnsi="Times New Roman" w:cs="Times New Roman"/>
                <w:i/>
                <w:iCs/>
                <w:sz w:val="24"/>
                <w:szCs w:val="24"/>
                <w:lang w:val="vi-VN"/>
              </w:rPr>
              <w:t>“Vi phạm</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quy định về tạm sử dụng rừng và điều khoản xử lý vi phạm hành chính đối với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hành vi vi phạm quy định về tạm sử dụng rừng”</w:t>
            </w:r>
            <w:r w:rsidRPr="00AA13A9">
              <w:rPr>
                <w:rFonts w:ascii="Times New Roman" w:hAnsi="Times New Roman" w:cs="Times New Roman"/>
                <w:sz w:val="24"/>
                <w:szCs w:val="24"/>
                <w:lang w:val="vi-VN"/>
              </w:rPr>
              <w: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Lý do: Trong thực tế đã có hành vi vi phạm xảy ra trên diện tích rừng được giao tạm sử dụng để thực hiện công trình, dự án.</w:t>
            </w:r>
          </w:p>
        </w:tc>
        <w:tc>
          <w:tcPr>
            <w:tcW w:w="2977" w:type="dxa"/>
          </w:tcPr>
          <w:p w14:paraId="2526610F" w14:textId="26719C1A" w:rsidR="00D92362" w:rsidRPr="00AA13A9" w:rsidRDefault="005A013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trong phần mô tả hành vi đã bao gồm vi phạm quy định về </w:t>
            </w:r>
            <w:r w:rsidR="001E651B" w:rsidRPr="00AA13A9">
              <w:rPr>
                <w:rFonts w:ascii="Times New Roman" w:hAnsi="Times New Roman" w:cs="Times New Roman"/>
                <w:sz w:val="24"/>
                <w:szCs w:val="24"/>
                <w:lang w:val="vi-VN"/>
              </w:rPr>
              <w:t xml:space="preserve">tạm sử dụng rừng </w:t>
            </w:r>
            <w:r w:rsidR="001E651B" w:rsidRPr="00AA13A9">
              <w:rPr>
                <w:rFonts w:ascii="Times New Roman" w:hAnsi="Times New Roman" w:cs="Times New Roman"/>
                <w:i/>
                <w:iCs/>
                <w:sz w:val="24"/>
                <w:szCs w:val="24"/>
                <w:lang w:val="vi-VN"/>
              </w:rPr>
              <w:t>“</w:t>
            </w:r>
            <w:r w:rsidR="004C3399" w:rsidRPr="00AA13A9">
              <w:rPr>
                <w:rFonts w:ascii="Times New Roman" w:hAnsi="Times New Roman" w:cs="Times New Roman"/>
                <w:i/>
                <w:iCs/>
                <w:sz w:val="24"/>
                <w:szCs w:val="24"/>
                <w:lang w:val="vi-VN"/>
              </w:rPr>
              <w:t xml:space="preserve">Hành vi chậm trồng rừng thay thế </w:t>
            </w:r>
            <w:r w:rsidR="004C3399" w:rsidRPr="00AA13A9">
              <w:rPr>
                <w:rFonts w:ascii="Times New Roman" w:hAnsi="Times New Roman" w:cs="Times New Roman"/>
                <w:b/>
                <w:bCs/>
                <w:i/>
                <w:iCs/>
                <w:sz w:val="24"/>
                <w:szCs w:val="24"/>
                <w:lang w:val="vi-VN"/>
              </w:rPr>
              <w:t>hoặc trồng lại rừng sau khi tạm sử dụng rừng</w:t>
            </w:r>
            <w:r w:rsidR="004C3399" w:rsidRPr="00AA13A9">
              <w:rPr>
                <w:rFonts w:ascii="Times New Roman" w:hAnsi="Times New Roman" w:cs="Times New Roman"/>
                <w:i/>
                <w:iCs/>
                <w:sz w:val="24"/>
                <w:szCs w:val="24"/>
                <w:lang w:val="vi-VN"/>
              </w:rPr>
              <w:t xml:space="preserve"> theo quyết định của cơ quan nhà nước có thẩm quyền sau khi được bố trí kinh phí thực hiện trồng rừng</w:t>
            </w:r>
            <w:r w:rsidR="001E651B" w:rsidRPr="00AA13A9">
              <w:rPr>
                <w:rFonts w:ascii="Times New Roman" w:hAnsi="Times New Roman" w:cs="Times New Roman"/>
                <w:i/>
                <w:iCs/>
                <w:sz w:val="24"/>
                <w:szCs w:val="24"/>
                <w:lang w:val="vi-VN"/>
              </w:rPr>
              <w:t>”</w:t>
            </w:r>
          </w:p>
        </w:tc>
      </w:tr>
      <w:tr w:rsidR="00AA13A9" w:rsidRPr="005A0431" w14:paraId="643924A5" w14:textId="77777777" w:rsidTr="00D77679">
        <w:tc>
          <w:tcPr>
            <w:tcW w:w="5868" w:type="dxa"/>
            <w:vMerge/>
          </w:tcPr>
          <w:p w14:paraId="0F2B448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p>
        </w:tc>
        <w:tc>
          <w:tcPr>
            <w:tcW w:w="1645" w:type="dxa"/>
          </w:tcPr>
          <w:p w14:paraId="09F1E371" w14:textId="7C1A942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Sơn La</w:t>
            </w:r>
          </w:p>
        </w:tc>
        <w:tc>
          <w:tcPr>
            <w:tcW w:w="5103" w:type="dxa"/>
          </w:tcPr>
          <w:p w14:paraId="1FAF1016" w14:textId="4E8B074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đoạn mở đầu Điều 16 dự thảo Nghị định hiện đang quy định </w:t>
            </w:r>
            <w:r w:rsidRPr="00AA13A9">
              <w:rPr>
                <w:rFonts w:ascii="Times New Roman" w:hAnsi="Times New Roman" w:cs="Times New Roman"/>
                <w:i/>
                <w:iCs/>
                <w:sz w:val="24"/>
                <w:szCs w:val="24"/>
                <w:lang w:val="vi-VN"/>
              </w:rPr>
              <w:t>“Hành vi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chậm trồng thay thế hoặc </w:t>
            </w:r>
            <w:r w:rsidRPr="00AA13A9">
              <w:rPr>
                <w:rFonts w:ascii="Times New Roman" w:hAnsi="Times New Roman" w:cs="Times New Roman"/>
                <w:b/>
                <w:bCs/>
                <w:i/>
                <w:iCs/>
                <w:sz w:val="24"/>
                <w:szCs w:val="24"/>
                <w:lang w:val="vi-VN"/>
              </w:rPr>
              <w:t xml:space="preserve">trồng rừng lại </w:t>
            </w:r>
            <w:r w:rsidRPr="00AA13A9">
              <w:rPr>
                <w:rFonts w:ascii="Times New Roman" w:hAnsi="Times New Roman" w:cs="Times New Roman"/>
                <w:i/>
                <w:iCs/>
                <w:sz w:val="24"/>
                <w:szCs w:val="24"/>
                <w:lang w:val="vi-VN"/>
              </w:rPr>
              <w:t xml:space="preserve">sau khi tạm sử dụng rừng…” </w:t>
            </w:r>
            <w:r w:rsidRPr="00AA13A9">
              <w:rPr>
                <w:rFonts w:ascii="Times New Roman" w:hAnsi="Times New Roman" w:cs="Times New Roman"/>
                <w:sz w:val="24"/>
                <w:szCs w:val="24"/>
                <w:lang w:val="vi-VN"/>
              </w:rPr>
              <w:t>đề nghị sửa</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đổi, bổ sung theo hướng như sau: </w:t>
            </w:r>
            <w:r w:rsidRPr="00AA13A9">
              <w:rPr>
                <w:rFonts w:ascii="Times New Roman" w:hAnsi="Times New Roman" w:cs="Times New Roman"/>
                <w:i/>
                <w:iCs/>
                <w:sz w:val="24"/>
                <w:szCs w:val="24"/>
                <w:lang w:val="vi-VN"/>
              </w:rPr>
              <w:t xml:space="preserve">“Hành vi chậm trồng rừng thay thế </w:t>
            </w:r>
            <w:r w:rsidRPr="00AA13A9">
              <w:rPr>
                <w:rFonts w:ascii="Times New Roman" w:hAnsi="Times New Roman" w:cs="Times New Roman"/>
                <w:b/>
                <w:bCs/>
                <w:i/>
                <w:iCs/>
                <w:sz w:val="24"/>
                <w:szCs w:val="24"/>
                <w:lang w:val="vi-VN"/>
              </w:rPr>
              <w:t>hoặc chậm</w:t>
            </w:r>
            <w:r w:rsidRPr="00AA13A9">
              <w:rPr>
                <w:rFonts w:ascii="Times New Roman" w:hAnsi="Times New Roman" w:cs="Times New Roman"/>
                <w:b/>
                <w:bCs/>
                <w:i/>
                <w:iCs/>
                <w:sz w:val="24"/>
                <w:szCs w:val="24"/>
              </w:rPr>
              <w:t xml:space="preserve"> </w:t>
            </w:r>
            <w:r w:rsidRPr="00AA13A9">
              <w:rPr>
                <w:rFonts w:ascii="Times New Roman" w:hAnsi="Times New Roman" w:cs="Times New Roman"/>
                <w:b/>
                <w:bCs/>
                <w:i/>
                <w:iCs/>
                <w:sz w:val="24"/>
                <w:szCs w:val="24"/>
                <w:lang w:val="vi-VN"/>
              </w:rPr>
              <w:t>trồng</w:t>
            </w:r>
            <w:r w:rsidRPr="00AA13A9">
              <w:rPr>
                <w:rFonts w:ascii="Times New Roman" w:hAnsi="Times New Roman" w:cs="Times New Roman"/>
                <w:i/>
                <w:iCs/>
                <w:sz w:val="24"/>
                <w:szCs w:val="24"/>
                <w:lang w:val="vi-VN"/>
              </w:rPr>
              <w:t xml:space="preserve"> rừng </w:t>
            </w:r>
            <w:r w:rsidRPr="00AA13A9">
              <w:rPr>
                <w:rFonts w:ascii="Times New Roman" w:hAnsi="Times New Roman" w:cs="Times New Roman"/>
                <w:i/>
                <w:iCs/>
                <w:sz w:val="24"/>
                <w:szCs w:val="24"/>
                <w:lang w:val="vi-VN"/>
              </w:rPr>
              <w:lastRenderedPageBreak/>
              <w:t>sau khi tạm sử dụng rừng theo Quyết định của cơ quan nhà nước…</w:t>
            </w:r>
            <w:r w:rsidRPr="00AA13A9">
              <w:rPr>
                <w:rFonts w:ascii="Times New Roman" w:hAnsi="Times New Roman" w:cs="Times New Roman"/>
                <w:sz w:val="24"/>
                <w:szCs w:val="24"/>
                <w:lang w:val="vi-VN"/>
              </w:rPr>
              <w: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Lý do: Nhằm quy định rõ ràng, cụ thể về hành vi vi phạm chậm trồng lại rừng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sau khai tạm sử dụng rừng để đảm bảo cá nhân, tổ chức thực hiện đầy đủ trách nhiệm</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theo quy định của pháp luật</w:t>
            </w:r>
          </w:p>
        </w:tc>
        <w:tc>
          <w:tcPr>
            <w:tcW w:w="2977" w:type="dxa"/>
          </w:tcPr>
          <w:p w14:paraId="1A08F203" w14:textId="146DEF58" w:rsidR="00D92362" w:rsidRPr="00AA13A9" w:rsidRDefault="005E3E36"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bổ sung trong dự thảo Nghị định</w:t>
            </w:r>
          </w:p>
        </w:tc>
      </w:tr>
      <w:tr w:rsidR="00AA13A9" w:rsidRPr="005A0431" w14:paraId="16FFFBCE" w14:textId="77777777" w:rsidTr="00D77679">
        <w:tc>
          <w:tcPr>
            <w:tcW w:w="5868" w:type="dxa"/>
            <w:vMerge/>
          </w:tcPr>
          <w:p w14:paraId="4CE3C58A" w14:textId="77777777" w:rsidR="004711AE" w:rsidRPr="00AA13A9" w:rsidRDefault="004711AE"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p>
        </w:tc>
        <w:tc>
          <w:tcPr>
            <w:tcW w:w="1645" w:type="dxa"/>
          </w:tcPr>
          <w:p w14:paraId="591E28EE" w14:textId="71D7003C" w:rsidR="004711AE" w:rsidRPr="00AA13A9" w:rsidRDefault="004711AE"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Tài chính</w:t>
            </w:r>
          </w:p>
        </w:tc>
        <w:tc>
          <w:tcPr>
            <w:tcW w:w="5103" w:type="dxa"/>
          </w:tcPr>
          <w:p w14:paraId="75151E94" w14:textId="66CC2CA4" w:rsidR="004711AE" w:rsidRPr="00AA13A9" w:rsidRDefault="004711AE"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cân nhắc nghiên cứu bổ sung quy định về hình phạt bổ sung đối với quy định xử phạt tại Điều 16 để đảm bảo hiệu quả xử phạt và nguyên tắc xử lý vi phạm hành chính quy định tại điểm a, khoản 1 Điều 3 Luật Xử lý vi phạm hành chính.</w:t>
            </w:r>
          </w:p>
        </w:tc>
        <w:tc>
          <w:tcPr>
            <w:tcW w:w="2977" w:type="dxa"/>
          </w:tcPr>
          <w:p w14:paraId="46431817" w14:textId="2FEE28CD" w:rsidR="004711AE" w:rsidRPr="00AA13A9" w:rsidRDefault="006C58FE" w:rsidP="0090250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hành vi vi phạm không phát sinh hình thức xử phạt bổ sung theo quy định tại </w:t>
            </w:r>
            <w:r w:rsidR="00902504" w:rsidRPr="00AA13A9">
              <w:rPr>
                <w:rFonts w:ascii="Times New Roman" w:hAnsi="Times New Roman" w:cs="Times New Roman"/>
                <w:sz w:val="24"/>
                <w:szCs w:val="24"/>
                <w:lang w:val="vi-VN"/>
              </w:rPr>
              <w:t>khoản 1 Điều 21 Luật XLVPHC</w:t>
            </w:r>
          </w:p>
        </w:tc>
      </w:tr>
      <w:tr w:rsidR="00AA13A9" w:rsidRPr="005A0431" w14:paraId="6C6B23CF" w14:textId="77777777" w:rsidTr="00D77679">
        <w:tc>
          <w:tcPr>
            <w:tcW w:w="5868" w:type="dxa"/>
            <w:vMerge/>
          </w:tcPr>
          <w:p w14:paraId="3A99785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p>
        </w:tc>
        <w:tc>
          <w:tcPr>
            <w:tcW w:w="1645" w:type="dxa"/>
          </w:tcPr>
          <w:p w14:paraId="2CAA7B12" w14:textId="0882D090"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Cục Viễn thám quốc gia</w:t>
            </w:r>
          </w:p>
        </w:tc>
        <w:tc>
          <w:tcPr>
            <w:tcW w:w="5103" w:type="dxa"/>
          </w:tcPr>
          <w:p w14:paraId="234036BC" w14:textId="4F7595E0"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Điều 16: Bổ sung từ “Xử phạt” cho câu mở đầu như sau: </w:t>
            </w:r>
            <w:r w:rsidRPr="00AA13A9">
              <w:rPr>
                <w:rFonts w:ascii="Times New Roman" w:hAnsi="Times New Roman" w:cs="Times New Roman"/>
                <w:i/>
                <w:iCs/>
                <w:sz w:val="24"/>
                <w:szCs w:val="24"/>
                <w:lang w:val="vi-VN"/>
              </w:rPr>
              <w:t xml:space="preserve">“Xử phạt hành vi chậm trồng rừng thay thế hoặc trồng lại rừng sau khi tạm sử dụng rừng theo quyết định của cơ quan nhà nước có thẩm quyền sau khi được bố trí kinh phí thực hiện trồng rừng” </w:t>
            </w:r>
            <w:r w:rsidRPr="00AA13A9">
              <w:rPr>
                <w:rFonts w:ascii="Times New Roman" w:hAnsi="Times New Roman" w:cs="Times New Roman"/>
                <w:sz w:val="24"/>
                <w:szCs w:val="24"/>
                <w:lang w:val="vi-VN"/>
              </w:rPr>
              <w:t>để rõ nghĩa hơn.</w:t>
            </w:r>
          </w:p>
        </w:tc>
        <w:tc>
          <w:tcPr>
            <w:tcW w:w="2977" w:type="dxa"/>
          </w:tcPr>
          <w:p w14:paraId="718091ED" w14:textId="0D328FD6" w:rsidR="00D92362" w:rsidRPr="00AA13A9" w:rsidRDefault="008D702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đây là mô tả để nhận diện hành vi vi phạm quy định về trồng rừng</w:t>
            </w:r>
          </w:p>
        </w:tc>
      </w:tr>
      <w:tr w:rsidR="00AA13A9" w:rsidRPr="005A0431" w14:paraId="335B4227" w14:textId="77777777" w:rsidTr="00D77679">
        <w:tc>
          <w:tcPr>
            <w:tcW w:w="5868" w:type="dxa"/>
          </w:tcPr>
          <w:p w14:paraId="23CD247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1. Chậm trồng rừng diện tích dưới </w:t>
            </w:r>
            <w:r w:rsidRPr="00AA13A9">
              <w:rPr>
                <w:rFonts w:ascii="Times New Roman" w:eastAsia="Times New Roman" w:hAnsi="Times New Roman" w:cs="Times New Roman"/>
                <w:b/>
                <w:bCs/>
                <w:i/>
                <w:iCs/>
                <w:kern w:val="0"/>
                <w:sz w:val="24"/>
                <w:szCs w:val="24"/>
                <w:lang w:val="vi-VN"/>
                <w14:ligatures w14:val="none"/>
              </w:rPr>
              <w:t>02 ha:</w:t>
            </w:r>
          </w:p>
          <w:p w14:paraId="0FFD426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a) Phạt tiền từ 1.000.000 đồng đến 3.000.000 đồng đối với hành vi chậm trồng rừng từ 01 năm đến dưới 02 năm;</w:t>
            </w:r>
          </w:p>
          <w:p w14:paraId="01E81F7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b) Phạt tiền từ 3.000.000 đồng đến 5.000.000 đồng đối với hành vi chậm trồng rừng từ 02 năm đến dưới 03 năm;</w:t>
            </w:r>
          </w:p>
          <w:p w14:paraId="410CC43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c) Phạt tiền từ 5.000.000 đồng đến 10.000.000 đồng đối với hành vi chậm trồng rừng từ 03 năm trở lên.</w:t>
            </w:r>
          </w:p>
          <w:p w14:paraId="21D1637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lastRenderedPageBreak/>
              <w:t>2. Chậm trồng rừng diện tích từ 02 ha đến dưới 05 ha:</w:t>
            </w:r>
          </w:p>
          <w:p w14:paraId="78E13D5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a) Phạt tiền từ 10.000.000 đồng đến 25.000.000 đồng đối với hành vi chậm trồng rừng từ 01 năm đến dưới 02 năm;</w:t>
            </w:r>
          </w:p>
          <w:p w14:paraId="73FA470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b) Phạt tiền từ 25.000.000 đồng đến </w:t>
            </w:r>
            <w:r w:rsidRPr="00AA13A9">
              <w:rPr>
                <w:rFonts w:ascii="Times New Roman" w:eastAsia="Times New Roman" w:hAnsi="Times New Roman" w:cs="Times New Roman"/>
                <w:b/>
                <w:bCs/>
                <w:kern w:val="0"/>
                <w:sz w:val="24"/>
                <w:szCs w:val="24"/>
                <w:lang w:val="vi-VN"/>
                <w14:ligatures w14:val="none"/>
              </w:rPr>
              <w:t>50.0</w:t>
            </w:r>
            <w:r w:rsidRPr="00AA13A9">
              <w:rPr>
                <w:rFonts w:ascii="Times New Roman" w:eastAsia="Times New Roman" w:hAnsi="Times New Roman" w:cs="Times New Roman"/>
                <w:kern w:val="0"/>
                <w:sz w:val="24"/>
                <w:szCs w:val="24"/>
                <w:lang w:val="vi-VN"/>
                <w14:ligatures w14:val="none"/>
              </w:rPr>
              <w:t>00.000 đồng đối với hành vi chậm trồng rừng từ 02 năm đến dưới 03 năm;</w:t>
            </w:r>
          </w:p>
          <w:p w14:paraId="6382F7D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c) Phạt tiền từ </w:t>
            </w:r>
            <w:r w:rsidRPr="00AA13A9">
              <w:rPr>
                <w:rFonts w:ascii="Times New Roman" w:eastAsia="Times New Roman" w:hAnsi="Times New Roman" w:cs="Times New Roman"/>
                <w:b/>
                <w:bCs/>
                <w:kern w:val="0"/>
                <w:sz w:val="24"/>
                <w:szCs w:val="24"/>
                <w:lang w:val="vi-VN"/>
                <w14:ligatures w14:val="none"/>
              </w:rPr>
              <w:t>50.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70.</w:t>
            </w:r>
            <w:r w:rsidRPr="00AA13A9">
              <w:rPr>
                <w:rFonts w:ascii="Times New Roman" w:eastAsia="Times New Roman" w:hAnsi="Times New Roman" w:cs="Times New Roman"/>
                <w:kern w:val="0"/>
                <w:sz w:val="24"/>
                <w:szCs w:val="24"/>
                <w:lang w:val="vi-VN"/>
                <w14:ligatures w14:val="none"/>
              </w:rPr>
              <w:t>000.000 đồng đối với hành vi chậm trồng rừng từ 03 năm trở lên.</w:t>
            </w:r>
          </w:p>
          <w:p w14:paraId="326B8E8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3. Chậm trồng rừng diện tích từ 05 ha đến dưới 15 ha:</w:t>
            </w:r>
          </w:p>
          <w:p w14:paraId="6348E36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a) Phạt tiền từ </w:t>
            </w:r>
            <w:r w:rsidRPr="00AA13A9">
              <w:rPr>
                <w:rFonts w:ascii="Times New Roman" w:eastAsia="Times New Roman" w:hAnsi="Times New Roman" w:cs="Times New Roman"/>
                <w:b/>
                <w:bCs/>
                <w:kern w:val="0"/>
                <w:sz w:val="24"/>
                <w:szCs w:val="24"/>
                <w:lang w:val="vi-VN"/>
                <w14:ligatures w14:val="none"/>
              </w:rPr>
              <w:t>70.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100.</w:t>
            </w:r>
            <w:r w:rsidRPr="00AA13A9">
              <w:rPr>
                <w:rFonts w:ascii="Times New Roman" w:eastAsia="Times New Roman" w:hAnsi="Times New Roman" w:cs="Times New Roman"/>
                <w:kern w:val="0"/>
                <w:sz w:val="24"/>
                <w:szCs w:val="24"/>
                <w:lang w:val="vi-VN"/>
                <w14:ligatures w14:val="none"/>
              </w:rPr>
              <w:t>000.000 đồng đối với hành vi chậm trồng rừng từ 01 năm đến dưới 02 năm;</w:t>
            </w:r>
          </w:p>
          <w:p w14:paraId="7E48F65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b) Phạt tiền từ </w:t>
            </w:r>
            <w:r w:rsidRPr="00AA13A9">
              <w:rPr>
                <w:rFonts w:ascii="Times New Roman" w:eastAsia="Times New Roman" w:hAnsi="Times New Roman" w:cs="Times New Roman"/>
                <w:b/>
                <w:bCs/>
                <w:kern w:val="0"/>
                <w:sz w:val="24"/>
                <w:szCs w:val="24"/>
                <w:lang w:val="vi-VN"/>
                <w14:ligatures w14:val="none"/>
              </w:rPr>
              <w:t>100.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120.</w:t>
            </w:r>
            <w:r w:rsidRPr="00AA13A9">
              <w:rPr>
                <w:rFonts w:ascii="Times New Roman" w:eastAsia="Times New Roman" w:hAnsi="Times New Roman" w:cs="Times New Roman"/>
                <w:kern w:val="0"/>
                <w:sz w:val="24"/>
                <w:szCs w:val="24"/>
                <w:lang w:val="vi-VN"/>
                <w14:ligatures w14:val="none"/>
              </w:rPr>
              <w:t>000.000 đồng đối với hành vi chậm trồng rừng từ 02 năm đến dưới 03 năm;</w:t>
            </w:r>
          </w:p>
          <w:p w14:paraId="501FD84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c) Phạt tiền từ </w:t>
            </w:r>
            <w:r w:rsidRPr="00AA13A9">
              <w:rPr>
                <w:rFonts w:ascii="Times New Roman" w:eastAsia="Times New Roman" w:hAnsi="Times New Roman" w:cs="Times New Roman"/>
                <w:b/>
                <w:bCs/>
                <w:kern w:val="0"/>
                <w:sz w:val="24"/>
                <w:szCs w:val="24"/>
                <w:lang w:val="vi-VN"/>
                <w14:ligatures w14:val="none"/>
              </w:rPr>
              <w:t>120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150.</w:t>
            </w:r>
            <w:r w:rsidRPr="00AA13A9">
              <w:rPr>
                <w:rFonts w:ascii="Times New Roman" w:eastAsia="Times New Roman" w:hAnsi="Times New Roman" w:cs="Times New Roman"/>
                <w:kern w:val="0"/>
                <w:sz w:val="24"/>
                <w:szCs w:val="24"/>
                <w:lang w:val="vi-VN"/>
                <w14:ligatures w14:val="none"/>
              </w:rPr>
              <w:t>000.000 đồng đối với hành vi chậm trồng rừng từ 03 năm trở lên.</w:t>
            </w:r>
          </w:p>
          <w:p w14:paraId="70B8DFC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4. Chậm trồng rừng diện tích từ 15 ha đến dưới 25 ha:</w:t>
            </w:r>
          </w:p>
          <w:p w14:paraId="7F6CBF4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a) Phạt tiền từ </w:t>
            </w:r>
            <w:r w:rsidRPr="00AA13A9">
              <w:rPr>
                <w:rFonts w:ascii="Times New Roman" w:eastAsia="Times New Roman" w:hAnsi="Times New Roman" w:cs="Times New Roman"/>
                <w:b/>
                <w:bCs/>
                <w:kern w:val="0"/>
                <w:sz w:val="24"/>
                <w:szCs w:val="24"/>
                <w:lang w:val="vi-VN"/>
                <w14:ligatures w14:val="none"/>
              </w:rPr>
              <w:t>150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170</w:t>
            </w:r>
            <w:r w:rsidRPr="00AA13A9">
              <w:rPr>
                <w:rFonts w:ascii="Times New Roman" w:eastAsia="Times New Roman" w:hAnsi="Times New Roman" w:cs="Times New Roman"/>
                <w:kern w:val="0"/>
                <w:sz w:val="24"/>
                <w:szCs w:val="24"/>
                <w:lang w:val="vi-VN"/>
                <w14:ligatures w14:val="none"/>
              </w:rPr>
              <w:t>.000.000 đồng đối với hành vi chậm trồng rừng từ 01 năm đến dưới 02 năm;</w:t>
            </w:r>
          </w:p>
          <w:p w14:paraId="09F33B2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b) Phạt tiền từ </w:t>
            </w:r>
            <w:r w:rsidRPr="00AA13A9">
              <w:rPr>
                <w:rFonts w:ascii="Times New Roman" w:eastAsia="Times New Roman" w:hAnsi="Times New Roman" w:cs="Times New Roman"/>
                <w:b/>
                <w:bCs/>
                <w:kern w:val="0"/>
                <w:sz w:val="24"/>
                <w:szCs w:val="24"/>
                <w:lang w:val="vi-VN"/>
                <w14:ligatures w14:val="none"/>
              </w:rPr>
              <w:t>170.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200.</w:t>
            </w:r>
            <w:r w:rsidRPr="00AA13A9">
              <w:rPr>
                <w:rFonts w:ascii="Times New Roman" w:eastAsia="Times New Roman" w:hAnsi="Times New Roman" w:cs="Times New Roman"/>
                <w:kern w:val="0"/>
                <w:sz w:val="24"/>
                <w:szCs w:val="24"/>
                <w:lang w:val="vi-VN"/>
                <w14:ligatures w14:val="none"/>
              </w:rPr>
              <w:t>000.000 đồng đối với hành vi chậm trồng rừng từ 02 năm đến dưới 03 năm;</w:t>
            </w:r>
          </w:p>
          <w:p w14:paraId="5330DC5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c) Phạt tiền từ </w:t>
            </w:r>
            <w:r w:rsidRPr="00AA13A9">
              <w:rPr>
                <w:rFonts w:ascii="Times New Roman" w:eastAsia="Times New Roman" w:hAnsi="Times New Roman" w:cs="Times New Roman"/>
                <w:b/>
                <w:bCs/>
                <w:kern w:val="0"/>
                <w:sz w:val="24"/>
                <w:szCs w:val="24"/>
                <w:lang w:val="vi-VN"/>
                <w14:ligatures w14:val="none"/>
              </w:rPr>
              <w:t>200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220</w:t>
            </w:r>
            <w:r w:rsidRPr="00AA13A9">
              <w:rPr>
                <w:rFonts w:ascii="Times New Roman" w:eastAsia="Times New Roman" w:hAnsi="Times New Roman" w:cs="Times New Roman"/>
                <w:kern w:val="0"/>
                <w:sz w:val="24"/>
                <w:szCs w:val="24"/>
                <w:lang w:val="vi-VN"/>
                <w14:ligatures w14:val="none"/>
              </w:rPr>
              <w:t>.000.000 đồng đối với hành vi chậm trồng rừng từ 03 năm trở lên.</w:t>
            </w:r>
          </w:p>
          <w:p w14:paraId="148311D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5. Chậm trồng rừng diện tích từ 25 ha đến dưới 35 ha:</w:t>
            </w:r>
          </w:p>
          <w:p w14:paraId="03510D9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a) Phạt tiền từ </w:t>
            </w:r>
            <w:r w:rsidRPr="00AA13A9">
              <w:rPr>
                <w:rFonts w:ascii="Times New Roman" w:eastAsia="Times New Roman" w:hAnsi="Times New Roman" w:cs="Times New Roman"/>
                <w:b/>
                <w:bCs/>
                <w:kern w:val="0"/>
                <w:sz w:val="24"/>
                <w:szCs w:val="24"/>
                <w:lang w:val="vi-VN"/>
                <w14:ligatures w14:val="none"/>
              </w:rPr>
              <w:t>220.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250</w:t>
            </w:r>
            <w:r w:rsidRPr="00AA13A9">
              <w:rPr>
                <w:rFonts w:ascii="Times New Roman" w:eastAsia="Times New Roman" w:hAnsi="Times New Roman" w:cs="Times New Roman"/>
                <w:kern w:val="0"/>
                <w:sz w:val="24"/>
                <w:szCs w:val="24"/>
                <w:lang w:val="vi-VN"/>
                <w14:ligatures w14:val="none"/>
              </w:rPr>
              <w:t>.000.000 đồng đối với hành vi chậm trồng rừng từ 01 năm đến dưới 02 năm;</w:t>
            </w:r>
          </w:p>
          <w:p w14:paraId="578376E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lastRenderedPageBreak/>
              <w:t xml:space="preserve">b) Phạt tiền từ </w:t>
            </w:r>
            <w:r w:rsidRPr="00AA13A9">
              <w:rPr>
                <w:rFonts w:ascii="Times New Roman" w:eastAsia="Times New Roman" w:hAnsi="Times New Roman" w:cs="Times New Roman"/>
                <w:b/>
                <w:bCs/>
                <w:kern w:val="0"/>
                <w:sz w:val="24"/>
                <w:szCs w:val="24"/>
                <w:lang w:val="vi-VN"/>
                <w14:ligatures w14:val="none"/>
              </w:rPr>
              <w:t>250.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270</w:t>
            </w:r>
            <w:r w:rsidRPr="00AA13A9">
              <w:rPr>
                <w:rFonts w:ascii="Times New Roman" w:eastAsia="Times New Roman" w:hAnsi="Times New Roman" w:cs="Times New Roman"/>
                <w:kern w:val="0"/>
                <w:sz w:val="24"/>
                <w:szCs w:val="24"/>
                <w:lang w:val="vi-VN"/>
                <w14:ligatures w14:val="none"/>
              </w:rPr>
              <w:t>.000.000 đồng đối với hành vi chậm trồng rừng từ 02 năm đến dưới 03 năm;</w:t>
            </w:r>
          </w:p>
          <w:p w14:paraId="6975715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c) Phạt tiền từ</w:t>
            </w:r>
            <w:r w:rsidRPr="00AA13A9">
              <w:rPr>
                <w:rFonts w:ascii="Times New Roman" w:eastAsia="Times New Roman" w:hAnsi="Times New Roman" w:cs="Times New Roman"/>
                <w:b/>
                <w:bCs/>
                <w:kern w:val="0"/>
                <w:sz w:val="24"/>
                <w:szCs w:val="24"/>
                <w:lang w:val="vi-VN"/>
                <w14:ligatures w14:val="none"/>
              </w:rPr>
              <w:t xml:space="preserve"> 270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300.</w:t>
            </w:r>
            <w:r w:rsidRPr="00AA13A9">
              <w:rPr>
                <w:rFonts w:ascii="Times New Roman" w:eastAsia="Times New Roman" w:hAnsi="Times New Roman" w:cs="Times New Roman"/>
                <w:kern w:val="0"/>
                <w:sz w:val="24"/>
                <w:szCs w:val="24"/>
                <w:lang w:val="vi-VN"/>
                <w14:ligatures w14:val="none"/>
              </w:rPr>
              <w:t>000.000 đồng đối với hành vi chậm trồng rừng từ 03 năm trở lên.</w:t>
            </w:r>
          </w:p>
          <w:p w14:paraId="5989AC8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6. Chậm trồng rừng diện tích từ 35 ha đến dưới 45 ha:</w:t>
            </w:r>
          </w:p>
          <w:p w14:paraId="11ADCC4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a) Phạt tiền từ </w:t>
            </w:r>
            <w:r w:rsidRPr="00AA13A9">
              <w:rPr>
                <w:rFonts w:ascii="Times New Roman" w:eastAsia="Times New Roman" w:hAnsi="Times New Roman" w:cs="Times New Roman"/>
                <w:b/>
                <w:bCs/>
                <w:kern w:val="0"/>
                <w:sz w:val="24"/>
                <w:szCs w:val="24"/>
                <w:lang w:val="vi-VN"/>
                <w14:ligatures w14:val="none"/>
              </w:rPr>
              <w:t>300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320</w:t>
            </w:r>
            <w:r w:rsidRPr="00AA13A9">
              <w:rPr>
                <w:rFonts w:ascii="Times New Roman" w:eastAsia="Times New Roman" w:hAnsi="Times New Roman" w:cs="Times New Roman"/>
                <w:kern w:val="0"/>
                <w:sz w:val="24"/>
                <w:szCs w:val="24"/>
                <w:lang w:val="vi-VN"/>
                <w14:ligatures w14:val="none"/>
              </w:rPr>
              <w:t>.000.000 đồng đối với hành vi chậm trồng rừng từ 01 năm đến dưới 02 năm;</w:t>
            </w:r>
          </w:p>
          <w:p w14:paraId="5381BF7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b) Phạt tiền từ </w:t>
            </w:r>
            <w:r w:rsidRPr="00AA13A9">
              <w:rPr>
                <w:rFonts w:ascii="Times New Roman" w:eastAsia="Times New Roman" w:hAnsi="Times New Roman" w:cs="Times New Roman"/>
                <w:b/>
                <w:bCs/>
                <w:kern w:val="0"/>
                <w:sz w:val="24"/>
                <w:szCs w:val="24"/>
                <w:lang w:val="vi-VN"/>
                <w14:ligatures w14:val="none"/>
              </w:rPr>
              <w:t>320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350</w:t>
            </w:r>
            <w:r w:rsidRPr="00AA13A9">
              <w:rPr>
                <w:rFonts w:ascii="Times New Roman" w:eastAsia="Times New Roman" w:hAnsi="Times New Roman" w:cs="Times New Roman"/>
                <w:kern w:val="0"/>
                <w:sz w:val="24"/>
                <w:szCs w:val="24"/>
                <w:lang w:val="vi-VN"/>
                <w14:ligatures w14:val="none"/>
              </w:rPr>
              <w:t>.000.000 đồng đối với hành vi chậm trồng rừng từ 02 năm đến dưới 03 năm;</w:t>
            </w:r>
          </w:p>
          <w:p w14:paraId="339A261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c) Phạt tiền từ </w:t>
            </w:r>
            <w:r w:rsidRPr="00AA13A9">
              <w:rPr>
                <w:rFonts w:ascii="Times New Roman" w:eastAsia="Times New Roman" w:hAnsi="Times New Roman" w:cs="Times New Roman"/>
                <w:b/>
                <w:bCs/>
                <w:kern w:val="0"/>
                <w:sz w:val="24"/>
                <w:szCs w:val="24"/>
                <w:lang w:val="vi-VN"/>
                <w14:ligatures w14:val="none"/>
              </w:rPr>
              <w:t>350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370</w:t>
            </w:r>
            <w:r w:rsidRPr="00AA13A9">
              <w:rPr>
                <w:rFonts w:ascii="Times New Roman" w:eastAsia="Times New Roman" w:hAnsi="Times New Roman" w:cs="Times New Roman"/>
                <w:kern w:val="0"/>
                <w:sz w:val="24"/>
                <w:szCs w:val="24"/>
                <w:lang w:val="vi-VN"/>
                <w14:ligatures w14:val="none"/>
              </w:rPr>
              <w:t>.000.000 đồng đối với hành vi chậm trồng rừng từ 03 năm trở lên.</w:t>
            </w:r>
          </w:p>
          <w:p w14:paraId="3BB5457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7. Chậm trồng rừng diện tích từ 45 ha đến dưới 55 ha:</w:t>
            </w:r>
          </w:p>
          <w:p w14:paraId="34367D4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a) Phạt tiền từ </w:t>
            </w:r>
            <w:r w:rsidRPr="00AA13A9">
              <w:rPr>
                <w:rFonts w:ascii="Times New Roman" w:eastAsia="Times New Roman" w:hAnsi="Times New Roman" w:cs="Times New Roman"/>
                <w:b/>
                <w:bCs/>
                <w:kern w:val="0"/>
                <w:sz w:val="24"/>
                <w:szCs w:val="24"/>
                <w:lang w:val="vi-VN"/>
                <w14:ligatures w14:val="none"/>
              </w:rPr>
              <w:t>370.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400.</w:t>
            </w:r>
            <w:r w:rsidRPr="00AA13A9">
              <w:rPr>
                <w:rFonts w:ascii="Times New Roman" w:eastAsia="Times New Roman" w:hAnsi="Times New Roman" w:cs="Times New Roman"/>
                <w:kern w:val="0"/>
                <w:sz w:val="24"/>
                <w:szCs w:val="24"/>
                <w:lang w:val="vi-VN"/>
                <w14:ligatures w14:val="none"/>
              </w:rPr>
              <w:t>000.000 đồng đối với hành vi chậm trồng rừng từ 01 năm đến dưới 02 năm;</w:t>
            </w:r>
          </w:p>
          <w:p w14:paraId="2972177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b) Phạt tiền từ </w:t>
            </w:r>
            <w:r w:rsidRPr="00AA13A9">
              <w:rPr>
                <w:rFonts w:ascii="Times New Roman" w:eastAsia="Times New Roman" w:hAnsi="Times New Roman" w:cs="Times New Roman"/>
                <w:b/>
                <w:bCs/>
                <w:kern w:val="0"/>
                <w:sz w:val="24"/>
                <w:szCs w:val="24"/>
                <w:lang w:val="vi-VN"/>
                <w14:ligatures w14:val="none"/>
              </w:rPr>
              <w:t>400.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420.</w:t>
            </w:r>
            <w:r w:rsidRPr="00AA13A9">
              <w:rPr>
                <w:rFonts w:ascii="Times New Roman" w:eastAsia="Times New Roman" w:hAnsi="Times New Roman" w:cs="Times New Roman"/>
                <w:kern w:val="0"/>
                <w:sz w:val="24"/>
                <w:szCs w:val="24"/>
                <w:lang w:val="vi-VN"/>
                <w14:ligatures w14:val="none"/>
              </w:rPr>
              <w:t>000.000 đồng đối với hành vi chậm trồng rừng từ 02 năm đến dưới 03 năm;</w:t>
            </w:r>
          </w:p>
          <w:p w14:paraId="18FA186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c) Phạt tiền từ </w:t>
            </w:r>
            <w:r w:rsidRPr="00AA13A9">
              <w:rPr>
                <w:rFonts w:ascii="Times New Roman" w:eastAsia="Times New Roman" w:hAnsi="Times New Roman" w:cs="Times New Roman"/>
                <w:b/>
                <w:bCs/>
                <w:kern w:val="0"/>
                <w:sz w:val="24"/>
                <w:szCs w:val="24"/>
                <w:lang w:val="vi-VN"/>
                <w14:ligatures w14:val="none"/>
              </w:rPr>
              <w:t>420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450.</w:t>
            </w:r>
            <w:r w:rsidRPr="00AA13A9">
              <w:rPr>
                <w:rFonts w:ascii="Times New Roman" w:eastAsia="Times New Roman" w:hAnsi="Times New Roman" w:cs="Times New Roman"/>
                <w:kern w:val="0"/>
                <w:sz w:val="24"/>
                <w:szCs w:val="24"/>
                <w:lang w:val="vi-VN"/>
                <w14:ligatures w14:val="none"/>
              </w:rPr>
              <w:t>000.000 đồng đối với hành vi chậm trồng rừng từ 03 năm trở lên.</w:t>
            </w:r>
          </w:p>
          <w:p w14:paraId="4D87E74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8. Chậm trồng rừng diện tích từ 55 ha trở lên:</w:t>
            </w:r>
          </w:p>
          <w:p w14:paraId="71C0C59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a) Phạt tiền từ </w:t>
            </w:r>
            <w:r w:rsidRPr="00AA13A9">
              <w:rPr>
                <w:rFonts w:ascii="Times New Roman" w:eastAsia="Times New Roman" w:hAnsi="Times New Roman" w:cs="Times New Roman"/>
                <w:b/>
                <w:bCs/>
                <w:kern w:val="0"/>
                <w:sz w:val="24"/>
                <w:szCs w:val="24"/>
                <w:lang w:val="vi-VN"/>
                <w14:ligatures w14:val="none"/>
              </w:rPr>
              <w:t>450.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470.</w:t>
            </w:r>
            <w:r w:rsidRPr="00AA13A9">
              <w:rPr>
                <w:rFonts w:ascii="Times New Roman" w:eastAsia="Times New Roman" w:hAnsi="Times New Roman" w:cs="Times New Roman"/>
                <w:kern w:val="0"/>
                <w:sz w:val="24"/>
                <w:szCs w:val="24"/>
                <w:lang w:val="vi-VN"/>
                <w14:ligatures w14:val="none"/>
              </w:rPr>
              <w:t>000.000 đồng đối với hành vi chậm trồng rừng từ 01 năm đến dưới 02 năm;</w:t>
            </w:r>
          </w:p>
          <w:p w14:paraId="0B6A200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b) Phạt tiền từ </w:t>
            </w:r>
            <w:r w:rsidRPr="00AA13A9">
              <w:rPr>
                <w:rFonts w:ascii="Times New Roman" w:eastAsia="Times New Roman" w:hAnsi="Times New Roman" w:cs="Times New Roman"/>
                <w:b/>
                <w:bCs/>
                <w:kern w:val="0"/>
                <w:sz w:val="24"/>
                <w:szCs w:val="24"/>
                <w:lang w:val="vi-VN"/>
                <w14:ligatures w14:val="none"/>
              </w:rPr>
              <w:t>470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490.</w:t>
            </w:r>
            <w:r w:rsidRPr="00AA13A9">
              <w:rPr>
                <w:rFonts w:ascii="Times New Roman" w:eastAsia="Times New Roman" w:hAnsi="Times New Roman" w:cs="Times New Roman"/>
                <w:kern w:val="0"/>
                <w:sz w:val="24"/>
                <w:szCs w:val="24"/>
                <w:lang w:val="vi-VN"/>
                <w14:ligatures w14:val="none"/>
              </w:rPr>
              <w:t>000.000 đồng đối với hành vi chậm trồng rừng từ 02 năm đến dưới 03 năm;</w:t>
            </w:r>
          </w:p>
          <w:p w14:paraId="390E112C" w14:textId="474207A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c) Phạt tiền từ </w:t>
            </w:r>
            <w:r w:rsidRPr="00AA13A9">
              <w:rPr>
                <w:rFonts w:ascii="Times New Roman" w:eastAsia="Times New Roman" w:hAnsi="Times New Roman" w:cs="Times New Roman"/>
                <w:b/>
                <w:bCs/>
                <w:kern w:val="0"/>
                <w:sz w:val="24"/>
                <w:szCs w:val="24"/>
                <w:lang w:val="vi-VN"/>
                <w14:ligatures w14:val="none"/>
              </w:rPr>
              <w:t>490.</w:t>
            </w:r>
            <w:r w:rsidRPr="00AA13A9">
              <w:rPr>
                <w:rFonts w:ascii="Times New Roman" w:eastAsia="Times New Roman" w:hAnsi="Times New Roman" w:cs="Times New Roman"/>
                <w:kern w:val="0"/>
                <w:sz w:val="24"/>
                <w:szCs w:val="24"/>
                <w:lang w:val="vi-VN"/>
                <w14:ligatures w14:val="none"/>
              </w:rPr>
              <w:t xml:space="preserve">000.000 đồng đến </w:t>
            </w:r>
            <w:r w:rsidRPr="00AA13A9">
              <w:rPr>
                <w:rFonts w:ascii="Times New Roman" w:eastAsia="Times New Roman" w:hAnsi="Times New Roman" w:cs="Times New Roman"/>
                <w:b/>
                <w:bCs/>
                <w:kern w:val="0"/>
                <w:sz w:val="24"/>
                <w:szCs w:val="24"/>
                <w:lang w:val="vi-VN"/>
                <w14:ligatures w14:val="none"/>
              </w:rPr>
              <w:t>500.</w:t>
            </w:r>
            <w:r w:rsidRPr="00AA13A9">
              <w:rPr>
                <w:rFonts w:ascii="Times New Roman" w:eastAsia="Times New Roman" w:hAnsi="Times New Roman" w:cs="Times New Roman"/>
                <w:kern w:val="0"/>
                <w:sz w:val="24"/>
                <w:szCs w:val="24"/>
                <w:lang w:val="vi-VN"/>
                <w14:ligatures w14:val="none"/>
              </w:rPr>
              <w:t>000.000 đồng đối với hành vi chậm trồng rừng từ 03 năm trở lên.</w:t>
            </w:r>
          </w:p>
        </w:tc>
        <w:tc>
          <w:tcPr>
            <w:tcW w:w="1645" w:type="dxa"/>
          </w:tcPr>
          <w:p w14:paraId="6BE44633" w14:textId="058A068A"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0B062F4E" w14:textId="6DED280A"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6BB5AA83" w14:textId="08F5532C"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AA13A9" w14:paraId="1E976C47" w14:textId="77777777" w:rsidTr="00D77679">
        <w:tc>
          <w:tcPr>
            <w:tcW w:w="5868" w:type="dxa"/>
          </w:tcPr>
          <w:p w14:paraId="51DDE50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p>
        </w:tc>
        <w:tc>
          <w:tcPr>
            <w:tcW w:w="1645" w:type="dxa"/>
          </w:tcPr>
          <w:p w14:paraId="48A8040D" w14:textId="4CB5ADC8"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Vùng II</w:t>
            </w:r>
          </w:p>
        </w:tc>
        <w:tc>
          <w:tcPr>
            <w:tcW w:w="5103" w:type="dxa"/>
          </w:tcPr>
          <w:p w14:paraId="70B03DA3" w14:textId="261244E0"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Kiến nghị: Bổ sung biện pháp khắc phục</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hậu quả đối với hành vi được quy định</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tại điểm c từ khoản 1 đến khoản 8 điều</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này; cụ thể “buộc trồng rừng thay thế</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hoặc trồng lại rừng vào mùa trồng rừng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kế tiếp”</w:t>
            </w:r>
            <w:r w:rsidRPr="00AA13A9">
              <w:rPr>
                <w:rFonts w:ascii="Times New Roman" w:hAnsi="Times New Roman" w:cs="Times New Roman"/>
                <w:sz w:val="24"/>
                <w:szCs w:val="24"/>
              </w:rPr>
              <w:t>. Để đảm bảo các biện pháp cưỡng chế theo quy định, nếu tổ chức, cá nhân cố tình không chấp hành, (quy định tại điểm o khoản 3 điều 4 của Nghị định này)</w:t>
            </w:r>
          </w:p>
        </w:tc>
        <w:tc>
          <w:tcPr>
            <w:tcW w:w="2977" w:type="dxa"/>
          </w:tcPr>
          <w:p w14:paraId="34398B07" w14:textId="3F004637" w:rsidR="00D92362" w:rsidRPr="00AA13A9" w:rsidRDefault="00A2667E"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bổ sung trong dự thảo Nghị định</w:t>
            </w:r>
          </w:p>
        </w:tc>
      </w:tr>
      <w:tr w:rsidR="00AA13A9" w:rsidRPr="005A0431" w14:paraId="0E17E0E2" w14:textId="77777777" w:rsidTr="00D77679">
        <w:tc>
          <w:tcPr>
            <w:tcW w:w="5868" w:type="dxa"/>
            <w:vMerge w:val="restart"/>
          </w:tcPr>
          <w:p w14:paraId="5C6E354B" w14:textId="397AFCE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r w:rsidRPr="00AA13A9">
              <w:rPr>
                <w:rFonts w:ascii="Times New Roman" w:eastAsia="Times New Roman" w:hAnsi="Times New Roman" w:cs="Times New Roman"/>
                <w:b/>
                <w:bCs/>
                <w:sz w:val="24"/>
                <w:szCs w:val="24"/>
                <w:lang w:val="vi-VN"/>
              </w:rPr>
              <w:t>Điều 17. Vi phạm các quy định của Nhà nước về bảo vệ rừng</w:t>
            </w:r>
          </w:p>
        </w:tc>
        <w:tc>
          <w:tcPr>
            <w:tcW w:w="1645" w:type="dxa"/>
          </w:tcPr>
          <w:p w14:paraId="0AFF747D" w14:textId="76AAFF5B"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Cục Viễn thám quốc gia</w:t>
            </w:r>
          </w:p>
        </w:tc>
        <w:tc>
          <w:tcPr>
            <w:tcW w:w="5103" w:type="dxa"/>
          </w:tcPr>
          <w:p w14:paraId="2AA469C2" w14:textId="155366EB"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Rà soát lỗi chính tả trình bày tại Điều 17:</w:t>
            </w:r>
          </w:p>
          <w:p w14:paraId="0079F047" w14:textId="4BEB8FB1" w:rsidR="00D92362" w:rsidRPr="00AA13A9" w:rsidRDefault="0086251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w:t>
            </w:r>
            <w:r w:rsidR="00D92362" w:rsidRPr="00AA13A9">
              <w:rPr>
                <w:rFonts w:ascii="Times New Roman" w:hAnsi="Times New Roman" w:cs="Times New Roman"/>
                <w:sz w:val="24"/>
                <w:szCs w:val="24"/>
                <w:lang w:val="vi-VN"/>
              </w:rPr>
              <w:t>Tại điểm c khoản 4: ghi “sản phản phẩm”, thừa chữ “phản”.</w:t>
            </w:r>
          </w:p>
          <w:p w14:paraId="052484A7" w14:textId="039C88EC" w:rsidR="00D92362" w:rsidRPr="00AA13A9" w:rsidRDefault="0086251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w:t>
            </w:r>
            <w:r w:rsidR="00D92362" w:rsidRPr="00AA13A9">
              <w:rPr>
                <w:rFonts w:ascii="Times New Roman" w:hAnsi="Times New Roman" w:cs="Times New Roman"/>
                <w:sz w:val="24"/>
                <w:szCs w:val="24"/>
                <w:lang w:val="vi-VN"/>
              </w:rPr>
              <w:t>Tại khoản 2: điểm liệt kê từ a, b, c, d, đ, e, g, i, k, l, m. Thiếu h</w:t>
            </w:r>
          </w:p>
        </w:tc>
        <w:tc>
          <w:tcPr>
            <w:tcW w:w="2977" w:type="dxa"/>
          </w:tcPr>
          <w:p w14:paraId="6501B8B5" w14:textId="786C69FE" w:rsidR="00CE4869" w:rsidRPr="00AA13A9" w:rsidRDefault="00CE4869"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tiếp thu, chỉnh sửa thứ tự các điểm </w:t>
            </w:r>
            <w:r w:rsidR="00461195" w:rsidRPr="00AA13A9">
              <w:rPr>
                <w:rFonts w:ascii="Times New Roman" w:hAnsi="Times New Roman" w:cs="Times New Roman"/>
                <w:sz w:val="24"/>
                <w:szCs w:val="24"/>
                <w:lang w:val="vi-VN"/>
              </w:rPr>
              <w:t>dự thảo Nghị định</w:t>
            </w:r>
          </w:p>
        </w:tc>
      </w:tr>
      <w:tr w:rsidR="00AA13A9" w:rsidRPr="00AA13A9" w14:paraId="6E1EAF64" w14:textId="77777777" w:rsidTr="00D77679">
        <w:tc>
          <w:tcPr>
            <w:tcW w:w="5868" w:type="dxa"/>
            <w:vMerge/>
          </w:tcPr>
          <w:p w14:paraId="66B4A29A"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val="restart"/>
          </w:tcPr>
          <w:p w14:paraId="3ACEC995" w14:textId="7A8ADD42" w:rsidR="009A15FC" w:rsidRPr="00AA13A9" w:rsidRDefault="009A15FC"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WCS</w:t>
            </w:r>
          </w:p>
        </w:tc>
        <w:tc>
          <w:tcPr>
            <w:tcW w:w="5103" w:type="dxa"/>
          </w:tcPr>
          <w:p w14:paraId="2A183897" w14:textId="354CD6F2" w:rsidR="009A15FC" w:rsidRPr="00AA13A9" w:rsidRDefault="009A15FC" w:rsidP="0086251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Đề nghị Bổ sung quy định xử lý hành vi đặt bẫy ngoài tự nhiên (không giới hạn trong phạm vi rừng cấm)</w:t>
            </w:r>
          </w:p>
        </w:tc>
        <w:tc>
          <w:tcPr>
            <w:tcW w:w="2977" w:type="dxa"/>
          </w:tcPr>
          <w:p w14:paraId="7E3FBC10" w14:textId="3E28BE50" w:rsidR="009A15FC" w:rsidRPr="00AA13A9" w:rsidRDefault="009A15FC"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đề nghị không bổ sung, vì: nằm ngoài phạm vi điều chỉnh của dự thảo Nghị định</w:t>
            </w:r>
          </w:p>
        </w:tc>
      </w:tr>
      <w:tr w:rsidR="00AA13A9" w:rsidRPr="00AA13A9" w14:paraId="72C3D429" w14:textId="77777777" w:rsidTr="00D77679">
        <w:tc>
          <w:tcPr>
            <w:tcW w:w="5868" w:type="dxa"/>
            <w:vMerge/>
          </w:tcPr>
          <w:p w14:paraId="0FFD66FC"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tcPr>
          <w:p w14:paraId="0764968F" w14:textId="77777777" w:rsidR="009A15FC" w:rsidRPr="00AA13A9" w:rsidRDefault="009A15FC" w:rsidP="00D92362">
            <w:pPr>
              <w:spacing w:before="60" w:after="60" w:line="340" w:lineRule="atLeast"/>
              <w:jc w:val="both"/>
              <w:rPr>
                <w:rFonts w:ascii="Times New Roman" w:hAnsi="Times New Roman" w:cs="Times New Roman"/>
                <w:sz w:val="24"/>
                <w:szCs w:val="24"/>
              </w:rPr>
            </w:pPr>
          </w:p>
        </w:tc>
        <w:tc>
          <w:tcPr>
            <w:tcW w:w="5103" w:type="dxa"/>
          </w:tcPr>
          <w:p w14:paraId="38F0AA97" w14:textId="02F4D48C" w:rsidR="009A15FC" w:rsidRPr="00AA13A9" w:rsidRDefault="009A15FC" w:rsidP="0086251C">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Đề nghị Bổ sung chế tài đối với trường hợp mang trên 10 dụng cụ bẫy vào rừng có quy định cấm săn bắt động vật rừng.</w:t>
            </w:r>
          </w:p>
        </w:tc>
        <w:tc>
          <w:tcPr>
            <w:tcW w:w="2977" w:type="dxa"/>
          </w:tcPr>
          <w:p w14:paraId="03CD3701" w14:textId="6236FE2F" w:rsidR="009A15FC" w:rsidRPr="00AA13A9" w:rsidRDefault="009A15FC"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bổ sung trong dự thảo Nghị định</w:t>
            </w:r>
          </w:p>
        </w:tc>
      </w:tr>
      <w:tr w:rsidR="00AA13A9" w:rsidRPr="005A0431" w14:paraId="6B8959E1" w14:textId="77777777" w:rsidTr="00D77679">
        <w:tc>
          <w:tcPr>
            <w:tcW w:w="5868" w:type="dxa"/>
            <w:vMerge/>
          </w:tcPr>
          <w:p w14:paraId="2ACB1A36"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val="restart"/>
          </w:tcPr>
          <w:p w14:paraId="4CB95F56" w14:textId="25FA790C" w:rsidR="009A15FC" w:rsidRPr="00AA13A9" w:rsidRDefault="009A15FC"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7E8B3849" w14:textId="74C954A1" w:rsidR="009A15FC" w:rsidRPr="00AA13A9" w:rsidRDefault="009A15FC"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Khoản 1 đề nghị xem xét việc quy định phạt cảnh cáo hoặc phạt tiền</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từ 300.000 đồng đến 1.000.000 đồng có hợp lý, có đảm bảo tính thống nhất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trong việc áp dụng pháp luật không.</w:t>
            </w:r>
          </w:p>
        </w:tc>
        <w:tc>
          <w:tcPr>
            <w:tcW w:w="2977" w:type="dxa"/>
          </w:tcPr>
          <w:p w14:paraId="3DFB44C0" w14:textId="2969EF40" w:rsidR="009A15FC" w:rsidRPr="00AA13A9" w:rsidRDefault="001269A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w:t>
            </w:r>
            <w:r w:rsidR="004C4477" w:rsidRPr="00AA13A9">
              <w:rPr>
                <w:lang w:val="vi-VN"/>
              </w:rPr>
              <w:t xml:space="preserve"> </w:t>
            </w:r>
            <w:r w:rsidR="004C4477" w:rsidRPr="00AA13A9">
              <w:rPr>
                <w:rFonts w:ascii="Times New Roman" w:hAnsi="Times New Roman" w:cs="Times New Roman"/>
                <w:sz w:val="24"/>
                <w:szCs w:val="24"/>
                <w:lang w:val="vi-VN"/>
              </w:rPr>
              <w:t xml:space="preserve">Hành vi được quy định tại </w:t>
            </w:r>
            <w:r w:rsidR="004C4477" w:rsidRPr="00AA13A9">
              <w:rPr>
                <w:rFonts w:ascii="Times New Roman" w:hAnsi="Times New Roman" w:cs="Times New Roman"/>
                <w:sz w:val="24"/>
                <w:szCs w:val="24"/>
                <w:lang w:val="vi-VN"/>
              </w:rPr>
              <w:lastRenderedPageBreak/>
              <w:t xml:space="preserve">khoản này thuộc nhóm vi phạm có tính chất, mức độ nhẹ, hậu quả không lớn, chủ yếu mang tính nhắc nhở, răn đe và giáo dục, nên việc cho phép áp dụng hình thức cảnh cáo hoặc phạt tiền ở mức thấp là phù hợp, bảo đảm tính linh hoạt trong xử lý tùy theo mức độ, tình tiết cụ thể của từng vụ việc. Ngoài ra, hình thức, mức phạt phù hợp với quy định tại </w:t>
            </w:r>
            <w:r w:rsidR="00702A0E" w:rsidRPr="00AA13A9">
              <w:rPr>
                <w:rFonts w:ascii="Times New Roman" w:hAnsi="Times New Roman" w:cs="Times New Roman"/>
                <w:sz w:val="24"/>
                <w:szCs w:val="24"/>
                <w:lang w:val="vi-VN"/>
              </w:rPr>
              <w:t>khoản 1 Điều 6 Nghị định số 106/2025/NĐ-CP ngày 15/5/2025 của Chính phủ quy định xử phạt vi phạm hành chính trong lĩnh vực phòng cháy, chữa cháy và cứu nạn, cứu hộ.</w:t>
            </w:r>
          </w:p>
        </w:tc>
      </w:tr>
      <w:tr w:rsidR="00AA13A9" w:rsidRPr="005A0431" w14:paraId="06DA4492" w14:textId="77777777" w:rsidTr="00D77679">
        <w:tc>
          <w:tcPr>
            <w:tcW w:w="5868" w:type="dxa"/>
            <w:vMerge/>
          </w:tcPr>
          <w:p w14:paraId="5267A59B"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tcPr>
          <w:p w14:paraId="6D4910AF" w14:textId="4E58703B" w:rsidR="009A15FC" w:rsidRPr="00AA13A9" w:rsidRDefault="009A15FC" w:rsidP="00D92362">
            <w:pPr>
              <w:spacing w:before="60" w:after="60" w:line="340" w:lineRule="atLeast"/>
              <w:jc w:val="both"/>
              <w:rPr>
                <w:rFonts w:ascii="Times New Roman" w:hAnsi="Times New Roman" w:cs="Times New Roman"/>
                <w:sz w:val="24"/>
                <w:szCs w:val="24"/>
                <w:lang w:val="vi-VN"/>
              </w:rPr>
            </w:pPr>
          </w:p>
        </w:tc>
        <w:tc>
          <w:tcPr>
            <w:tcW w:w="5103" w:type="dxa"/>
          </w:tcPr>
          <w:p w14:paraId="27120090" w14:textId="1F196C8B" w:rsidR="009A15FC" w:rsidRPr="00AA13A9" w:rsidRDefault="009A15FC" w:rsidP="0086251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Khoản 2: đề nghị rà soát, đánh lại số thứ tự các điểm đảm bảo theo đúng thứ tự theo quy định.</w:t>
            </w:r>
          </w:p>
        </w:tc>
        <w:tc>
          <w:tcPr>
            <w:tcW w:w="2977" w:type="dxa"/>
          </w:tcPr>
          <w:p w14:paraId="78AC58DE" w14:textId="1B5C032F" w:rsidR="009A15FC" w:rsidRPr="00AA13A9" w:rsidRDefault="00953C7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thứ tự các điểm trong khoản 2 Điều 17 dự thảo Nghị định</w:t>
            </w:r>
          </w:p>
        </w:tc>
      </w:tr>
      <w:tr w:rsidR="00AA13A9" w:rsidRPr="005A0431" w14:paraId="7BCEFEED" w14:textId="77777777" w:rsidTr="00D77679">
        <w:tc>
          <w:tcPr>
            <w:tcW w:w="5868" w:type="dxa"/>
            <w:vMerge/>
          </w:tcPr>
          <w:p w14:paraId="34A9D058"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tcPr>
          <w:p w14:paraId="71AA9DB4" w14:textId="428DF584" w:rsidR="009A15FC" w:rsidRPr="00AA13A9" w:rsidRDefault="009A15FC" w:rsidP="00D92362">
            <w:pPr>
              <w:spacing w:before="60" w:after="60" w:line="340" w:lineRule="atLeast"/>
              <w:jc w:val="both"/>
              <w:rPr>
                <w:rFonts w:ascii="Times New Roman" w:hAnsi="Times New Roman" w:cs="Times New Roman"/>
                <w:sz w:val="24"/>
                <w:szCs w:val="24"/>
                <w:lang w:val="vi-VN"/>
              </w:rPr>
            </w:pPr>
          </w:p>
        </w:tc>
        <w:tc>
          <w:tcPr>
            <w:tcW w:w="5103" w:type="dxa"/>
          </w:tcPr>
          <w:p w14:paraId="59F9B8EF" w14:textId="77777777" w:rsidR="009A15FC" w:rsidRPr="00AA13A9" w:rsidRDefault="009A15FC"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Đề nghị cân nhắc chỉnh sửa từ ngữ diễn đạt, cụ thể tại các nội dung sau:</w:t>
            </w:r>
          </w:p>
          <w:p w14:paraId="3970E526" w14:textId="5C389C23" w:rsidR="009A15FC" w:rsidRPr="00AA13A9" w:rsidRDefault="009A15FC"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 Điểm d khoản 3 </w:t>
            </w:r>
            <w:r w:rsidRPr="00AA13A9">
              <w:rPr>
                <w:rFonts w:ascii="Times New Roman" w:hAnsi="Times New Roman" w:cs="Times New Roman"/>
                <w:i/>
                <w:iCs/>
                <w:sz w:val="24"/>
                <w:szCs w:val="24"/>
                <w:lang w:val="vi-VN"/>
              </w:rPr>
              <w:t>“Chủ rừng không cập nhật, bổ sung hoặc không chỉnh lý phương án chữa cháy rừng khi có thay đổi về tính chất, đặc điểm nguy hiểm về cháy và các điều kiện liên quan đến hoạt động chữa cháy rừng”</w:t>
            </w:r>
          </w:p>
        </w:tc>
        <w:tc>
          <w:tcPr>
            <w:tcW w:w="2977" w:type="dxa"/>
          </w:tcPr>
          <w:p w14:paraId="3B13A5DE" w14:textId="6C4F15E5" w:rsidR="009A15FC" w:rsidRPr="00AA13A9" w:rsidRDefault="0040437F"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đề nghị giữ nguyên như dự thảo Nghị định, vì: </w:t>
            </w:r>
            <w:r w:rsidR="00CF0F39" w:rsidRPr="00AA13A9">
              <w:rPr>
                <w:rFonts w:ascii="Times New Roman" w:hAnsi="Times New Roman" w:cs="Times New Roman"/>
                <w:sz w:val="24"/>
                <w:szCs w:val="24"/>
                <w:lang w:val="vi-VN"/>
              </w:rPr>
              <w:lastRenderedPageBreak/>
              <w:t xml:space="preserve">quy định như dự thảo Nghị định đã đảm bảo </w:t>
            </w:r>
            <w:r w:rsidR="006217A6" w:rsidRPr="00AA13A9">
              <w:rPr>
                <w:rFonts w:ascii="Times New Roman" w:hAnsi="Times New Roman" w:cs="Times New Roman"/>
                <w:sz w:val="24"/>
                <w:szCs w:val="24"/>
                <w:lang w:val="vi-VN"/>
              </w:rPr>
              <w:t xml:space="preserve">tổ chức, cá nhân thực hiện </w:t>
            </w:r>
            <w:r w:rsidR="00D71263" w:rsidRPr="00AA13A9">
              <w:rPr>
                <w:rFonts w:ascii="Times New Roman" w:hAnsi="Times New Roman" w:cs="Times New Roman"/>
                <w:sz w:val="24"/>
                <w:szCs w:val="24"/>
                <w:lang w:val="vi-VN"/>
              </w:rPr>
              <w:t>trách nhiệm,</w:t>
            </w:r>
            <w:r w:rsidR="006217A6" w:rsidRPr="00AA13A9">
              <w:rPr>
                <w:rFonts w:ascii="Times New Roman" w:hAnsi="Times New Roman" w:cs="Times New Roman"/>
                <w:sz w:val="24"/>
                <w:szCs w:val="24"/>
                <w:lang w:val="vi-VN"/>
              </w:rPr>
              <w:t xml:space="preserve"> nghĩa vụ tại </w:t>
            </w:r>
            <w:r w:rsidR="00CF011B" w:rsidRPr="00AA13A9">
              <w:rPr>
                <w:rFonts w:ascii="Times New Roman" w:hAnsi="Times New Roman" w:cs="Times New Roman"/>
                <w:sz w:val="24"/>
                <w:szCs w:val="24"/>
                <w:lang w:val="vi-VN"/>
              </w:rPr>
              <w:t>khoản 3 Điều 45 Nghị định số 156/2018/NĐ-CP, được sửa đổi, bổ sung năm 2024</w:t>
            </w:r>
          </w:p>
        </w:tc>
      </w:tr>
      <w:tr w:rsidR="00AA13A9" w:rsidRPr="005A0431" w14:paraId="685C94D5" w14:textId="77777777" w:rsidTr="00D77679">
        <w:tc>
          <w:tcPr>
            <w:tcW w:w="5868" w:type="dxa"/>
            <w:vMerge/>
          </w:tcPr>
          <w:p w14:paraId="7BF17ACE"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tcPr>
          <w:p w14:paraId="7A012B44" w14:textId="77777777" w:rsidR="009A15FC" w:rsidRPr="00AA13A9" w:rsidRDefault="009A15FC" w:rsidP="00D92362">
            <w:pPr>
              <w:spacing w:before="60" w:after="60" w:line="340" w:lineRule="atLeast"/>
              <w:jc w:val="both"/>
              <w:rPr>
                <w:rFonts w:ascii="Times New Roman" w:hAnsi="Times New Roman" w:cs="Times New Roman"/>
                <w:sz w:val="24"/>
                <w:szCs w:val="24"/>
                <w:lang w:val="vi-VN"/>
              </w:rPr>
            </w:pPr>
          </w:p>
        </w:tc>
        <w:tc>
          <w:tcPr>
            <w:tcW w:w="5103" w:type="dxa"/>
          </w:tcPr>
          <w:p w14:paraId="19E5C86A" w14:textId="0404095E" w:rsidR="009A15FC" w:rsidRPr="00AA13A9" w:rsidRDefault="009A15FC"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Điểm d khoản 3 </w:t>
            </w:r>
            <w:r w:rsidRPr="00AA13A9">
              <w:rPr>
                <w:rFonts w:ascii="Times New Roman" w:hAnsi="Times New Roman" w:cs="Times New Roman"/>
                <w:i/>
                <w:iCs/>
                <w:sz w:val="24"/>
                <w:szCs w:val="24"/>
                <w:lang w:val="vi-VN"/>
              </w:rPr>
              <w:t>“Chủ rừng không duy trì nội quy, biển báo, biển cấm, biển chỉ dẫn về phòng cháy, chữa cháy rừng đã được niêm yết”</w:t>
            </w:r>
          </w:p>
        </w:tc>
        <w:tc>
          <w:tcPr>
            <w:tcW w:w="2977" w:type="dxa"/>
          </w:tcPr>
          <w:p w14:paraId="1F4655F7" w14:textId="3659F4D6" w:rsidR="009A15FC" w:rsidRPr="00AA13A9" w:rsidRDefault="002E16D1"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quy định như dự thảo Nghị định đã đảm bảo tổ chức, cá nhân thực hiện</w:t>
            </w:r>
            <w:r w:rsidR="00D71263" w:rsidRPr="00AA13A9">
              <w:rPr>
                <w:rFonts w:ascii="Times New Roman" w:hAnsi="Times New Roman" w:cs="Times New Roman"/>
                <w:sz w:val="24"/>
                <w:szCs w:val="24"/>
                <w:lang w:val="vi-VN"/>
              </w:rPr>
              <w:t xml:space="preserve"> trách nhiệm, </w:t>
            </w:r>
            <w:r w:rsidRPr="00AA13A9">
              <w:rPr>
                <w:rFonts w:ascii="Times New Roman" w:hAnsi="Times New Roman" w:cs="Times New Roman"/>
                <w:sz w:val="24"/>
                <w:szCs w:val="24"/>
                <w:lang w:val="vi-VN"/>
              </w:rPr>
              <w:t>nghĩa vụ</w:t>
            </w:r>
            <w:r w:rsidR="00D71263" w:rsidRPr="00AA13A9">
              <w:rPr>
                <w:rFonts w:ascii="Times New Roman" w:hAnsi="Times New Roman" w:cs="Times New Roman"/>
                <w:sz w:val="24"/>
                <w:szCs w:val="24"/>
                <w:lang w:val="vi-VN"/>
              </w:rPr>
              <w:t xml:space="preserve"> </w:t>
            </w:r>
            <w:r w:rsidRPr="00AA13A9">
              <w:rPr>
                <w:rFonts w:ascii="Times New Roman" w:hAnsi="Times New Roman" w:cs="Times New Roman"/>
                <w:sz w:val="24"/>
                <w:szCs w:val="24"/>
                <w:lang w:val="vi-VN"/>
              </w:rPr>
              <w:t>tại điểm a khoản 1 Điều 47 Nghị định số 156/2018/NĐ-CP, được sửa đổi, bổ sung năm 2024</w:t>
            </w:r>
          </w:p>
        </w:tc>
      </w:tr>
      <w:tr w:rsidR="00AA13A9" w:rsidRPr="005A0431" w14:paraId="6847610B" w14:textId="77777777" w:rsidTr="00D77679">
        <w:tc>
          <w:tcPr>
            <w:tcW w:w="5868" w:type="dxa"/>
            <w:vMerge/>
          </w:tcPr>
          <w:p w14:paraId="018E13AF"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tcPr>
          <w:p w14:paraId="4295D8D8" w14:textId="77777777" w:rsidR="009A15FC" w:rsidRPr="00AA13A9" w:rsidRDefault="009A15FC" w:rsidP="00D92362">
            <w:pPr>
              <w:spacing w:before="60" w:after="60" w:line="340" w:lineRule="atLeast"/>
              <w:jc w:val="both"/>
              <w:rPr>
                <w:rFonts w:ascii="Times New Roman" w:hAnsi="Times New Roman" w:cs="Times New Roman"/>
                <w:sz w:val="24"/>
                <w:szCs w:val="24"/>
                <w:lang w:val="vi-VN"/>
              </w:rPr>
            </w:pPr>
          </w:p>
        </w:tc>
        <w:tc>
          <w:tcPr>
            <w:tcW w:w="5103" w:type="dxa"/>
          </w:tcPr>
          <w:p w14:paraId="09ACC01F" w14:textId="3133CD3D" w:rsidR="009A15FC" w:rsidRPr="00AA13A9" w:rsidRDefault="009A15FC"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Điểm d khoản 3 Điều 17 </w:t>
            </w:r>
            <w:r w:rsidRPr="00AA13A9">
              <w:rPr>
                <w:rFonts w:ascii="Times New Roman" w:hAnsi="Times New Roman" w:cs="Times New Roman"/>
                <w:i/>
                <w:iCs/>
                <w:sz w:val="24"/>
                <w:szCs w:val="24"/>
                <w:lang w:val="vi-VN"/>
              </w:rPr>
              <w:t>“Không thành lập tổ, đội phòng cháy và chữa cháy rừng không đủ số lượng người theo quy định”</w:t>
            </w:r>
          </w:p>
        </w:tc>
        <w:tc>
          <w:tcPr>
            <w:tcW w:w="2977" w:type="dxa"/>
          </w:tcPr>
          <w:p w14:paraId="4353288C" w14:textId="373FFBAF" w:rsidR="009A15FC" w:rsidRPr="00AA13A9" w:rsidRDefault="00873404" w:rsidP="0087340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quy định như dự thảo Nghị định đã đảm bảo tổ chức, cá nhân thực hiện trách nhiệm, nghĩa vụ tại khoản 1 Điều 49 Nghị định số 156/2018/NĐ-CP, được sửa đổi, bổ sung năm 2024</w:t>
            </w:r>
          </w:p>
        </w:tc>
      </w:tr>
      <w:tr w:rsidR="00AA13A9" w:rsidRPr="005A0431" w14:paraId="1FFA6961" w14:textId="77777777" w:rsidTr="00D77679">
        <w:tc>
          <w:tcPr>
            <w:tcW w:w="5868" w:type="dxa"/>
            <w:vMerge/>
          </w:tcPr>
          <w:p w14:paraId="26D0A884"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tcPr>
          <w:p w14:paraId="2DDD99D5" w14:textId="77777777" w:rsidR="009A15FC" w:rsidRPr="00AA13A9" w:rsidRDefault="009A15FC" w:rsidP="00D92362">
            <w:pPr>
              <w:spacing w:before="60" w:after="60" w:line="340" w:lineRule="atLeast"/>
              <w:jc w:val="both"/>
              <w:rPr>
                <w:rFonts w:ascii="Times New Roman" w:hAnsi="Times New Roman" w:cs="Times New Roman"/>
                <w:sz w:val="24"/>
                <w:szCs w:val="24"/>
                <w:lang w:val="vi-VN"/>
              </w:rPr>
            </w:pPr>
          </w:p>
        </w:tc>
        <w:tc>
          <w:tcPr>
            <w:tcW w:w="5103" w:type="dxa"/>
          </w:tcPr>
          <w:p w14:paraId="29635DF7" w14:textId="78F9DF6F" w:rsidR="009A15FC" w:rsidRPr="00AA13A9" w:rsidRDefault="009A15FC"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Điểm d khoản 3 Điều 17 </w:t>
            </w:r>
            <w:r w:rsidRPr="00AA13A9">
              <w:rPr>
                <w:rFonts w:ascii="Times New Roman" w:hAnsi="Times New Roman" w:cs="Times New Roman"/>
                <w:i/>
                <w:iCs/>
                <w:sz w:val="24"/>
                <w:szCs w:val="24"/>
                <w:lang w:val="vi-VN"/>
              </w:rPr>
              <w:t>“Không thực hiện yêu cầu về phòng cháy và chữa cháy rừng tại văn bản kiến nghị để cơ sở khắc phục những tồn tại, hạn chế trong công tác phòng cháy và chữa cháy rừng”</w:t>
            </w:r>
            <w:r w:rsidRPr="00AA13A9">
              <w:rPr>
                <w:rFonts w:ascii="Times New Roman" w:hAnsi="Times New Roman" w:cs="Times New Roman"/>
                <w:sz w:val="24"/>
                <w:szCs w:val="24"/>
                <w:lang w:val="vi-VN"/>
              </w:rPr>
              <w:t>. Tại nội dung này đề nghị giải trình làm rõ văn bản kiến nghị nào.</w:t>
            </w:r>
          </w:p>
        </w:tc>
        <w:tc>
          <w:tcPr>
            <w:tcW w:w="2977" w:type="dxa"/>
          </w:tcPr>
          <w:p w14:paraId="6418A18C" w14:textId="6E386F78" w:rsidR="009A15FC" w:rsidRPr="00AA13A9" w:rsidRDefault="00046C0A"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quy định như dự thảo Nghị định đã đảm bảo tổ chức, cá nhân thực hiện trách nhiệm, nghĩa vụ tại Nghị định số 156/2018/NĐ-CP, được sửa đổi, bổ sung năm 2024</w:t>
            </w:r>
          </w:p>
        </w:tc>
      </w:tr>
      <w:tr w:rsidR="00AA13A9" w:rsidRPr="005A0431" w14:paraId="3BA82A56" w14:textId="77777777" w:rsidTr="00D77679">
        <w:tc>
          <w:tcPr>
            <w:tcW w:w="5868" w:type="dxa"/>
            <w:vMerge/>
          </w:tcPr>
          <w:p w14:paraId="4FBB8566"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tcPr>
          <w:p w14:paraId="67F97B03" w14:textId="77777777" w:rsidR="009A15FC" w:rsidRPr="00AA13A9" w:rsidRDefault="009A15FC" w:rsidP="00D92362">
            <w:pPr>
              <w:spacing w:before="60" w:after="60" w:line="340" w:lineRule="atLeast"/>
              <w:jc w:val="both"/>
              <w:rPr>
                <w:rFonts w:ascii="Times New Roman" w:hAnsi="Times New Roman" w:cs="Times New Roman"/>
                <w:sz w:val="24"/>
                <w:szCs w:val="24"/>
                <w:lang w:val="vi-VN"/>
              </w:rPr>
            </w:pPr>
          </w:p>
        </w:tc>
        <w:tc>
          <w:tcPr>
            <w:tcW w:w="5103" w:type="dxa"/>
          </w:tcPr>
          <w:p w14:paraId="68F0FD93" w14:textId="0B4AF0E6" w:rsidR="009A15FC" w:rsidRPr="00AA13A9" w:rsidRDefault="009A15FC"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Điểm d khoản 4 “Nuôi, trồng, thả trái phép vào rừng sản xuất là rừng tự nhiên, rừng phòng hộ các loài động vật, thực vật ngoại lai xâm hại” đề nghị xem xét bỏ cụm từ “trái phép”</w:t>
            </w:r>
          </w:p>
        </w:tc>
        <w:tc>
          <w:tcPr>
            <w:tcW w:w="2977" w:type="dxa"/>
          </w:tcPr>
          <w:p w14:paraId="0E1D10C7" w14:textId="310460D8" w:rsidR="009A15FC" w:rsidRPr="00AA13A9" w:rsidRDefault="006302E3"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w:t>
            </w:r>
            <w:r w:rsidR="00052EE8" w:rsidRPr="00AA13A9">
              <w:rPr>
                <w:rFonts w:ascii="Times New Roman" w:hAnsi="Times New Roman" w:cs="Times New Roman"/>
                <w:sz w:val="24"/>
                <w:szCs w:val="24"/>
                <w:lang w:val="vi-VN"/>
              </w:rPr>
              <w:t>Môi trường</w:t>
            </w:r>
            <w:r w:rsidR="00EF3486" w:rsidRPr="00AA13A9">
              <w:rPr>
                <w:rFonts w:ascii="Times New Roman" w:hAnsi="Times New Roman" w:cs="Times New Roman"/>
                <w:sz w:val="24"/>
                <w:szCs w:val="24"/>
                <w:lang w:val="vi-VN"/>
              </w:rPr>
              <w:t xml:space="preserve"> tiếp thu, chỉnh sửa trong dự thảo Nghị định</w:t>
            </w:r>
          </w:p>
          <w:p w14:paraId="003CE84B" w14:textId="77777777" w:rsidR="006302E3" w:rsidRPr="00AA13A9" w:rsidRDefault="006302E3" w:rsidP="006302E3">
            <w:pPr>
              <w:ind w:firstLine="720"/>
              <w:rPr>
                <w:rFonts w:ascii="Times New Roman" w:hAnsi="Times New Roman" w:cs="Times New Roman"/>
                <w:sz w:val="24"/>
                <w:szCs w:val="24"/>
                <w:lang w:val="vi-VN"/>
              </w:rPr>
            </w:pPr>
          </w:p>
        </w:tc>
      </w:tr>
      <w:tr w:rsidR="00AA13A9" w:rsidRPr="005A0431" w14:paraId="33C8A9C7" w14:textId="77777777" w:rsidTr="00D77679">
        <w:tc>
          <w:tcPr>
            <w:tcW w:w="5868" w:type="dxa"/>
            <w:vMerge/>
          </w:tcPr>
          <w:p w14:paraId="75632649"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tcPr>
          <w:p w14:paraId="77C0B3EE" w14:textId="77777777" w:rsidR="009A15FC" w:rsidRPr="00AA13A9" w:rsidRDefault="009A15FC" w:rsidP="00D92362">
            <w:pPr>
              <w:spacing w:before="60" w:after="60" w:line="340" w:lineRule="atLeast"/>
              <w:jc w:val="both"/>
              <w:rPr>
                <w:rFonts w:ascii="Times New Roman" w:hAnsi="Times New Roman" w:cs="Times New Roman"/>
                <w:sz w:val="24"/>
                <w:szCs w:val="24"/>
                <w:lang w:val="vi-VN"/>
              </w:rPr>
            </w:pPr>
          </w:p>
        </w:tc>
        <w:tc>
          <w:tcPr>
            <w:tcW w:w="5103" w:type="dxa"/>
          </w:tcPr>
          <w:p w14:paraId="36C3A394" w14:textId="2FC4A7B8" w:rsidR="009A15FC" w:rsidRPr="00AA13A9" w:rsidRDefault="009A15FC"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Điểm l khoản 4 Điều 7 “Ngăn cản hoặc cản trở việc thông tin báo cháy, báo tình huống cháy rừng”.</w:t>
            </w:r>
          </w:p>
        </w:tc>
        <w:tc>
          <w:tcPr>
            <w:tcW w:w="2977" w:type="dxa"/>
          </w:tcPr>
          <w:p w14:paraId="0A6730D2" w14:textId="0DBDC710" w:rsidR="009A15FC" w:rsidRPr="00AA13A9" w:rsidRDefault="000001B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để đảm bảo </w:t>
            </w:r>
            <w:r w:rsidR="00170DED" w:rsidRPr="00AA13A9">
              <w:rPr>
                <w:rFonts w:ascii="Times New Roman" w:hAnsi="Times New Roman" w:cs="Times New Roman"/>
                <w:sz w:val="24"/>
                <w:szCs w:val="24"/>
                <w:lang w:val="vi-VN"/>
              </w:rPr>
              <w:t xml:space="preserve">việc tiếp nhận thông tin về cháy rừng kịp thời, hạn chế thiệt hại do cháy rừng gây ra, quy định này phù hợp với </w:t>
            </w:r>
            <w:r w:rsidR="00383629" w:rsidRPr="00AA13A9">
              <w:rPr>
                <w:rFonts w:ascii="Times New Roman" w:hAnsi="Times New Roman" w:cs="Times New Roman"/>
                <w:sz w:val="24"/>
                <w:szCs w:val="24"/>
                <w:lang w:val="vi-VN"/>
              </w:rPr>
              <w:t>quy định xử phạt vi phạm hành chính trong lĩnh vực chuyên ngành phòng cháy chữa cháy tại khoản 3 Điều 27 Nghị định số 106/2025/NĐ-CP</w:t>
            </w:r>
          </w:p>
        </w:tc>
      </w:tr>
      <w:tr w:rsidR="00AA13A9" w:rsidRPr="005A0431" w14:paraId="61EC1F56" w14:textId="77777777" w:rsidTr="00D77679">
        <w:tc>
          <w:tcPr>
            <w:tcW w:w="5868" w:type="dxa"/>
            <w:vMerge/>
          </w:tcPr>
          <w:p w14:paraId="2262D48D" w14:textId="77777777" w:rsidR="009A15FC" w:rsidRPr="00AA13A9" w:rsidRDefault="009A15FC"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vMerge/>
          </w:tcPr>
          <w:p w14:paraId="4480E49D" w14:textId="5058336A" w:rsidR="009A15FC" w:rsidRPr="00AA13A9" w:rsidRDefault="009A15FC" w:rsidP="00D92362">
            <w:pPr>
              <w:spacing w:before="60" w:after="60" w:line="340" w:lineRule="atLeast"/>
              <w:jc w:val="both"/>
              <w:rPr>
                <w:rFonts w:ascii="Times New Roman" w:hAnsi="Times New Roman" w:cs="Times New Roman"/>
                <w:sz w:val="24"/>
                <w:szCs w:val="24"/>
                <w:lang w:val="vi-VN"/>
              </w:rPr>
            </w:pPr>
          </w:p>
        </w:tc>
        <w:tc>
          <w:tcPr>
            <w:tcW w:w="5103" w:type="dxa"/>
          </w:tcPr>
          <w:p w14:paraId="1FCF2823" w14:textId="1BE9C11B" w:rsidR="009A15FC" w:rsidRPr="00AA13A9" w:rsidRDefault="009A15FC" w:rsidP="009A15FC">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Đề nghị cân nhắc nội dung tại điểm k khoản 4 </w:t>
            </w:r>
            <w:r w:rsidRPr="00AA13A9">
              <w:rPr>
                <w:rFonts w:ascii="Times New Roman" w:hAnsi="Times New Roman" w:cs="Times New Roman"/>
                <w:i/>
                <w:iCs/>
                <w:sz w:val="24"/>
                <w:szCs w:val="24"/>
                <w:lang w:val="vi-VN"/>
              </w:rPr>
              <w:t>“Không bố trí người có thẩm quyền, trách nhiệm làm việc với người có thẩm quyền kiểm tra sau khi đã nhận được thông báo kiểm tra về phòng cháy và chữa cháy rừng”</w:t>
            </w:r>
            <w:r w:rsidRPr="00AA13A9">
              <w:rPr>
                <w:rFonts w:ascii="Times New Roman" w:hAnsi="Times New Roman" w:cs="Times New Roman"/>
                <w:sz w:val="24"/>
                <w:szCs w:val="24"/>
                <w:lang w:val="vi-VN"/>
              </w:rPr>
              <w:t>.</w:t>
            </w:r>
          </w:p>
        </w:tc>
        <w:tc>
          <w:tcPr>
            <w:tcW w:w="2977" w:type="dxa"/>
          </w:tcPr>
          <w:p w14:paraId="69439D08" w14:textId="7C0E981E" w:rsidR="004F72FD" w:rsidRPr="00AA13A9" w:rsidRDefault="004F72FD" w:rsidP="008625CF">
            <w:pPr>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w:t>
            </w:r>
            <w:r w:rsidR="008C75C1" w:rsidRPr="00AA13A9">
              <w:rPr>
                <w:rFonts w:ascii="Times New Roman" w:hAnsi="Times New Roman" w:cs="Times New Roman"/>
                <w:sz w:val="24"/>
                <w:szCs w:val="24"/>
                <w:lang w:val="vi-VN"/>
              </w:rPr>
              <w:t>quy định này để tăng cường trách nhiệm phối hợp của chủ rừng, tổ chức, cá nhân có liên quan với cơ quan kiểm lâm và lực lượng chức năng khi thực hiện nhiệm vụ kiểm tra</w:t>
            </w:r>
            <w:r w:rsidR="008625CF" w:rsidRPr="00AA13A9">
              <w:rPr>
                <w:rFonts w:ascii="Times New Roman" w:hAnsi="Times New Roman" w:cs="Times New Roman"/>
                <w:sz w:val="24"/>
                <w:szCs w:val="24"/>
                <w:lang w:val="vi-VN"/>
              </w:rPr>
              <w:t xml:space="preserve">. </w:t>
            </w:r>
            <w:r w:rsidR="008C75C1" w:rsidRPr="00AA13A9">
              <w:rPr>
                <w:rFonts w:ascii="Times New Roman" w:hAnsi="Times New Roman" w:cs="Times New Roman"/>
                <w:sz w:val="24"/>
                <w:szCs w:val="24"/>
                <w:lang w:val="vi-VN"/>
              </w:rPr>
              <w:t>Việc không bố trí người có trách nhiệm làm việc sau khi đã được thông báo kiểm tra là hành vi cản trở hoạt động kiểm tra, gây khó khăn trong việc phát hiện, ngăn chặn nguy cơ cháy rừng và xử lý vi phạm kịp thời, ảnh hưởng trực tiếp đến hiệu quả</w:t>
            </w:r>
            <w:r w:rsidR="008625CF" w:rsidRPr="00AA13A9">
              <w:rPr>
                <w:rFonts w:ascii="Times New Roman" w:hAnsi="Times New Roman" w:cs="Times New Roman"/>
                <w:sz w:val="24"/>
                <w:szCs w:val="24"/>
                <w:lang w:val="vi-VN"/>
              </w:rPr>
              <w:t xml:space="preserve"> công tác phòng cháy</w:t>
            </w:r>
            <w:r w:rsidR="00236D0B" w:rsidRPr="00AA13A9">
              <w:rPr>
                <w:rFonts w:ascii="Times New Roman" w:hAnsi="Times New Roman" w:cs="Times New Roman"/>
                <w:sz w:val="24"/>
                <w:szCs w:val="24"/>
                <w:lang w:val="vi-VN"/>
              </w:rPr>
              <w:t xml:space="preserve"> và chữa cháy rừng,</w:t>
            </w:r>
            <w:r w:rsidRPr="00AA13A9">
              <w:rPr>
                <w:rFonts w:ascii="Times New Roman" w:hAnsi="Times New Roman" w:cs="Times New Roman"/>
                <w:sz w:val="24"/>
                <w:szCs w:val="24"/>
                <w:lang w:val="vi-VN"/>
              </w:rPr>
              <w:t xml:space="preserve"> quy định này phù hợp với quy định xử phạt vi phạm hành chính trong lĩnh vực chuyên ngành phòng cháy chữa cháy tại </w:t>
            </w:r>
            <w:r w:rsidR="006A2DBF" w:rsidRPr="00AA13A9">
              <w:rPr>
                <w:rFonts w:ascii="Times New Roman" w:hAnsi="Times New Roman" w:cs="Times New Roman"/>
                <w:sz w:val="24"/>
                <w:szCs w:val="24"/>
                <w:lang w:val="vi-VN"/>
              </w:rPr>
              <w:t xml:space="preserve">điểm a </w:t>
            </w:r>
            <w:r w:rsidRPr="00AA13A9">
              <w:rPr>
                <w:rFonts w:ascii="Times New Roman" w:hAnsi="Times New Roman" w:cs="Times New Roman"/>
                <w:sz w:val="24"/>
                <w:szCs w:val="24"/>
                <w:lang w:val="vi-VN"/>
              </w:rPr>
              <w:t xml:space="preserve">khoản </w:t>
            </w:r>
            <w:r w:rsidR="006A2DBF" w:rsidRPr="00AA13A9">
              <w:rPr>
                <w:rFonts w:ascii="Times New Roman" w:hAnsi="Times New Roman" w:cs="Times New Roman"/>
                <w:sz w:val="24"/>
                <w:szCs w:val="24"/>
                <w:lang w:val="vi-VN"/>
              </w:rPr>
              <w:t>2</w:t>
            </w:r>
            <w:r w:rsidRPr="00AA13A9">
              <w:rPr>
                <w:rFonts w:ascii="Times New Roman" w:hAnsi="Times New Roman" w:cs="Times New Roman"/>
                <w:sz w:val="24"/>
                <w:szCs w:val="24"/>
                <w:lang w:val="vi-VN"/>
              </w:rPr>
              <w:t xml:space="preserve"> Điều </w:t>
            </w:r>
            <w:r w:rsidR="006A2DBF" w:rsidRPr="00AA13A9">
              <w:rPr>
                <w:rFonts w:ascii="Times New Roman" w:hAnsi="Times New Roman" w:cs="Times New Roman"/>
                <w:sz w:val="24"/>
                <w:szCs w:val="24"/>
                <w:lang w:val="vi-VN"/>
              </w:rPr>
              <w:t>10</w:t>
            </w:r>
            <w:r w:rsidRPr="00AA13A9">
              <w:rPr>
                <w:rFonts w:ascii="Times New Roman" w:hAnsi="Times New Roman" w:cs="Times New Roman"/>
                <w:sz w:val="24"/>
                <w:szCs w:val="24"/>
                <w:lang w:val="vi-VN"/>
              </w:rPr>
              <w:t xml:space="preserve"> Nghị định số 106/2025/NĐ-CP</w:t>
            </w:r>
          </w:p>
        </w:tc>
      </w:tr>
      <w:tr w:rsidR="00AA13A9" w:rsidRPr="005A0431" w14:paraId="63990144" w14:textId="77777777" w:rsidTr="00D77679">
        <w:tc>
          <w:tcPr>
            <w:tcW w:w="5868" w:type="dxa"/>
            <w:vMerge/>
          </w:tcPr>
          <w:p w14:paraId="4C110DE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454E6866" w14:textId="1486964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Đắk Lắk</w:t>
            </w:r>
          </w:p>
        </w:tc>
        <w:tc>
          <w:tcPr>
            <w:tcW w:w="5103" w:type="dxa"/>
          </w:tcPr>
          <w:p w14:paraId="78182F02" w14:textId="72283B1B"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Khoản 1, khoản 2, khoản 3 chỉ quy định xử phạt đối với hành vi mang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dụng cụ, công cụ vào rừng (sản xuất, phòng hộ, đặc dụng) mà không được phép</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của chủ rừng; nhưng chưa quy định hành vi đưa phương tiện vào rừng (như</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các loại phương tiện xe ô tô, xe múc, xe máy cày, xe công nông, mô tô, …) để phá</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lastRenderedPageBreak/>
              <w:t>rừng, khai thác, vận chuyển, cày xới, đào bới rừng trái pháp luật. Do đó, cần quy định xử phạt cả hành vi mang các loại phương tiện vào rừng, cụ thể:</w:t>
            </w:r>
          </w:p>
          <w:p w14:paraId="2008531C" w14:textId="7BFF66CD"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 Điểm b khoản 1: b) Mang các loại phương tiện, dụng cụ, công cụ vào rừng tự nhiên là rừng sản xuất mà không được phép của chủ rừng;</w:t>
            </w:r>
          </w:p>
          <w:p w14:paraId="2B142E1C" w14:textId="3ED5E2DB"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 Điểm l khoản 2: l) Mang các loại phương tiện, dụng cụ, công cụ vào rừng phòng hộ mà không được phép của chủ rừng;</w:t>
            </w:r>
          </w:p>
          <w:p w14:paraId="6C07EDF7" w14:textId="7E5CC41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 Điểm k khoản 3: k) Mang các loại phương tiện, dụng cụ, công cụ vào rừng đặc dụng mà không được phép của chủ rừng;</w:t>
            </w:r>
          </w:p>
        </w:tc>
        <w:tc>
          <w:tcPr>
            <w:tcW w:w="2977" w:type="dxa"/>
          </w:tcPr>
          <w:p w14:paraId="0740FF91" w14:textId="14F38FC7" w:rsidR="00D92362" w:rsidRPr="00AA13A9" w:rsidRDefault="00EB044F"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chỉnh sửa trong dự thảo Nghị định</w:t>
            </w:r>
          </w:p>
        </w:tc>
      </w:tr>
      <w:tr w:rsidR="00AA13A9" w:rsidRPr="00AA13A9" w14:paraId="48EDAABE" w14:textId="77777777" w:rsidTr="00D77679">
        <w:tc>
          <w:tcPr>
            <w:tcW w:w="5868" w:type="dxa"/>
            <w:vMerge w:val="restart"/>
          </w:tcPr>
          <w:p w14:paraId="5F194F4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1. </w:t>
            </w:r>
            <w:r w:rsidRPr="00AA13A9">
              <w:rPr>
                <w:rFonts w:ascii="Times New Roman" w:eastAsia="Times New Roman" w:hAnsi="Times New Roman" w:cs="Times New Roman"/>
                <w:b/>
                <w:bCs/>
                <w:i/>
                <w:iCs/>
                <w:sz w:val="24"/>
                <w:szCs w:val="24"/>
                <w:lang w:val="vi-VN"/>
              </w:rPr>
              <w:t>Phạt cảnh cáo hoặc</w:t>
            </w:r>
            <w:r w:rsidRPr="00AA13A9">
              <w:rPr>
                <w:rFonts w:ascii="Times New Roman" w:eastAsia="Times New Roman" w:hAnsi="Times New Roman" w:cs="Times New Roman"/>
                <w:sz w:val="24"/>
                <w:szCs w:val="24"/>
                <w:lang w:val="vi-VN"/>
              </w:rPr>
              <w:t xml:space="preserve"> phạt tiền từ </w:t>
            </w:r>
            <w:r w:rsidRPr="00AA13A9">
              <w:rPr>
                <w:rFonts w:ascii="Times New Roman" w:eastAsia="Times New Roman" w:hAnsi="Times New Roman" w:cs="Times New Roman"/>
                <w:b/>
                <w:bCs/>
                <w:i/>
                <w:iCs/>
                <w:sz w:val="24"/>
                <w:szCs w:val="24"/>
                <w:lang w:val="vi-VN"/>
              </w:rPr>
              <w:t>300.000</w:t>
            </w:r>
            <w:r w:rsidRPr="00AA13A9">
              <w:rPr>
                <w:rFonts w:ascii="Times New Roman" w:eastAsia="Times New Roman" w:hAnsi="Times New Roman" w:cs="Times New Roman"/>
                <w:sz w:val="24"/>
                <w:szCs w:val="24"/>
                <w:lang w:val="vi-VN"/>
              </w:rPr>
              <w:t xml:space="preserve"> đồng đến </w:t>
            </w:r>
            <w:r w:rsidRPr="00AA13A9">
              <w:rPr>
                <w:rFonts w:ascii="Times New Roman" w:eastAsia="Times New Roman" w:hAnsi="Times New Roman" w:cs="Times New Roman"/>
                <w:b/>
                <w:bCs/>
                <w:i/>
                <w:iCs/>
                <w:sz w:val="24"/>
                <w:szCs w:val="24"/>
                <w:lang w:val="vi-VN"/>
              </w:rPr>
              <w:t>1.000.000</w:t>
            </w:r>
            <w:r w:rsidRPr="00AA13A9">
              <w:rPr>
                <w:rFonts w:ascii="Times New Roman" w:eastAsia="Times New Roman" w:hAnsi="Times New Roman" w:cs="Times New Roman"/>
                <w:sz w:val="24"/>
                <w:szCs w:val="24"/>
                <w:lang w:val="vi-VN"/>
              </w:rPr>
              <w:t xml:space="preserve"> đồng đối với một trong các hành vi vi phạm sau: </w:t>
            </w:r>
          </w:p>
          <w:p w14:paraId="6902EFF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Chủ rừng không báo cáo hoặc báo cáo không đúng thời hạn cho cơ quan có thẩm quyền khi có biến động về diện tích rừng theo quy định của pháp luật;</w:t>
            </w:r>
          </w:p>
          <w:p w14:paraId="30BCD82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Mang các loại dụng cụ, công cụ vào rừng tự nhiên là rừng sản xuất mà không được phép của chủ rừng;</w:t>
            </w:r>
          </w:p>
          <w:p w14:paraId="15165135" w14:textId="707F5FC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i/>
                <w:iCs/>
                <w:sz w:val="24"/>
                <w:szCs w:val="24"/>
                <w:lang w:val="vi-VN"/>
              </w:rPr>
              <w:t xml:space="preserve">c) Làm hỏng băng rôn, khẩu hiệu, pa nô, áp phích, tranh ảnh tuyên truyền về phòng cháy, chữa cháy rừng. </w:t>
            </w:r>
          </w:p>
        </w:tc>
        <w:tc>
          <w:tcPr>
            <w:tcW w:w="1645" w:type="dxa"/>
          </w:tcPr>
          <w:p w14:paraId="14361CF9" w14:textId="6A9A4459"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VHTTDL</w:t>
            </w:r>
          </w:p>
        </w:tc>
        <w:tc>
          <w:tcPr>
            <w:tcW w:w="5103" w:type="dxa"/>
          </w:tcPr>
          <w:p w14:paraId="7B023134" w14:textId="25099E45"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Điểm c khoản 1 Điều 17: Hành vi "làm hỏng băng rôn, khẩu hiệu, pa nô, áp phích, tranh ảnh tuyên truyền về phòng cháy, chữa cháy rừng" trùng lặp với quy định tại khoản 1 Điều 6 Nghị định số 106/2025/NĐ-CP ngày 15/5/2025 của Chính phủ quy định xử phạt vi phạm hành chính trong lĩnh vực phòng cháy, chữa cháy và cứu nạn, cứu hộ. Đề nghị cơ quan chủ trì soạn thảo cân nhắc quy định này</w:t>
            </w:r>
          </w:p>
        </w:tc>
        <w:tc>
          <w:tcPr>
            <w:tcW w:w="2977" w:type="dxa"/>
          </w:tcPr>
          <w:p w14:paraId="74609EAE" w14:textId="77777777" w:rsidR="00D92362" w:rsidRPr="00AA13A9" w:rsidRDefault="00BF7DA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đề nghị giữ nguyên như dự thảo Nghị định, vì: </w:t>
            </w:r>
            <w:r w:rsidR="00B774ED" w:rsidRPr="00AA13A9">
              <w:rPr>
                <w:rFonts w:ascii="Times New Roman" w:hAnsi="Times New Roman" w:cs="Times New Roman"/>
                <w:sz w:val="24"/>
                <w:szCs w:val="24"/>
              </w:rPr>
              <w:t xml:space="preserve">tại điểm b khoản </w:t>
            </w:r>
            <w:r w:rsidR="00891FA5" w:rsidRPr="00AA13A9">
              <w:rPr>
                <w:rFonts w:ascii="Times New Roman" w:hAnsi="Times New Roman" w:cs="Times New Roman"/>
                <w:sz w:val="24"/>
                <w:szCs w:val="24"/>
              </w:rPr>
              <w:t xml:space="preserve">2 Điều 4 Nghị định số 118/2021/NĐ-CP </w:t>
            </w:r>
            <w:r w:rsidR="00ED5573" w:rsidRPr="00AA13A9">
              <w:rPr>
                <w:rFonts w:ascii="Times New Roman" w:hAnsi="Times New Roman" w:cs="Times New Roman"/>
                <w:sz w:val="24"/>
                <w:szCs w:val="24"/>
              </w:rPr>
              <w:t xml:space="preserve">(được sửa đổi, bổ sung năm 2025), quy định: </w:t>
            </w:r>
            <w:r w:rsidR="00B774ED" w:rsidRPr="00AA13A9">
              <w:rPr>
                <w:rFonts w:ascii="Times New Roman" w:hAnsi="Times New Roman" w:cs="Times New Roman"/>
                <w:sz w:val="24"/>
                <w:szCs w:val="24"/>
              </w:rPr>
              <w:t xml:space="preserve"> </w:t>
            </w:r>
            <w:r w:rsidR="00ED5573" w:rsidRPr="00AA13A9">
              <w:rPr>
                <w:rFonts w:ascii="Times New Roman" w:hAnsi="Times New Roman" w:cs="Times New Roman"/>
                <w:i/>
                <w:iCs/>
                <w:sz w:val="24"/>
                <w:szCs w:val="24"/>
              </w:rPr>
              <w:t xml:space="preserve">“…..Nếu do tính chất đặc thù liên quan đến lĩnh vực, địa điểm vi phạm, hậu quả của hành vi và các yếu tố, điều kiện khách quan khác thì có thể quy định hành vi vi phạm, hình thức xử phạt, mức xử phạt, biện pháp khắc phục </w:t>
            </w:r>
            <w:r w:rsidR="00ED5573" w:rsidRPr="00AA13A9">
              <w:rPr>
                <w:rFonts w:ascii="Times New Roman" w:hAnsi="Times New Roman" w:cs="Times New Roman"/>
                <w:i/>
                <w:iCs/>
                <w:sz w:val="24"/>
                <w:szCs w:val="24"/>
              </w:rPr>
              <w:lastRenderedPageBreak/>
              <w:t>hậu quả gắn với tính chất đặc thù của hành vi đó.”</w:t>
            </w:r>
            <w:r w:rsidR="00ED5573" w:rsidRPr="00AA13A9">
              <w:rPr>
                <w:rFonts w:ascii="Times New Roman" w:hAnsi="Times New Roman" w:cs="Times New Roman"/>
                <w:sz w:val="24"/>
                <w:szCs w:val="24"/>
              </w:rPr>
              <w:t>.</w:t>
            </w:r>
          </w:p>
          <w:p w14:paraId="1E26934D" w14:textId="2ECA718B" w:rsidR="00ED5573" w:rsidRPr="00AA13A9" w:rsidRDefault="00ED5573"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Theo đó, hành vi vi phạm về phòng cháy, chữa cháy rừng có tính chất</w:t>
            </w:r>
            <w:r w:rsidR="00A105EC" w:rsidRPr="00AA13A9">
              <w:rPr>
                <w:rFonts w:ascii="Times New Roman" w:hAnsi="Times New Roman" w:cs="Times New Roman"/>
                <w:sz w:val="24"/>
                <w:szCs w:val="24"/>
              </w:rPr>
              <w:t xml:space="preserve"> đặc thù nên để thuận lợi cho quá trình áp dụng thực hiện, Bộ Nông nghiệp và Môi trường quy định </w:t>
            </w:r>
            <w:r w:rsidR="00044F20" w:rsidRPr="00AA13A9">
              <w:rPr>
                <w:rFonts w:ascii="Times New Roman" w:hAnsi="Times New Roman" w:cs="Times New Roman"/>
                <w:sz w:val="24"/>
                <w:szCs w:val="24"/>
              </w:rPr>
              <w:t>cho lĩnh vực lâm nghiệp, trong đó hình thức, mức xử phạt tương ứng với quy định tại khoản 1 Điều 6 Nghị định số 106/2025/NĐ-CP</w:t>
            </w:r>
          </w:p>
        </w:tc>
      </w:tr>
      <w:tr w:rsidR="00AA13A9" w:rsidRPr="005A0431" w14:paraId="209E8281" w14:textId="77777777" w:rsidTr="00D77679">
        <w:tc>
          <w:tcPr>
            <w:tcW w:w="5868" w:type="dxa"/>
            <w:vMerge/>
          </w:tcPr>
          <w:p w14:paraId="4574480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18FC0E03" w14:textId="3D03C54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Điện Biên</w:t>
            </w:r>
          </w:p>
        </w:tc>
        <w:tc>
          <w:tcPr>
            <w:tcW w:w="5103" w:type="dxa"/>
          </w:tcPr>
          <w:p w14:paraId="18B237EC" w14:textId="2BEAE8FE"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Đề nghị quy định cụ thể trường hợp nào áp dụng hình thức cảnh cáo, trường hợp nào áp dụng hình thức phạt tiền (ví dụ: vi phạm lần đầu thì áp dụng hình thức xử phạt cảnh cáo, nếu đã bị phạt cảnh cáo mà vẫn tiếp tục vi phạm thì sẽ áp dụng hình thức phạt tiền). Lý do: Nếu không quy định này sẽ dẫn đến tình trạng cơ quan, người có thẩm quyền xử phạt có cách hiểu và áp dụng hình thức xử phạt không thống nhất. Đồng thời chỉnh sửa cụm từ </w:t>
            </w:r>
            <w:r w:rsidRPr="00AA13A9">
              <w:rPr>
                <w:rFonts w:ascii="Times New Roman" w:hAnsi="Times New Roman" w:cs="Times New Roman"/>
                <w:i/>
                <w:iCs/>
                <w:sz w:val="24"/>
                <w:szCs w:val="24"/>
              </w:rPr>
              <w:t>“rừng tự nhiên là rừng sản xuất”</w:t>
            </w:r>
            <w:r w:rsidRPr="00AA13A9">
              <w:rPr>
                <w:rFonts w:ascii="Times New Roman" w:hAnsi="Times New Roman" w:cs="Times New Roman"/>
                <w:sz w:val="24"/>
                <w:szCs w:val="24"/>
              </w:rPr>
              <w:t xml:space="preserve"> tại điểm b thành </w:t>
            </w:r>
            <w:r w:rsidRPr="00AA13A9">
              <w:rPr>
                <w:rFonts w:ascii="Times New Roman" w:hAnsi="Times New Roman" w:cs="Times New Roman"/>
                <w:i/>
                <w:iCs/>
                <w:sz w:val="24"/>
                <w:szCs w:val="24"/>
              </w:rPr>
              <w:t>“rừng sản xuất là rừng tự nhiên”</w:t>
            </w:r>
            <w:r w:rsidRPr="00AA13A9">
              <w:rPr>
                <w:rFonts w:ascii="Times New Roman" w:hAnsi="Times New Roman" w:cs="Times New Roman"/>
                <w:sz w:val="24"/>
                <w:szCs w:val="24"/>
              </w:rPr>
              <w:t xml:space="preserve"> để bảo đảm tính chính xác và thống nhất với quy định tại các điều, khoản khác.</w:t>
            </w:r>
          </w:p>
        </w:tc>
        <w:tc>
          <w:tcPr>
            <w:tcW w:w="2977" w:type="dxa"/>
          </w:tcPr>
          <w:p w14:paraId="415FDFF1" w14:textId="180910D7" w:rsidR="00191CD5" w:rsidRPr="00AA13A9" w:rsidRDefault="00191CD5" w:rsidP="00191CD5">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 xml:space="preserve">Bộ Nông nghiệp và Môi trường </w:t>
            </w:r>
            <w:r w:rsidR="00F11D25" w:rsidRPr="00AA13A9">
              <w:rPr>
                <w:rFonts w:ascii="Times New Roman" w:hAnsi="Times New Roman" w:cs="Times New Roman"/>
                <w:sz w:val="24"/>
                <w:szCs w:val="24"/>
              </w:rPr>
              <w:t xml:space="preserve">đề nghị giữ nguyên như dự thảo Nghị định, vì: tại </w:t>
            </w:r>
            <w:r w:rsidRPr="00AA13A9">
              <w:rPr>
                <w:rFonts w:ascii="Times New Roman" w:hAnsi="Times New Roman" w:cs="Times New Roman"/>
                <w:sz w:val="24"/>
                <w:szCs w:val="24"/>
                <w:lang w:val="vi-VN"/>
              </w:rPr>
              <w:t>điểm a khoản 3 Điều 4 Nghị định số 118/2021/NĐ-CP ngày 23/12/2021 của Chính phủ (được sửa đổi, bổ sung năm 2025), quy định:</w:t>
            </w:r>
          </w:p>
          <w:p w14:paraId="20C98D37" w14:textId="6805190A" w:rsidR="00191CD5" w:rsidRPr="00AA13A9" w:rsidRDefault="00191CD5" w:rsidP="00191CD5">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 xml:space="preserve">“a) Tính chất, mức độ xâm hại trật tự quản lý hành chính nhà nước của hành vi vi phạm; đối với hành vi vi phạm không nghiêm trọng, </w:t>
            </w:r>
            <w:r w:rsidRPr="00AA13A9">
              <w:rPr>
                <w:rFonts w:ascii="Times New Roman" w:hAnsi="Times New Roman" w:cs="Times New Roman"/>
                <w:i/>
                <w:iCs/>
                <w:sz w:val="24"/>
                <w:szCs w:val="24"/>
                <w:lang w:val="vi-VN"/>
              </w:rPr>
              <w:lastRenderedPageBreak/>
              <w:t>có tính chất đơn giản, thì phải quy định hình thức xử phạt cảnh cáo.”</w:t>
            </w:r>
          </w:p>
          <w:p w14:paraId="0818205F" w14:textId="59151F51" w:rsidR="00D92362" w:rsidRPr="00AA13A9" w:rsidRDefault="00191CD5" w:rsidP="00191CD5">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Theo đó, việc không quy định cứng nhắc tiêu chí </w:t>
            </w:r>
            <w:r w:rsidRPr="00AA13A9">
              <w:rPr>
                <w:rFonts w:ascii="Times New Roman" w:hAnsi="Times New Roman" w:cs="Times New Roman"/>
                <w:i/>
                <w:iCs/>
                <w:sz w:val="24"/>
                <w:szCs w:val="24"/>
                <w:lang w:val="vi-VN"/>
              </w:rPr>
              <w:t>“vi phạm lần đầu thì cảnh cáo, tái phạm thì phạt tiền”</w:t>
            </w:r>
            <w:r w:rsidRPr="00AA13A9">
              <w:rPr>
                <w:rFonts w:ascii="Times New Roman" w:hAnsi="Times New Roman" w:cs="Times New Roman"/>
                <w:sz w:val="24"/>
                <w:szCs w:val="24"/>
                <w:lang w:val="vi-VN"/>
              </w:rPr>
              <w:t xml:space="preserve"> là phù hợp với nguyên tắc xác định hình thức xử phạt nêu trên, bảo đảm tính linh hoạt và khách quan trong áp dụng pháp luật. Người có thẩm quyền xử phạt sẽ căn cứ vào tính chất, mức độ vi phạm, hậu quả và tình tiết giảm nhẹ hoặc tăng nặng để quyết định hình thức xử phạt phù hợp, tránh áp dụng máy móc.</w:t>
            </w:r>
          </w:p>
        </w:tc>
      </w:tr>
      <w:tr w:rsidR="00AA13A9" w:rsidRPr="005A0431" w14:paraId="3DBF44F4" w14:textId="77777777" w:rsidTr="00D77679">
        <w:tc>
          <w:tcPr>
            <w:tcW w:w="5868" w:type="dxa"/>
            <w:vMerge w:val="restart"/>
          </w:tcPr>
          <w:p w14:paraId="187F30A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2. Phạt tiền từ </w:t>
            </w:r>
            <w:r w:rsidRPr="00AA13A9">
              <w:rPr>
                <w:rFonts w:ascii="Times New Roman" w:eastAsia="Times New Roman" w:hAnsi="Times New Roman" w:cs="Times New Roman"/>
                <w:b/>
                <w:bCs/>
                <w:i/>
                <w:iCs/>
                <w:sz w:val="24"/>
                <w:szCs w:val="24"/>
                <w:lang w:val="vi-VN"/>
              </w:rPr>
              <w:t xml:space="preserve">1.000.000 </w:t>
            </w:r>
            <w:r w:rsidRPr="00AA13A9">
              <w:rPr>
                <w:rFonts w:ascii="Times New Roman" w:eastAsia="Times New Roman" w:hAnsi="Times New Roman" w:cs="Times New Roman"/>
                <w:sz w:val="24"/>
                <w:szCs w:val="24"/>
                <w:lang w:val="vi-VN"/>
              </w:rPr>
              <w:t xml:space="preserve">đồng đến </w:t>
            </w:r>
            <w:r w:rsidRPr="00AA13A9">
              <w:rPr>
                <w:rFonts w:ascii="Times New Roman" w:eastAsia="Times New Roman" w:hAnsi="Times New Roman" w:cs="Times New Roman"/>
                <w:b/>
                <w:bCs/>
                <w:i/>
                <w:iCs/>
                <w:sz w:val="24"/>
                <w:szCs w:val="24"/>
                <w:lang w:val="vi-VN"/>
              </w:rPr>
              <w:t xml:space="preserve">3.000.000 </w:t>
            </w:r>
            <w:r w:rsidRPr="00AA13A9">
              <w:rPr>
                <w:rFonts w:ascii="Times New Roman" w:eastAsia="Times New Roman" w:hAnsi="Times New Roman" w:cs="Times New Roman"/>
                <w:sz w:val="24"/>
                <w:szCs w:val="24"/>
                <w:lang w:val="vi-VN"/>
              </w:rPr>
              <w:t>đồng đối với một trong các hành vi vi phạm sau:</w:t>
            </w:r>
          </w:p>
          <w:p w14:paraId="627941B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Chủ rừng không </w:t>
            </w:r>
            <w:r w:rsidRPr="00AA13A9">
              <w:rPr>
                <w:rFonts w:ascii="Times New Roman" w:eastAsia="Times New Roman" w:hAnsi="Times New Roman" w:cs="Times New Roman"/>
                <w:b/>
                <w:bCs/>
                <w:i/>
                <w:iCs/>
                <w:sz w:val="24"/>
                <w:szCs w:val="24"/>
                <w:lang w:val="vi-VN"/>
              </w:rPr>
              <w:t xml:space="preserve">chấp hành các tiêu chuẩn, quy chuẩn về phòng cháy và chữa cháy rừng và các yêu cầu phòng cháy và chữa cháy rừng của người hoặc cơ quan có thẩm quyền; </w:t>
            </w:r>
          </w:p>
          <w:p w14:paraId="60DAF04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b) Chủ rừng không xây dựng </w:t>
            </w:r>
            <w:r w:rsidRPr="00AA13A9">
              <w:rPr>
                <w:rFonts w:ascii="Times New Roman" w:eastAsia="Times New Roman" w:hAnsi="Times New Roman" w:cs="Times New Roman"/>
                <w:b/>
                <w:bCs/>
                <w:i/>
                <w:iCs/>
                <w:sz w:val="24"/>
                <w:szCs w:val="24"/>
                <w:lang w:val="vi-VN"/>
              </w:rPr>
              <w:t xml:space="preserve">hoặc xây dựng nhưng không </w:t>
            </w:r>
            <w:r w:rsidRPr="00AA13A9">
              <w:rPr>
                <w:rFonts w:ascii="Times New Roman" w:eastAsia="Times New Roman" w:hAnsi="Times New Roman" w:cs="Times New Roman"/>
                <w:sz w:val="24"/>
                <w:szCs w:val="24"/>
                <w:lang w:val="vi-VN"/>
              </w:rPr>
              <w:t>niêm yết các quy định, nội quy</w:t>
            </w:r>
            <w:r w:rsidRPr="00AA13A9">
              <w:rPr>
                <w:rFonts w:ascii="Times New Roman" w:eastAsia="Times New Roman" w:hAnsi="Times New Roman" w:cs="Times New Roman"/>
                <w:b/>
                <w:bCs/>
                <w:i/>
                <w:iCs/>
                <w:sz w:val="24"/>
                <w:szCs w:val="24"/>
                <w:lang w:val="vi-VN"/>
              </w:rPr>
              <w:t xml:space="preserve">, biển báo, biển cấm, biển </w:t>
            </w:r>
            <w:r w:rsidRPr="00AA13A9">
              <w:rPr>
                <w:rFonts w:ascii="Times New Roman" w:eastAsia="Times New Roman" w:hAnsi="Times New Roman" w:cs="Times New Roman"/>
                <w:b/>
                <w:bCs/>
                <w:i/>
                <w:iCs/>
                <w:sz w:val="24"/>
                <w:szCs w:val="24"/>
                <w:lang w:val="vi-VN"/>
              </w:rPr>
              <w:lastRenderedPageBreak/>
              <w:t xml:space="preserve">chỉ dẫn </w:t>
            </w:r>
            <w:r w:rsidRPr="00AA13A9">
              <w:rPr>
                <w:rFonts w:ascii="Times New Roman" w:eastAsia="Times New Roman" w:hAnsi="Times New Roman" w:cs="Times New Roman"/>
                <w:sz w:val="24"/>
                <w:szCs w:val="24"/>
                <w:lang w:val="vi-VN"/>
              </w:rPr>
              <w:t xml:space="preserve">về phòng cháy và chữa cháy rừng trên phạm vi rừng mình quản lý </w:t>
            </w:r>
            <w:r w:rsidRPr="00AA13A9">
              <w:rPr>
                <w:rFonts w:ascii="Times New Roman" w:eastAsia="Times New Roman" w:hAnsi="Times New Roman" w:cs="Times New Roman"/>
                <w:b/>
                <w:bCs/>
                <w:i/>
                <w:iCs/>
                <w:sz w:val="24"/>
                <w:szCs w:val="24"/>
                <w:lang w:val="vi-VN"/>
              </w:rPr>
              <w:t>theo quy định pháp luật</w:t>
            </w:r>
            <w:r w:rsidRPr="00AA13A9">
              <w:rPr>
                <w:rFonts w:ascii="Times New Roman" w:eastAsia="Times New Roman" w:hAnsi="Times New Roman" w:cs="Times New Roman"/>
                <w:sz w:val="24"/>
                <w:szCs w:val="24"/>
                <w:lang w:val="vi-VN"/>
              </w:rPr>
              <w:t xml:space="preserve">; </w:t>
            </w:r>
          </w:p>
          <w:p w14:paraId="4A40DC1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c) Chủ rừng không tổ chức tuyên truyền, phổ biến pháp luật, kiến thức phòng cháy và chữa cháy rừng theo quy định pháp luật; </w:t>
            </w:r>
          </w:p>
          <w:p w14:paraId="3548215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sz w:val="24"/>
                <w:szCs w:val="24"/>
                <w:lang w:val="vi-VN"/>
              </w:rPr>
              <w:t xml:space="preserve">d) Chủ rừng trang bị các phương tiện, dụng cụ phòng cháy và chữa cháy rừng </w:t>
            </w:r>
            <w:r w:rsidRPr="00AA13A9">
              <w:rPr>
                <w:rFonts w:ascii="Times New Roman" w:eastAsia="Times New Roman" w:hAnsi="Times New Roman" w:cs="Times New Roman"/>
                <w:b/>
                <w:bCs/>
                <w:i/>
                <w:iCs/>
                <w:sz w:val="24"/>
                <w:szCs w:val="24"/>
                <w:lang w:val="vi-VN"/>
              </w:rPr>
              <w:t>không bảo đảm theo quy định pháp luật</w:t>
            </w:r>
            <w:r w:rsidRPr="00AA13A9">
              <w:rPr>
                <w:rFonts w:ascii="Times New Roman" w:eastAsia="Times New Roman" w:hAnsi="Times New Roman" w:cs="Times New Roman"/>
                <w:sz w:val="24"/>
                <w:szCs w:val="24"/>
                <w:lang w:val="vi-VN"/>
              </w:rPr>
              <w:t>;</w:t>
            </w:r>
            <w:r w:rsidRPr="00AA13A9">
              <w:rPr>
                <w:rFonts w:ascii="Times New Roman" w:eastAsia="Times New Roman" w:hAnsi="Times New Roman" w:cs="Times New Roman"/>
                <w:b/>
                <w:bCs/>
                <w:i/>
                <w:iCs/>
                <w:sz w:val="24"/>
                <w:szCs w:val="24"/>
                <w:lang w:val="vi-VN"/>
              </w:rPr>
              <w:t xml:space="preserve"> </w:t>
            </w:r>
          </w:p>
          <w:p w14:paraId="2B33EF4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đ) Chăn, dắt, thả gia súc, vật nuôi vào phân khu phục hồi sinh thái đối với rừng đặc dụng;</w:t>
            </w:r>
          </w:p>
          <w:p w14:paraId="026F6D7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Mang hóa chất độc hại, chất nổ, chất dễ cháy trái quy định của pháp luật vào rừng phòng hộ hoặc chăn, dắt, thả gia súc, gia cầm, vật nuôi khác trên diện tích mới trồng rừng, đang trong thời kỳ chăm sóc đối với rừng sản xuất hoặc rừng phòng hộ;</w:t>
            </w:r>
          </w:p>
          <w:p w14:paraId="03E7A6C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g) Lập lán, trại trong rừng sản xuất là rừng tự nhiên hoặc rừng phòng hộ mà không được phép của chủ rừng;</w:t>
            </w:r>
          </w:p>
          <w:p w14:paraId="68F51470" w14:textId="098599F4" w:rsidR="00D92362" w:rsidRPr="00AA13A9" w:rsidRDefault="00325F85"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w:t>
            </w:r>
            <w:r w:rsidR="00D92362" w:rsidRPr="00AA13A9">
              <w:rPr>
                <w:rFonts w:ascii="Times New Roman" w:eastAsia="Times New Roman" w:hAnsi="Times New Roman" w:cs="Times New Roman"/>
                <w:sz w:val="24"/>
                <w:szCs w:val="24"/>
                <w:lang w:val="vi-VN"/>
              </w:rPr>
              <w:t>) Sử dụng lửa không đúng quy định của pháp luật trong phân khu bảo vệ nghiêm ngặt của rừng đặc dụng;</w:t>
            </w:r>
          </w:p>
          <w:p w14:paraId="1D1DF87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k) Không thực hiện đúng quy định pháp luật về sử dụng lửa khi đốt nương, rẫy, đồng ruộng, đốt thực bì để chuẩn bị đất trồng rừng và làm giảm vật liệu cháy trong rừng;</w:t>
            </w:r>
          </w:p>
          <w:p w14:paraId="21D20BC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l) Mang các loại dụng cụ, công cụ vào rừng phòng hộ mà không được phép của chủ rừng;</w:t>
            </w:r>
          </w:p>
          <w:p w14:paraId="2DB8911D" w14:textId="121AB89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lastRenderedPageBreak/>
              <w:t>m) Chủ rừng không thực hiện trồng lại rừng ngay trong vụ trồng rừng kế tiếp sau khi khai thác trắng với diện tích dưới 01 ha.</w:t>
            </w:r>
          </w:p>
        </w:tc>
        <w:tc>
          <w:tcPr>
            <w:tcW w:w="1645" w:type="dxa"/>
          </w:tcPr>
          <w:p w14:paraId="043A503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D24A649"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CA3C66D" w14:textId="7B39D009" w:rsidR="00D92362" w:rsidRPr="00AA13A9" w:rsidRDefault="00D92362"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de-DE"/>
              </w:rPr>
              <w:t>SNN tỉnh Hưng Yên</w:t>
            </w:r>
          </w:p>
        </w:tc>
        <w:tc>
          <w:tcPr>
            <w:tcW w:w="5103" w:type="dxa"/>
          </w:tcPr>
          <w:p w14:paraId="116B5B01" w14:textId="77777777" w:rsidR="00D92362" w:rsidRPr="00AA13A9" w:rsidRDefault="00D92362" w:rsidP="00D92362">
            <w:pPr>
              <w:spacing w:before="60" w:after="60" w:line="340" w:lineRule="atLeast"/>
              <w:jc w:val="both"/>
              <w:rPr>
                <w:rFonts w:ascii="Times New Roman" w:hAnsi="Times New Roman" w:cs="Times New Roman"/>
                <w:sz w:val="24"/>
                <w:szCs w:val="24"/>
                <w:lang w:val="de-DE"/>
              </w:rPr>
            </w:pPr>
          </w:p>
          <w:p w14:paraId="56B41036" w14:textId="77777777" w:rsidR="00D92362" w:rsidRPr="00AA13A9" w:rsidRDefault="00D92362" w:rsidP="00D92362">
            <w:pPr>
              <w:spacing w:before="60" w:after="60" w:line="340" w:lineRule="atLeast"/>
              <w:jc w:val="both"/>
              <w:rPr>
                <w:rFonts w:ascii="Times New Roman" w:hAnsi="Times New Roman" w:cs="Times New Roman"/>
                <w:sz w:val="24"/>
                <w:szCs w:val="24"/>
                <w:lang w:val="de-DE"/>
              </w:rPr>
            </w:pPr>
          </w:p>
          <w:p w14:paraId="5200029D" w14:textId="710D1FA2" w:rsidR="00D92362" w:rsidRPr="00AA13A9" w:rsidRDefault="00D92362" w:rsidP="00D92362">
            <w:pPr>
              <w:spacing w:before="60" w:after="60" w:line="340" w:lineRule="atLeast"/>
              <w:jc w:val="both"/>
              <w:rPr>
                <w:rFonts w:ascii="Times New Roman" w:hAnsi="Times New Roman" w:cs="Times New Roman"/>
                <w:i/>
                <w:iCs/>
                <w:sz w:val="24"/>
                <w:szCs w:val="24"/>
                <w:lang w:val="de-DE"/>
              </w:rPr>
            </w:pPr>
            <w:r w:rsidRPr="00AA13A9">
              <w:rPr>
                <w:rFonts w:ascii="Times New Roman" w:hAnsi="Times New Roman" w:cs="Times New Roman"/>
                <w:sz w:val="24"/>
                <w:szCs w:val="24"/>
                <w:lang w:val="vi-VN"/>
              </w:rPr>
              <w:t>Đề nghị sửa:</w:t>
            </w:r>
            <w:r w:rsidRPr="00AA13A9">
              <w:rPr>
                <w:rFonts w:ascii="Times New Roman" w:hAnsi="Times New Roman" w:cs="Times New Roman"/>
                <w:i/>
                <w:iCs/>
                <w:sz w:val="24"/>
                <w:szCs w:val="24"/>
                <w:lang w:val="vi-VN"/>
              </w:rPr>
              <w:t xml:space="preserve"> “đ) Chăn, dắt, thả gia súc, vật nuôi vào rừng (hoặc khu rừng) phòng hộ, phân khu phục hồi sinh thái đối với rừng (hoặc khu rừng) đặc dụng”</w:t>
            </w:r>
          </w:p>
        </w:tc>
        <w:tc>
          <w:tcPr>
            <w:tcW w:w="2977" w:type="dxa"/>
          </w:tcPr>
          <w:p w14:paraId="662BAED0" w14:textId="77777777" w:rsidR="00D92362" w:rsidRPr="00AA13A9" w:rsidRDefault="00D92362" w:rsidP="00D92362">
            <w:pPr>
              <w:spacing w:before="60" w:after="60" w:line="340" w:lineRule="atLeast"/>
              <w:jc w:val="both"/>
              <w:rPr>
                <w:rFonts w:ascii="Times New Roman" w:hAnsi="Times New Roman" w:cs="Times New Roman"/>
                <w:sz w:val="24"/>
                <w:szCs w:val="24"/>
                <w:lang w:val="de-DE"/>
              </w:rPr>
            </w:pPr>
          </w:p>
          <w:p w14:paraId="4E8539F9" w14:textId="77777777" w:rsidR="00397A73" w:rsidRPr="00AA13A9" w:rsidRDefault="00397A73" w:rsidP="00D92362">
            <w:pPr>
              <w:spacing w:before="60" w:after="60" w:line="340" w:lineRule="atLeast"/>
              <w:jc w:val="both"/>
              <w:rPr>
                <w:rFonts w:ascii="Times New Roman" w:hAnsi="Times New Roman" w:cs="Times New Roman"/>
                <w:sz w:val="24"/>
                <w:szCs w:val="24"/>
                <w:lang w:val="de-DE"/>
              </w:rPr>
            </w:pPr>
          </w:p>
          <w:p w14:paraId="657111A8" w14:textId="4557431A" w:rsidR="00397A73" w:rsidRPr="00AA13A9" w:rsidRDefault="00397A73"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de-DE"/>
              </w:rPr>
              <w:t xml:space="preserve">Bộ Nông nghiệp và Môi trường đề nghị giữ nguyên như dự thảo Nghị định, vì: </w:t>
            </w:r>
            <w:r w:rsidR="00AB507A" w:rsidRPr="00AA13A9">
              <w:rPr>
                <w:rFonts w:ascii="Times New Roman" w:hAnsi="Times New Roman" w:cs="Times New Roman"/>
                <w:sz w:val="24"/>
                <w:szCs w:val="24"/>
                <w:lang w:val="de-DE"/>
              </w:rPr>
              <w:t>t</w:t>
            </w:r>
            <w:r w:rsidR="00210063" w:rsidRPr="00AA13A9">
              <w:rPr>
                <w:rFonts w:ascii="Times New Roman" w:hAnsi="Times New Roman" w:cs="Times New Roman"/>
                <w:sz w:val="24"/>
                <w:szCs w:val="24"/>
                <w:lang w:val="de-DE"/>
              </w:rPr>
              <w:t xml:space="preserve">heo quy định hiện hành trong Luật Lâm nghiệp năm 2017 và các văn bản hướng dẫn thi hành, khái niệm </w:t>
            </w:r>
            <w:r w:rsidR="00210063" w:rsidRPr="00AA13A9">
              <w:rPr>
                <w:rFonts w:ascii="Times New Roman" w:hAnsi="Times New Roman" w:cs="Times New Roman"/>
                <w:i/>
                <w:iCs/>
                <w:sz w:val="24"/>
                <w:szCs w:val="24"/>
                <w:lang w:val="de-DE"/>
              </w:rPr>
              <w:lastRenderedPageBreak/>
              <w:t>“rừng”</w:t>
            </w:r>
            <w:r w:rsidR="00210063" w:rsidRPr="00AA13A9">
              <w:rPr>
                <w:rFonts w:ascii="Times New Roman" w:hAnsi="Times New Roman" w:cs="Times New Roman"/>
                <w:sz w:val="24"/>
                <w:szCs w:val="24"/>
                <w:lang w:val="de-DE"/>
              </w:rPr>
              <w:t xml:space="preserve"> đã bao hàm toàn bộ các khu vực rừng có phân định ranh giới cụ thể theo quy hoạch ba loại rừng (đặc dụng, phòng hộ, sản xuất). Việc bổ sung thêm cụm từ </w:t>
            </w:r>
            <w:r w:rsidR="00210063" w:rsidRPr="00AA13A9">
              <w:rPr>
                <w:rFonts w:ascii="Times New Roman" w:hAnsi="Times New Roman" w:cs="Times New Roman"/>
                <w:i/>
                <w:iCs/>
                <w:sz w:val="24"/>
                <w:szCs w:val="24"/>
                <w:lang w:val="de-DE"/>
              </w:rPr>
              <w:t>“</w:t>
            </w:r>
            <w:r w:rsidR="00AB507A" w:rsidRPr="00AA13A9">
              <w:rPr>
                <w:rFonts w:ascii="Times New Roman" w:hAnsi="Times New Roman" w:cs="Times New Roman"/>
                <w:i/>
                <w:iCs/>
                <w:sz w:val="24"/>
                <w:szCs w:val="24"/>
                <w:lang w:val="de-DE"/>
              </w:rPr>
              <w:t xml:space="preserve">hoặc </w:t>
            </w:r>
            <w:r w:rsidR="00210063" w:rsidRPr="00AA13A9">
              <w:rPr>
                <w:rFonts w:ascii="Times New Roman" w:hAnsi="Times New Roman" w:cs="Times New Roman"/>
                <w:i/>
                <w:iCs/>
                <w:sz w:val="24"/>
                <w:szCs w:val="24"/>
                <w:lang w:val="de-DE"/>
              </w:rPr>
              <w:t xml:space="preserve">khu rừng” </w:t>
            </w:r>
            <w:r w:rsidR="00210063" w:rsidRPr="00AA13A9">
              <w:rPr>
                <w:rFonts w:ascii="Times New Roman" w:hAnsi="Times New Roman" w:cs="Times New Roman"/>
                <w:sz w:val="24"/>
                <w:szCs w:val="24"/>
                <w:lang w:val="de-DE"/>
              </w:rPr>
              <w:t xml:space="preserve">sẽ không làm rõ thêm phạm vi áp dụng mà có thể gây trùng lặp, thiếu thống nhất trong hệ thống khái niệm pháp lý, vì </w:t>
            </w:r>
            <w:r w:rsidR="00210063" w:rsidRPr="00AA13A9">
              <w:rPr>
                <w:rFonts w:ascii="Times New Roman" w:hAnsi="Times New Roman" w:cs="Times New Roman"/>
                <w:i/>
                <w:iCs/>
                <w:sz w:val="24"/>
                <w:szCs w:val="24"/>
                <w:lang w:val="de-DE"/>
              </w:rPr>
              <w:t>“khu rừng”</w:t>
            </w:r>
            <w:r w:rsidR="00210063" w:rsidRPr="00AA13A9">
              <w:rPr>
                <w:rFonts w:ascii="Times New Roman" w:hAnsi="Times New Roman" w:cs="Times New Roman"/>
                <w:sz w:val="24"/>
                <w:szCs w:val="24"/>
                <w:lang w:val="de-DE"/>
              </w:rPr>
              <w:t xml:space="preserve"> đã được sử dụng để chỉ các đơn vị hành chính </w:t>
            </w:r>
            <w:r w:rsidR="00AB507A" w:rsidRPr="00AA13A9">
              <w:rPr>
                <w:rFonts w:ascii="Times New Roman" w:hAnsi="Times New Roman" w:cs="Times New Roman"/>
                <w:sz w:val="24"/>
                <w:szCs w:val="24"/>
                <w:lang w:val="de-DE"/>
              </w:rPr>
              <w:t>-</w:t>
            </w:r>
            <w:r w:rsidR="00210063" w:rsidRPr="00AA13A9">
              <w:rPr>
                <w:rFonts w:ascii="Times New Roman" w:hAnsi="Times New Roman" w:cs="Times New Roman"/>
                <w:sz w:val="24"/>
                <w:szCs w:val="24"/>
                <w:lang w:val="de-DE"/>
              </w:rPr>
              <w:t xml:space="preserve"> sinh thái thuộc các loại rừng nói trên.</w:t>
            </w:r>
          </w:p>
        </w:tc>
      </w:tr>
      <w:tr w:rsidR="00AA13A9" w:rsidRPr="005A0431" w14:paraId="012715F8" w14:textId="77777777" w:rsidTr="00D77679">
        <w:tc>
          <w:tcPr>
            <w:tcW w:w="5868" w:type="dxa"/>
            <w:vMerge/>
          </w:tcPr>
          <w:p w14:paraId="19A7D2D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650968A" w14:textId="7DC9F754" w:rsidR="00D92362" w:rsidRPr="00AA13A9" w:rsidRDefault="00D92362"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de-DE"/>
              </w:rPr>
              <w:t>CCKL Vùng II</w:t>
            </w:r>
          </w:p>
        </w:tc>
        <w:tc>
          <w:tcPr>
            <w:tcW w:w="5103" w:type="dxa"/>
          </w:tcPr>
          <w:p w14:paraId="6CABFF73" w14:textId="2099FE4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Kiến nghị: Bổ sung cụm từ </w:t>
            </w:r>
            <w:r w:rsidRPr="00AA13A9">
              <w:rPr>
                <w:rFonts w:ascii="Times New Roman" w:hAnsi="Times New Roman" w:cs="Times New Roman"/>
                <w:i/>
                <w:iCs/>
                <w:sz w:val="24"/>
                <w:szCs w:val="24"/>
                <w:lang w:val="vi-VN"/>
              </w:rPr>
              <w:t>“có quy định cấm của chủ rừng hoặc cơ quan quản lý Nhà nước tại địa phương”</w:t>
            </w:r>
            <w:r w:rsidRPr="00AA13A9">
              <w:rPr>
                <w:rFonts w:ascii="Times New Roman" w:hAnsi="Times New Roman" w:cs="Times New Roman"/>
                <w:sz w:val="24"/>
                <w:szCs w:val="24"/>
                <w:lang w:val="vi-VN"/>
              </w:rPr>
              <w:t>. (Thay bằng: Chăn, dắt, thả gia súc, vật nuôi vào phân khu phục hồi sinh thái đối với rừng đặc dụng có quy định cấm của chủ rừng hoặc cơ quan quản lý Nhà nước tại địa phương). Lí do: Tại khoản 2 điều 9 Luật Lâm nghiệp chỉ quy định hành vi bị cấm tại phân khu bảo vệ nghiêm ngặt của rừng đặc dụng</w:t>
            </w:r>
          </w:p>
        </w:tc>
        <w:tc>
          <w:tcPr>
            <w:tcW w:w="2977" w:type="dxa"/>
          </w:tcPr>
          <w:p w14:paraId="772A0F88" w14:textId="3801A460" w:rsidR="00AF2BD1" w:rsidRPr="00AA13A9" w:rsidRDefault="006F7FAD" w:rsidP="00AF2BD1">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w:t>
            </w:r>
            <w:r w:rsidR="00AF2BD1" w:rsidRPr="00AA13A9">
              <w:rPr>
                <w:rFonts w:ascii="Times New Roman" w:hAnsi="Times New Roman" w:cs="Times New Roman"/>
                <w:sz w:val="24"/>
                <w:szCs w:val="24"/>
                <w:lang w:val="vi-VN"/>
              </w:rPr>
              <w:t xml:space="preserve">dự thảo Nghị định, vì: Việc chăn, dắt, thả gia súc, vật nuôi trong diện tích rừng mới trồng đang trong thời kỳ chăm sóc là hành vi có nguy cơ cao gây thiệt hại đến sinh trưởng, phát triển của rừng. Do đó, việc quy định hành vi này là vi phạm hành chính không phụ thuộc vào việc </w:t>
            </w:r>
            <w:r w:rsidR="00AF2BD1" w:rsidRPr="00AA13A9">
              <w:rPr>
                <w:rFonts w:ascii="Times New Roman" w:hAnsi="Times New Roman" w:cs="Times New Roman"/>
                <w:sz w:val="24"/>
                <w:szCs w:val="24"/>
                <w:lang w:val="vi-VN"/>
              </w:rPr>
              <w:lastRenderedPageBreak/>
              <w:t>chủ rừng hoặc cơ quan địa phương có ban hành quy định cấm hay không là cần thiết để bảo đảm tính thống nhất, chủ động trong thực thi pháp luật và đảm bảo trật tự quản lý nhà nước về bảo vệ rừng.</w:t>
            </w:r>
          </w:p>
          <w:p w14:paraId="1D73DE62" w14:textId="52B56ED4" w:rsidR="00D92362" w:rsidRPr="00AA13A9" w:rsidRDefault="00AF2BD1" w:rsidP="00AF2BD1">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Theo điểm b khoản 1 Điều 4 Nghị định số 118/2021/NĐ-CP (được sửa đổi, bổ sung năm 2025), việc quy định hành vi vi phạm hành chính phải </w:t>
            </w:r>
            <w:r w:rsidRPr="00AA13A9">
              <w:rPr>
                <w:rFonts w:ascii="Times New Roman" w:hAnsi="Times New Roman" w:cs="Times New Roman"/>
                <w:i/>
                <w:iCs/>
                <w:sz w:val="24"/>
                <w:szCs w:val="24"/>
                <w:lang w:val="vi-VN"/>
              </w:rPr>
              <w:t>“đáp ứng yêu cầu bảo đảm trật tự quản lý hành chính nhà nước”</w:t>
            </w:r>
            <w:r w:rsidRPr="00AA13A9">
              <w:rPr>
                <w:rFonts w:ascii="Times New Roman" w:hAnsi="Times New Roman" w:cs="Times New Roman"/>
                <w:sz w:val="24"/>
                <w:szCs w:val="24"/>
                <w:lang w:val="vi-VN"/>
              </w:rPr>
              <w:t>. Do đó, hành vi gây ảnh hưởng đến tài nguyên rừng, dù không vi phạm quy định tại Điều 9 Luật Lâm nghiệp, vẫn thuộc phạm vi cần điều chỉnh trong nghị định xử phạt để phòng ngừa, răn đe và duy trì trật tự quản lý rừng tại cơ sở.</w:t>
            </w:r>
          </w:p>
        </w:tc>
      </w:tr>
      <w:tr w:rsidR="00AA13A9" w:rsidRPr="005A0431" w14:paraId="12BD4825" w14:textId="77777777" w:rsidTr="00D77679">
        <w:tc>
          <w:tcPr>
            <w:tcW w:w="5868" w:type="dxa"/>
            <w:vMerge/>
          </w:tcPr>
          <w:p w14:paraId="2801894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DFCBE90" w14:textId="3DD4A98A" w:rsidR="00D92362" w:rsidRPr="00AA13A9" w:rsidRDefault="00D92362"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de-DE"/>
              </w:rPr>
              <w:t>SNN tỉnh Hưng Yên</w:t>
            </w:r>
          </w:p>
        </w:tc>
        <w:tc>
          <w:tcPr>
            <w:tcW w:w="5103" w:type="dxa"/>
          </w:tcPr>
          <w:p w14:paraId="44277C9E" w14:textId="7EE7CE30" w:rsidR="00D92362" w:rsidRPr="00AA13A9" w:rsidRDefault="00D92362"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vi-VN"/>
              </w:rPr>
              <w:t xml:space="preserve">Đề nghị sửa: </w:t>
            </w:r>
            <w:r w:rsidRPr="00AA13A9">
              <w:rPr>
                <w:rFonts w:ascii="Times New Roman" w:hAnsi="Times New Roman" w:cs="Times New Roman"/>
                <w:i/>
                <w:iCs/>
                <w:sz w:val="24"/>
                <w:szCs w:val="24"/>
                <w:lang w:val="vi-VN"/>
              </w:rPr>
              <w:t>“l) Mang các loại dụng cụ, công cụ, phương tiện vào rừng</w:t>
            </w:r>
            <w:r w:rsidRPr="00AA13A9">
              <w:rPr>
                <w:rFonts w:ascii="Times New Roman" w:hAnsi="Times New Roman" w:cs="Times New Roman"/>
                <w:i/>
                <w:iCs/>
                <w:sz w:val="24"/>
                <w:szCs w:val="24"/>
                <w:lang w:val="de-DE"/>
              </w:rPr>
              <w:t xml:space="preserve"> </w:t>
            </w:r>
            <w:r w:rsidRPr="00AA13A9">
              <w:rPr>
                <w:rFonts w:ascii="Times New Roman" w:hAnsi="Times New Roman" w:cs="Times New Roman"/>
                <w:i/>
                <w:iCs/>
                <w:sz w:val="24"/>
                <w:szCs w:val="24"/>
                <w:lang w:val="vi-VN"/>
              </w:rPr>
              <w:t>(hoặc khu rừng) phòng hộ mà không được phép của chủ rừng</w:t>
            </w:r>
            <w:r w:rsidRPr="00AA13A9">
              <w:rPr>
                <w:rFonts w:ascii="Times New Roman" w:hAnsi="Times New Roman" w:cs="Times New Roman"/>
                <w:i/>
                <w:iCs/>
                <w:sz w:val="24"/>
                <w:szCs w:val="24"/>
                <w:lang w:val="de-DE"/>
              </w:rPr>
              <w:t>”</w:t>
            </w:r>
          </w:p>
        </w:tc>
        <w:tc>
          <w:tcPr>
            <w:tcW w:w="2977" w:type="dxa"/>
          </w:tcPr>
          <w:p w14:paraId="39E49F3A" w14:textId="06F35A0D" w:rsidR="00D92362" w:rsidRPr="00AA13A9" w:rsidRDefault="00AB507A"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de-DE"/>
              </w:rPr>
              <w:t xml:space="preserve">Bộ Nông nghiệp và Môi trường đề nghị giữ nguyên như dự thảo Nghị định, vì: </w:t>
            </w:r>
            <w:r w:rsidRPr="00AA13A9">
              <w:rPr>
                <w:rFonts w:ascii="Times New Roman" w:hAnsi="Times New Roman" w:cs="Times New Roman"/>
                <w:sz w:val="24"/>
                <w:szCs w:val="24"/>
                <w:lang w:val="de-DE"/>
              </w:rPr>
              <w:lastRenderedPageBreak/>
              <w:t xml:space="preserve">theo quy định hiện hành trong Luật Lâm nghiệp năm 2017 và các văn bản hướng dẫn thi hành, khái niệm </w:t>
            </w:r>
            <w:r w:rsidRPr="00AA13A9">
              <w:rPr>
                <w:rFonts w:ascii="Times New Roman" w:hAnsi="Times New Roman" w:cs="Times New Roman"/>
                <w:i/>
                <w:iCs/>
                <w:sz w:val="24"/>
                <w:szCs w:val="24"/>
                <w:lang w:val="de-DE"/>
              </w:rPr>
              <w:t xml:space="preserve">“rừng” </w:t>
            </w:r>
            <w:r w:rsidRPr="00AA13A9">
              <w:rPr>
                <w:rFonts w:ascii="Times New Roman" w:hAnsi="Times New Roman" w:cs="Times New Roman"/>
                <w:sz w:val="24"/>
                <w:szCs w:val="24"/>
                <w:lang w:val="de-DE"/>
              </w:rPr>
              <w:t xml:space="preserve">đã bao hàm toàn bộ các khu vực rừng có phân định ranh giới cụ thể theo quy hoạch ba loại rừng (đặc dụng, phòng hộ, sản xuất). Việc bổ sung thêm cụm từ </w:t>
            </w:r>
            <w:r w:rsidRPr="00AA13A9">
              <w:rPr>
                <w:rFonts w:ascii="Times New Roman" w:hAnsi="Times New Roman" w:cs="Times New Roman"/>
                <w:i/>
                <w:iCs/>
                <w:sz w:val="24"/>
                <w:szCs w:val="24"/>
                <w:lang w:val="de-DE"/>
              </w:rPr>
              <w:t xml:space="preserve">“hoặc khu rừng” </w:t>
            </w:r>
            <w:r w:rsidRPr="00AA13A9">
              <w:rPr>
                <w:rFonts w:ascii="Times New Roman" w:hAnsi="Times New Roman" w:cs="Times New Roman"/>
                <w:sz w:val="24"/>
                <w:szCs w:val="24"/>
                <w:lang w:val="de-DE"/>
              </w:rPr>
              <w:t xml:space="preserve">sẽ không làm rõ thêm phạm vi áp dụng mà có thể gây trùng lặp, thiếu thống nhất trong hệ thống khái niệm pháp lý, vì </w:t>
            </w:r>
            <w:r w:rsidRPr="00AA13A9">
              <w:rPr>
                <w:rFonts w:ascii="Times New Roman" w:hAnsi="Times New Roman" w:cs="Times New Roman"/>
                <w:i/>
                <w:iCs/>
                <w:sz w:val="24"/>
                <w:szCs w:val="24"/>
                <w:lang w:val="de-DE"/>
              </w:rPr>
              <w:t xml:space="preserve">“khu rừng” </w:t>
            </w:r>
            <w:r w:rsidRPr="00AA13A9">
              <w:rPr>
                <w:rFonts w:ascii="Times New Roman" w:hAnsi="Times New Roman" w:cs="Times New Roman"/>
                <w:sz w:val="24"/>
                <w:szCs w:val="24"/>
                <w:lang w:val="de-DE"/>
              </w:rPr>
              <w:t>đã được sử dụng để chỉ các đơn vị hành chính - sinh thái thuộc các loại rừng nói trên.</w:t>
            </w:r>
          </w:p>
        </w:tc>
      </w:tr>
      <w:tr w:rsidR="00AA13A9" w:rsidRPr="005A0431" w14:paraId="33687D83" w14:textId="77777777" w:rsidTr="00D77679">
        <w:tc>
          <w:tcPr>
            <w:tcW w:w="5868" w:type="dxa"/>
            <w:vMerge/>
          </w:tcPr>
          <w:p w14:paraId="4BBEB4F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E30297C" w14:textId="156AE3B6" w:rsidR="00D92362" w:rsidRPr="00AA13A9" w:rsidRDefault="00D92362" w:rsidP="00D92362">
            <w:pPr>
              <w:spacing w:before="60" w:after="60" w:line="340" w:lineRule="atLeast"/>
              <w:jc w:val="both"/>
              <w:rPr>
                <w:rFonts w:ascii="Times New Roman" w:hAnsi="Times New Roman" w:cs="Times New Roman"/>
                <w:sz w:val="24"/>
                <w:szCs w:val="24"/>
                <w:lang w:val="de-DE"/>
              </w:rPr>
            </w:pPr>
            <w:r w:rsidRPr="00AA13A9">
              <w:rPr>
                <w:rFonts w:ascii="Times New Roman" w:hAnsi="Times New Roman" w:cs="Times New Roman"/>
                <w:sz w:val="24"/>
                <w:szCs w:val="24"/>
                <w:lang w:val="de-DE"/>
              </w:rPr>
              <w:t>SNN tỉnh Phú Thọ</w:t>
            </w:r>
          </w:p>
        </w:tc>
        <w:tc>
          <w:tcPr>
            <w:tcW w:w="5103" w:type="dxa"/>
          </w:tcPr>
          <w:p w14:paraId="48B47321" w14:textId="3AE43B23"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điểm k khoản 2 Điều 17 dự thảo Nghị định quy định: đề nghị sửa thành: </w:t>
            </w:r>
            <w:r w:rsidRPr="00AA13A9">
              <w:rPr>
                <w:rFonts w:ascii="Times New Roman" w:hAnsi="Times New Roman" w:cs="Times New Roman"/>
                <w:i/>
                <w:iCs/>
                <w:sz w:val="24"/>
                <w:szCs w:val="24"/>
                <w:lang w:val="vi-VN"/>
              </w:rPr>
              <w:t xml:space="preserve">“k) </w:t>
            </w:r>
            <w:r w:rsidRPr="00AA13A9">
              <w:rPr>
                <w:rFonts w:ascii="Times New Roman" w:hAnsi="Times New Roman" w:cs="Times New Roman"/>
                <w:i/>
                <w:iCs/>
                <w:sz w:val="24"/>
                <w:szCs w:val="24"/>
                <w:u w:val="single"/>
                <w:lang w:val="vi-VN"/>
              </w:rPr>
              <w:t>Không thực hiện thông báo đến cơ quan Kiểm lâm</w:t>
            </w:r>
            <w:r w:rsidRPr="00AA13A9">
              <w:rPr>
                <w:rFonts w:ascii="Times New Roman" w:hAnsi="Times New Roman" w:cs="Times New Roman"/>
                <w:i/>
                <w:iCs/>
                <w:sz w:val="24"/>
                <w:szCs w:val="24"/>
                <w:u w:val="single"/>
                <w:lang w:val="de-DE"/>
              </w:rPr>
              <w:t xml:space="preserve"> </w:t>
            </w:r>
            <w:r w:rsidRPr="00AA13A9">
              <w:rPr>
                <w:rFonts w:ascii="Times New Roman" w:hAnsi="Times New Roman" w:cs="Times New Roman"/>
                <w:i/>
                <w:iCs/>
                <w:sz w:val="24"/>
                <w:szCs w:val="24"/>
                <w:u w:val="single"/>
                <w:lang w:val="vi-VN"/>
              </w:rPr>
              <w:t xml:space="preserve">sở tại </w:t>
            </w:r>
            <w:r w:rsidRPr="00AA13A9">
              <w:rPr>
                <w:rFonts w:ascii="Times New Roman" w:hAnsi="Times New Roman" w:cs="Times New Roman"/>
                <w:i/>
                <w:iCs/>
                <w:sz w:val="24"/>
                <w:szCs w:val="24"/>
                <w:lang w:val="vi-VN"/>
              </w:rPr>
              <w:t>và không thực hiện đúng quy định quy định pháp luật về sử dụng lửa khi</w:t>
            </w:r>
            <w:r w:rsidRPr="00AA13A9">
              <w:rPr>
                <w:rFonts w:ascii="Times New Roman" w:hAnsi="Times New Roman" w:cs="Times New Roman"/>
                <w:i/>
                <w:iCs/>
                <w:sz w:val="24"/>
                <w:szCs w:val="24"/>
                <w:lang w:val="de-DE"/>
              </w:rPr>
              <w:t xml:space="preserve"> </w:t>
            </w:r>
            <w:r w:rsidRPr="00AA13A9">
              <w:rPr>
                <w:rFonts w:ascii="Times New Roman" w:hAnsi="Times New Roman" w:cs="Times New Roman"/>
                <w:i/>
                <w:iCs/>
                <w:sz w:val="24"/>
                <w:szCs w:val="24"/>
                <w:lang w:val="vi-VN"/>
              </w:rPr>
              <w:t>đốt nương, rẫy, đồng ruộng, đốt thực bì để chuẩn bị đất trồng rừng và làm giảm</w:t>
            </w:r>
            <w:r w:rsidRPr="00AA13A9">
              <w:rPr>
                <w:rFonts w:ascii="Times New Roman" w:hAnsi="Times New Roman" w:cs="Times New Roman"/>
                <w:i/>
                <w:iCs/>
                <w:sz w:val="24"/>
                <w:szCs w:val="24"/>
                <w:lang w:val="de-DE"/>
              </w:rPr>
              <w:t xml:space="preserve"> </w:t>
            </w:r>
            <w:r w:rsidRPr="00AA13A9">
              <w:rPr>
                <w:rFonts w:ascii="Times New Roman" w:hAnsi="Times New Roman" w:cs="Times New Roman"/>
                <w:i/>
                <w:iCs/>
                <w:sz w:val="24"/>
                <w:szCs w:val="24"/>
                <w:lang w:val="vi-VN"/>
              </w:rPr>
              <w:t>vật liệu cháy trong rừng”</w:t>
            </w:r>
            <w:r w:rsidRPr="00AA13A9">
              <w:rPr>
                <w:rFonts w:ascii="Times New Roman" w:hAnsi="Times New Roman" w:cs="Times New Roman"/>
                <w:sz w:val="24"/>
                <w:szCs w:val="24"/>
                <w:lang w:val="vi-VN"/>
              </w:rPr>
              <w:t>.</w:t>
            </w:r>
          </w:p>
        </w:tc>
        <w:tc>
          <w:tcPr>
            <w:tcW w:w="2977" w:type="dxa"/>
          </w:tcPr>
          <w:p w14:paraId="4DB1A735" w14:textId="360682C1" w:rsidR="00D92362" w:rsidRPr="00AA13A9" w:rsidRDefault="0010416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tại điểm</w:t>
            </w:r>
            <w:r w:rsidR="00ED445E" w:rsidRPr="00AA13A9">
              <w:rPr>
                <w:rFonts w:ascii="Times New Roman" w:hAnsi="Times New Roman" w:cs="Times New Roman"/>
                <w:sz w:val="24"/>
                <w:szCs w:val="24"/>
                <w:lang w:val="vi-VN"/>
              </w:rPr>
              <w:t xml:space="preserve"> </w:t>
            </w:r>
            <w:r w:rsidR="00BF3644" w:rsidRPr="00AA13A9">
              <w:rPr>
                <w:rFonts w:ascii="Times New Roman" w:hAnsi="Times New Roman" w:cs="Times New Roman"/>
                <w:sz w:val="24"/>
                <w:szCs w:val="24"/>
                <w:lang w:val="vi-VN"/>
              </w:rPr>
              <w:t>i</w:t>
            </w:r>
            <w:r w:rsidR="00ED445E" w:rsidRPr="00AA13A9">
              <w:rPr>
                <w:rFonts w:ascii="Times New Roman" w:hAnsi="Times New Roman" w:cs="Times New Roman"/>
                <w:sz w:val="24"/>
                <w:szCs w:val="24"/>
                <w:lang w:val="vi-VN"/>
              </w:rPr>
              <w:t xml:space="preserve"> khoản 2 Điều 17 dự thảo Nghị định</w:t>
            </w:r>
          </w:p>
        </w:tc>
      </w:tr>
      <w:tr w:rsidR="00AA13A9" w:rsidRPr="005A0431" w14:paraId="2E107D93" w14:textId="77777777" w:rsidTr="00D77679">
        <w:tc>
          <w:tcPr>
            <w:tcW w:w="5868" w:type="dxa"/>
            <w:vMerge/>
          </w:tcPr>
          <w:p w14:paraId="49A0F21D" w14:textId="04B1841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186F82F7" w14:textId="3444D52F"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Cục Viễn thám quốc gia</w:t>
            </w:r>
          </w:p>
        </w:tc>
        <w:tc>
          <w:tcPr>
            <w:tcW w:w="5103" w:type="dxa"/>
          </w:tcPr>
          <w:p w14:paraId="3911F3C9" w14:textId="400D97E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điểm i khoản 2 Điều 17: ghi </w:t>
            </w:r>
            <w:r w:rsidRPr="00AA13A9">
              <w:rPr>
                <w:rFonts w:ascii="Times New Roman" w:hAnsi="Times New Roman" w:cs="Times New Roman"/>
                <w:i/>
                <w:iCs/>
                <w:sz w:val="24"/>
                <w:szCs w:val="24"/>
                <w:lang w:val="vi-VN"/>
              </w:rPr>
              <w:t>“Sử dụng lửa không đúng quy định của pháp luật trong phân khu bảo vệ nghiêm ngặt của rừng đặc dụng;”</w:t>
            </w:r>
            <w:r w:rsidRPr="00AA13A9">
              <w:rPr>
                <w:rFonts w:ascii="Times New Roman" w:hAnsi="Times New Roman" w:cs="Times New Roman"/>
                <w:sz w:val="24"/>
                <w:szCs w:val="24"/>
                <w:lang w:val="vi-VN"/>
              </w:rPr>
              <w:t xml:space="preserve">. Cách diễn đạt chưa rõ, nên sửa thành: </w:t>
            </w:r>
            <w:r w:rsidRPr="00AA13A9">
              <w:rPr>
                <w:rFonts w:ascii="Times New Roman" w:hAnsi="Times New Roman" w:cs="Times New Roman"/>
                <w:i/>
                <w:iCs/>
                <w:sz w:val="24"/>
                <w:szCs w:val="24"/>
                <w:lang w:val="vi-VN"/>
              </w:rPr>
              <w:t>“Sử dụng lửa trái quy định trong phân khu bảo vệ nghiêm ngặt của rừng đặc dụng;”</w:t>
            </w:r>
            <w:r w:rsidRPr="00AA13A9">
              <w:rPr>
                <w:rFonts w:ascii="Times New Roman" w:hAnsi="Times New Roman" w:cs="Times New Roman"/>
                <w:sz w:val="24"/>
                <w:szCs w:val="24"/>
                <w:lang w:val="vi-VN"/>
              </w:rPr>
              <w:t>.</w:t>
            </w:r>
          </w:p>
        </w:tc>
        <w:tc>
          <w:tcPr>
            <w:tcW w:w="2977" w:type="dxa"/>
          </w:tcPr>
          <w:p w14:paraId="3E751E19" w14:textId="436E3FC3" w:rsidR="00D92362" w:rsidRPr="00AA13A9" w:rsidRDefault="00CA32E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việc thay bằng cụm từ </w:t>
            </w:r>
            <w:r w:rsidRPr="00AA13A9">
              <w:rPr>
                <w:rFonts w:ascii="Times New Roman" w:hAnsi="Times New Roman" w:cs="Times New Roman"/>
                <w:i/>
                <w:iCs/>
                <w:sz w:val="24"/>
                <w:szCs w:val="24"/>
                <w:lang w:val="vi-VN"/>
              </w:rPr>
              <w:t xml:space="preserve">“trái quy định” </w:t>
            </w:r>
            <w:r w:rsidRPr="00AA13A9">
              <w:rPr>
                <w:rFonts w:ascii="Times New Roman" w:hAnsi="Times New Roman" w:cs="Times New Roman"/>
                <w:sz w:val="24"/>
                <w:szCs w:val="24"/>
                <w:lang w:val="vi-VN"/>
              </w:rPr>
              <w:t xml:space="preserve">không làm thay đổi bản chất hành vi. Tuy nhiên, cụm từ </w:t>
            </w:r>
            <w:r w:rsidRPr="00AA13A9">
              <w:rPr>
                <w:rFonts w:ascii="Times New Roman" w:hAnsi="Times New Roman" w:cs="Times New Roman"/>
                <w:i/>
                <w:iCs/>
                <w:sz w:val="24"/>
                <w:szCs w:val="24"/>
                <w:lang w:val="vi-VN"/>
              </w:rPr>
              <w:t>“trái quy định”</w:t>
            </w:r>
            <w:r w:rsidRPr="00AA13A9">
              <w:rPr>
                <w:rFonts w:ascii="Times New Roman" w:hAnsi="Times New Roman" w:cs="Times New Roman"/>
                <w:sz w:val="24"/>
                <w:szCs w:val="24"/>
                <w:lang w:val="vi-VN"/>
              </w:rPr>
              <w:t xml:space="preserve"> mang tính nghiêm trọng và cấm đoán tuyệt đối hơn, trong khi hành vi này chỉ là sử dụng lửa sai quy trình, kỹ thuật trong quản lý rừng, chưa đến mức bị cấm hoàn toàn. Cách diễn đạt hiện tại phù hợp với tính chất vi phạm và thống nhất với cách dùng từ trong toàn bộ Nghị định.</w:t>
            </w:r>
          </w:p>
        </w:tc>
      </w:tr>
      <w:tr w:rsidR="00AA13A9" w:rsidRPr="005A0431" w14:paraId="193A0670" w14:textId="77777777" w:rsidTr="00D77679">
        <w:tc>
          <w:tcPr>
            <w:tcW w:w="5868" w:type="dxa"/>
            <w:vMerge w:val="restart"/>
          </w:tcPr>
          <w:p w14:paraId="70E3D23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3. Phạt tiền từ </w:t>
            </w:r>
            <w:r w:rsidRPr="00AA13A9">
              <w:rPr>
                <w:rFonts w:ascii="Times New Roman" w:eastAsia="Times New Roman" w:hAnsi="Times New Roman" w:cs="Times New Roman"/>
                <w:b/>
                <w:bCs/>
                <w:i/>
                <w:iCs/>
                <w:sz w:val="24"/>
                <w:szCs w:val="24"/>
                <w:lang w:val="vi-VN"/>
              </w:rPr>
              <w:t xml:space="preserve">3.000.000 </w:t>
            </w:r>
            <w:r w:rsidRPr="00AA13A9">
              <w:rPr>
                <w:rFonts w:ascii="Times New Roman" w:eastAsia="Times New Roman" w:hAnsi="Times New Roman" w:cs="Times New Roman"/>
                <w:sz w:val="24"/>
                <w:szCs w:val="24"/>
                <w:lang w:val="vi-VN"/>
              </w:rPr>
              <w:t xml:space="preserve">đồng đến </w:t>
            </w:r>
            <w:r w:rsidRPr="00AA13A9">
              <w:rPr>
                <w:rFonts w:ascii="Times New Roman" w:eastAsia="Times New Roman" w:hAnsi="Times New Roman" w:cs="Times New Roman"/>
                <w:b/>
                <w:bCs/>
                <w:i/>
                <w:iCs/>
                <w:sz w:val="24"/>
                <w:szCs w:val="24"/>
                <w:lang w:val="vi-VN"/>
              </w:rPr>
              <w:t>5.000.000</w:t>
            </w:r>
            <w:r w:rsidRPr="00AA13A9">
              <w:rPr>
                <w:rFonts w:ascii="Times New Roman" w:eastAsia="Times New Roman" w:hAnsi="Times New Roman" w:cs="Times New Roman"/>
                <w:sz w:val="24"/>
                <w:szCs w:val="24"/>
                <w:lang w:val="vi-VN"/>
              </w:rPr>
              <w:t xml:space="preserve"> đồng đối với một trong các hành vi vi phạm sau:</w:t>
            </w:r>
          </w:p>
          <w:p w14:paraId="6F05BCC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a) Chủ rừng không thống kê, báo cáo mức độ rừng bị thiệt hại sau khi cháy theo quy định pháp luật; </w:t>
            </w:r>
          </w:p>
          <w:p w14:paraId="4A29503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b) Chủ rừng không báo cáo định kỳ và đột xuất về công tác phòng cháy và chữa cháy rừng, thông báo kịp thời cho cơ quan Kiểm lâm sở tại, cơ quan Cảnh sát phòng cháy, chữa cháy và cứu nạn cứu hộ và cơ quan quản lý trực </w:t>
            </w:r>
            <w:r w:rsidRPr="00AA13A9">
              <w:rPr>
                <w:rFonts w:ascii="Times New Roman" w:eastAsia="Times New Roman" w:hAnsi="Times New Roman" w:cs="Times New Roman"/>
                <w:b/>
                <w:bCs/>
                <w:i/>
                <w:iCs/>
                <w:sz w:val="24"/>
                <w:szCs w:val="24"/>
                <w:lang w:val="vi-VN"/>
              </w:rPr>
              <w:lastRenderedPageBreak/>
              <w:t xml:space="preserve">tiếp những thay đổi có liên quan đến bảo đảm an toàn phòng cháy và chữa cháy rừng thuộc phạm vi quản lý; </w:t>
            </w:r>
          </w:p>
          <w:p w14:paraId="2DF6B03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c) Chủ rừng xây dựng phương án phòng cháy và chữa cháy rừng trong phạm vi rừng mình quản lý không đúng quy định; </w:t>
            </w:r>
          </w:p>
          <w:p w14:paraId="6BD3C35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d) Chủ rừng không cập nhật, bổ sung hoặc không chỉnh lý phương án chữa cháy rừng khi có thay đổi về tính chất, đặc điểm nguy hiểm về cháy và các điều kiện liên quan đến hoạt động chữa cháy rừng; </w:t>
            </w:r>
          </w:p>
          <w:p w14:paraId="35FAB14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đ) Chủ rừng không duy trì nội quy, biển báo, biển cấm, biển chỉ dẫn về phòng cháy, chữa cháy rừng đã được niêm yết; </w:t>
            </w:r>
          </w:p>
          <w:p w14:paraId="6D6F0F2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Đưa chất thải, hóa chất độc, chất nổ, chất cháy, chất dễ cháy, công cụ, phương tiện vào rừng trái quy định của pháp luật; chăn, dắt, thả gia súc, vật nuôi vào phân khu bảo vệ nghiêm ngặt của rừng đặc dụng, rừng mới trồng đang trong thời kỳ chăm sóc đối với rừng đặc dụng;</w:t>
            </w:r>
          </w:p>
          <w:p w14:paraId="58A57E1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g) Lập lán, trại trong rừng </w:t>
            </w:r>
            <w:r w:rsidRPr="00AA13A9">
              <w:rPr>
                <w:rFonts w:ascii="Times New Roman" w:eastAsia="Times New Roman" w:hAnsi="Times New Roman" w:cs="Times New Roman"/>
                <w:b/>
                <w:bCs/>
                <w:i/>
                <w:iCs/>
                <w:sz w:val="24"/>
                <w:szCs w:val="24"/>
                <w:lang w:val="vi-VN"/>
              </w:rPr>
              <w:t xml:space="preserve">đặc dụng </w:t>
            </w:r>
            <w:r w:rsidRPr="00AA13A9">
              <w:rPr>
                <w:rFonts w:ascii="Times New Roman" w:eastAsia="Times New Roman" w:hAnsi="Times New Roman" w:cs="Times New Roman"/>
                <w:sz w:val="24"/>
                <w:szCs w:val="24"/>
                <w:lang w:val="vi-VN"/>
              </w:rPr>
              <w:t>mà không được phép của chủ rừng;</w:t>
            </w:r>
          </w:p>
          <w:p w14:paraId="5FE355A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sz w:val="24"/>
                <w:szCs w:val="24"/>
                <w:lang w:val="vi-VN"/>
              </w:rPr>
              <w:t xml:space="preserve">h) Không thành lập tổ, đội phòng cháy và chữa cháy rừng </w:t>
            </w:r>
            <w:r w:rsidRPr="00AA13A9">
              <w:rPr>
                <w:rFonts w:ascii="Times New Roman" w:eastAsia="Times New Roman" w:hAnsi="Times New Roman" w:cs="Times New Roman"/>
                <w:b/>
                <w:bCs/>
                <w:i/>
                <w:iCs/>
                <w:sz w:val="24"/>
                <w:szCs w:val="24"/>
                <w:lang w:val="vi-VN"/>
              </w:rPr>
              <w:t xml:space="preserve">không đủ số lượng người theo quy định; </w:t>
            </w:r>
          </w:p>
          <w:p w14:paraId="2F58E57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i) Đốt lửa, sử dụng lửa để săn bắt động vật rừng, lấy mật ong, lấy phế liệu chiến tranh;</w:t>
            </w:r>
          </w:p>
          <w:p w14:paraId="006705B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k) Mang các loại dụng cụ, công cụ vào rừng đặc dụng mà không được phép của chủ rừng;</w:t>
            </w:r>
          </w:p>
          <w:p w14:paraId="0B539D1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l) Mang dưới 10 dụng cụ vào rừng để bẫy bắt động vật rừng tại khu vực rừng có quy định cấm săn bắt động vật rừng;</w:t>
            </w:r>
          </w:p>
          <w:p w14:paraId="21BD6F9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bookmarkStart w:id="3" w:name="diem_16_3_b"/>
            <w:r w:rsidRPr="00AA13A9">
              <w:rPr>
                <w:rFonts w:ascii="Times New Roman" w:eastAsia="Times New Roman" w:hAnsi="Times New Roman" w:cs="Times New Roman"/>
                <w:sz w:val="24"/>
                <w:szCs w:val="24"/>
                <w:lang w:val="vi-VN"/>
              </w:rPr>
              <w:t>m) Đưa súc vật kéo, mang dụng cụ, công cụ để khai thác gỗ và thực vật rừng ngoài gỗ vào rừng;</w:t>
            </w:r>
            <w:bookmarkEnd w:id="3"/>
          </w:p>
          <w:p w14:paraId="7B6FCB7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n) Chủ rừng không thực hiện trồng lại rừng ngay trong vụ trồng rừng kế tiếp sau khi khai thác trắng với diện tích từ 01 ha đến dưới 03 ha; </w:t>
            </w:r>
          </w:p>
          <w:p w14:paraId="0ADD855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o)</w:t>
            </w:r>
            <w:r w:rsidRPr="00AA13A9">
              <w:rPr>
                <w:b/>
                <w:bCs/>
                <w:i/>
                <w:iCs/>
                <w:sz w:val="24"/>
                <w:szCs w:val="24"/>
                <w:lang w:val="vi-VN"/>
              </w:rPr>
              <w:t xml:space="preserve"> </w:t>
            </w:r>
            <w:r w:rsidRPr="00AA13A9">
              <w:rPr>
                <w:rFonts w:ascii="Times New Roman" w:eastAsia="Times New Roman" w:hAnsi="Times New Roman" w:cs="Times New Roman"/>
                <w:b/>
                <w:bCs/>
                <w:i/>
                <w:iCs/>
                <w:sz w:val="24"/>
                <w:szCs w:val="24"/>
                <w:lang w:val="vi-VN"/>
              </w:rPr>
              <w:t xml:space="preserve">Không xuất trình hồ sơ về phòng cháy và chữa cháy rừng phục vụ kiểm tra theo quy định; </w:t>
            </w:r>
          </w:p>
          <w:p w14:paraId="35B41652" w14:textId="6F51021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i/>
                <w:iCs/>
                <w:sz w:val="24"/>
                <w:szCs w:val="24"/>
                <w:lang w:val="vi-VN"/>
              </w:rPr>
              <w:t>p) Không thực hiện yêu cầu về phòng cháy và chữa cháy rừng tại văn bản kiến nghị để cơ sở khắc phục những tồn tại, hạn chế trong công tác phòng cháy và chữa cháy rừng.</w:t>
            </w:r>
          </w:p>
        </w:tc>
        <w:tc>
          <w:tcPr>
            <w:tcW w:w="1645" w:type="dxa"/>
          </w:tcPr>
          <w:p w14:paraId="58C913D7" w14:textId="3EE3B47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SNN tỉnh Đắk Lắk, UBND tỉnh Cao Bằng</w:t>
            </w:r>
          </w:p>
        </w:tc>
        <w:tc>
          <w:tcPr>
            <w:tcW w:w="5103" w:type="dxa"/>
          </w:tcPr>
          <w:p w14:paraId="350B06F5" w14:textId="3FD814EF"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điểm l khoản 3 và điểm h khoản 4 có mức xử phạt khác nhau nhưng đều quy định: Mang dưới 10 dụng cụ vào rừng để bẫy bắt động vật rừng tại khu vực rừng có quy định cấm săn bắt động vật rừng;</w:t>
            </w:r>
          </w:p>
        </w:tc>
        <w:tc>
          <w:tcPr>
            <w:tcW w:w="2977" w:type="dxa"/>
          </w:tcPr>
          <w:p w14:paraId="0316B568" w14:textId="49F90863" w:rsidR="00D92362" w:rsidRPr="00AA13A9" w:rsidRDefault="00B131D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tiếp thu, chỉnh sửa tại điểm h khoản 4 thành </w:t>
            </w:r>
            <w:r w:rsidRPr="00AA13A9">
              <w:rPr>
                <w:rFonts w:ascii="Times New Roman" w:hAnsi="Times New Roman" w:cs="Times New Roman"/>
                <w:i/>
                <w:iCs/>
                <w:sz w:val="24"/>
                <w:szCs w:val="24"/>
                <w:lang w:val="vi-VN"/>
              </w:rPr>
              <w:t>“từ 10</w:t>
            </w:r>
            <w:r w:rsidR="002F4294" w:rsidRPr="00AA13A9">
              <w:rPr>
                <w:rFonts w:ascii="Times New Roman" w:hAnsi="Times New Roman" w:cs="Times New Roman"/>
                <w:i/>
                <w:iCs/>
                <w:sz w:val="24"/>
                <w:szCs w:val="24"/>
                <w:lang w:val="vi-VN"/>
              </w:rPr>
              <w:t xml:space="preserve"> dụng cụ trở lên</w:t>
            </w:r>
            <w:r w:rsidRPr="00AA13A9">
              <w:rPr>
                <w:rFonts w:ascii="Times New Roman" w:hAnsi="Times New Roman" w:cs="Times New Roman"/>
                <w:i/>
                <w:iCs/>
                <w:sz w:val="24"/>
                <w:szCs w:val="24"/>
                <w:lang w:val="vi-VN"/>
              </w:rPr>
              <w:t>”</w:t>
            </w:r>
          </w:p>
        </w:tc>
      </w:tr>
      <w:tr w:rsidR="00AA13A9" w:rsidRPr="005A0431" w14:paraId="67A0BCD2" w14:textId="77777777" w:rsidTr="00D77679">
        <w:tc>
          <w:tcPr>
            <w:tcW w:w="5868" w:type="dxa"/>
            <w:vMerge/>
          </w:tcPr>
          <w:p w14:paraId="00EB628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12F016C" w14:textId="1ECA9276"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Đồng Nai, SNN tỉnh Tuyên Quang</w:t>
            </w:r>
          </w:p>
        </w:tc>
        <w:tc>
          <w:tcPr>
            <w:tcW w:w="5103" w:type="dxa"/>
          </w:tcPr>
          <w:p w14:paraId="6356712A" w14:textId="5873AE9E"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Điểm h khoản 3 quy định: </w:t>
            </w:r>
            <w:r w:rsidRPr="00AA13A9">
              <w:rPr>
                <w:rFonts w:ascii="Times New Roman" w:hAnsi="Times New Roman" w:cs="Times New Roman"/>
                <w:i/>
                <w:iCs/>
                <w:sz w:val="24"/>
                <w:szCs w:val="24"/>
                <w:lang w:val="vi-VN"/>
              </w:rPr>
              <w:t>“Không thành lập tổ, đội phòng cháy và chữa cháy rừng không đủ số lượng người theo quy định”</w:t>
            </w:r>
            <w:r w:rsidRPr="00AA13A9">
              <w:rPr>
                <w:rFonts w:ascii="Times New Roman" w:hAnsi="Times New Roman" w:cs="Times New Roman"/>
                <w:sz w:val="24"/>
                <w:szCs w:val="24"/>
                <w:lang w:val="vi-VN"/>
              </w:rPr>
              <w:t xml:space="preserve">. Nội dung sửa đổi, bổ sung: </w:t>
            </w:r>
            <w:r w:rsidRPr="00AA13A9">
              <w:rPr>
                <w:rFonts w:ascii="Times New Roman" w:hAnsi="Times New Roman" w:cs="Times New Roman"/>
                <w:i/>
                <w:iCs/>
                <w:sz w:val="24"/>
                <w:szCs w:val="24"/>
                <w:lang w:val="vi-VN"/>
              </w:rPr>
              <w:t xml:space="preserve">“Thành lập tổ, đội phòng cháy và chữa cháy rừng không đủ số lượng người theo quy định”. </w:t>
            </w:r>
            <w:r w:rsidRPr="00AA13A9">
              <w:rPr>
                <w:rFonts w:ascii="Times New Roman" w:hAnsi="Times New Roman" w:cs="Times New Roman"/>
                <w:sz w:val="24"/>
                <w:szCs w:val="24"/>
                <w:lang w:val="vi-VN"/>
              </w:rPr>
              <w:t xml:space="preserve">Lý do đề </w:t>
            </w:r>
            <w:r w:rsidRPr="00AA13A9">
              <w:rPr>
                <w:rFonts w:ascii="Times New Roman" w:hAnsi="Times New Roman" w:cs="Times New Roman"/>
                <w:sz w:val="24"/>
                <w:szCs w:val="24"/>
                <w:lang w:val="vi-VN"/>
              </w:rPr>
              <w:lastRenderedPageBreak/>
              <w:t xml:space="preserve">xuất: Do hành vi </w:t>
            </w:r>
            <w:r w:rsidRPr="00AA13A9">
              <w:rPr>
                <w:rFonts w:ascii="Times New Roman" w:hAnsi="Times New Roman" w:cs="Times New Roman"/>
                <w:i/>
                <w:iCs/>
                <w:sz w:val="24"/>
                <w:szCs w:val="24"/>
                <w:lang w:val="vi-VN"/>
              </w:rPr>
              <w:t xml:space="preserve">“không thành lập đội phòng cháy và chữa cháy rừng” </w:t>
            </w:r>
            <w:r w:rsidRPr="00AA13A9">
              <w:rPr>
                <w:rFonts w:ascii="Times New Roman" w:hAnsi="Times New Roman" w:cs="Times New Roman"/>
                <w:sz w:val="24"/>
                <w:szCs w:val="24"/>
                <w:lang w:val="vi-VN"/>
              </w:rPr>
              <w:t>đã quy định tại điểm a, khoản 5 của Điều 17.</w:t>
            </w:r>
          </w:p>
        </w:tc>
        <w:tc>
          <w:tcPr>
            <w:tcW w:w="2977" w:type="dxa"/>
          </w:tcPr>
          <w:p w14:paraId="064030E7" w14:textId="4F432704" w:rsidR="00D92362" w:rsidRPr="00AA13A9" w:rsidRDefault="002A5A46"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chỉnh sửa tại dự thảo Nghị định</w:t>
            </w:r>
          </w:p>
        </w:tc>
      </w:tr>
      <w:tr w:rsidR="00AA13A9" w:rsidRPr="005A0431" w14:paraId="3F457F90" w14:textId="77777777" w:rsidTr="00D77679">
        <w:tc>
          <w:tcPr>
            <w:tcW w:w="5868" w:type="dxa"/>
            <w:vMerge/>
          </w:tcPr>
          <w:p w14:paraId="2DD5292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598BAD2" w14:textId="799DD6F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Hưng Yên</w:t>
            </w:r>
          </w:p>
        </w:tc>
        <w:tc>
          <w:tcPr>
            <w:tcW w:w="5103" w:type="dxa"/>
          </w:tcPr>
          <w:p w14:paraId="2F43FB95" w14:textId="2DBD85B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sửa:</w:t>
            </w:r>
            <w:r w:rsidRPr="00AA13A9">
              <w:rPr>
                <w:rFonts w:ascii="Times New Roman" w:hAnsi="Times New Roman" w:cs="Times New Roman"/>
                <w:i/>
                <w:iCs/>
                <w:sz w:val="24"/>
                <w:szCs w:val="24"/>
                <w:lang w:val="vi-VN"/>
              </w:rPr>
              <w:t xml:space="preserve"> "e) ... chăn, dắt, thả gia súc, vật nuôi vào phân khu bảo vệ</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nghiêm ngặt của khu rừng đặc dụng,....”</w:t>
            </w:r>
          </w:p>
        </w:tc>
        <w:tc>
          <w:tcPr>
            <w:tcW w:w="2977" w:type="dxa"/>
          </w:tcPr>
          <w:p w14:paraId="5E174F2E" w14:textId="40F671CE" w:rsidR="00D92362" w:rsidRPr="00AA13A9" w:rsidRDefault="00B8233B"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tại dự thảo Nghị định</w:t>
            </w:r>
          </w:p>
        </w:tc>
      </w:tr>
      <w:tr w:rsidR="00AA13A9" w:rsidRPr="005A0431" w14:paraId="3890C3C9" w14:textId="77777777" w:rsidTr="00D77679">
        <w:tc>
          <w:tcPr>
            <w:tcW w:w="5868" w:type="dxa"/>
            <w:vMerge/>
          </w:tcPr>
          <w:p w14:paraId="7D0D8B8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0BAF8468" w14:textId="55F1A496"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Đồng Nai, SNN tỉnh Lào Cai, SNN tỉnh Phú Thọ, SNN tỉnh Quảng Ninh</w:t>
            </w:r>
          </w:p>
        </w:tc>
        <w:tc>
          <w:tcPr>
            <w:tcW w:w="5103" w:type="dxa"/>
          </w:tcPr>
          <w:p w14:paraId="127A5FA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Điểm l khoản 3 quy định: </w:t>
            </w:r>
            <w:r w:rsidRPr="00AA13A9">
              <w:rPr>
                <w:rFonts w:ascii="Times New Roman" w:hAnsi="Times New Roman" w:cs="Times New Roman"/>
                <w:i/>
                <w:iCs/>
                <w:sz w:val="24"/>
                <w:szCs w:val="24"/>
                <w:lang w:val="vi-VN"/>
              </w:rPr>
              <w:t>“Mang dưới 10 dụng cụ vào rừng để bẫy bắt động vật rừng tại khu vực rừng có quy định cấm săn bắt động vật rừng”</w:t>
            </w:r>
            <w:r w:rsidRPr="00AA13A9">
              <w:rPr>
                <w:rFonts w:ascii="Times New Roman" w:hAnsi="Times New Roman" w:cs="Times New Roman"/>
                <w:sz w:val="24"/>
                <w:szCs w:val="24"/>
                <w:lang w:val="vi-VN"/>
              </w:rPr>
              <w:t>. Nội dung đề xuất: xem xét bỏ điểm này.</w:t>
            </w:r>
          </w:p>
          <w:p w14:paraId="677737B6" w14:textId="7BB57CA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Lý do đề xuất: Do hành vi </w:t>
            </w:r>
            <w:r w:rsidRPr="00AA13A9">
              <w:rPr>
                <w:rFonts w:ascii="Times New Roman" w:hAnsi="Times New Roman" w:cs="Times New Roman"/>
                <w:i/>
                <w:iCs/>
                <w:sz w:val="24"/>
                <w:szCs w:val="24"/>
                <w:lang w:val="vi-VN"/>
              </w:rPr>
              <w:t xml:space="preserve">“Mang dưới 10 dụng cụ vào rừng để bẫy bắt động vật rừng tại khu vực rừng có quy định cấm săn bắt động vật rừng” </w:t>
            </w:r>
            <w:r w:rsidRPr="00AA13A9">
              <w:rPr>
                <w:rFonts w:ascii="Times New Roman" w:hAnsi="Times New Roman" w:cs="Times New Roman"/>
                <w:sz w:val="24"/>
                <w:szCs w:val="24"/>
                <w:lang w:val="vi-VN"/>
              </w:rPr>
              <w:t>đã được quy định tại khoản 4 Điều 13</w:t>
            </w:r>
          </w:p>
        </w:tc>
        <w:tc>
          <w:tcPr>
            <w:tcW w:w="2977" w:type="dxa"/>
          </w:tcPr>
          <w:p w14:paraId="63A12837" w14:textId="63435233" w:rsidR="00D92362" w:rsidRPr="00AA13A9" w:rsidRDefault="00633E4B"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tiếp thu, chỉnh sửa tại điểm h khoản 4 thành </w:t>
            </w:r>
            <w:r w:rsidRPr="00AA13A9">
              <w:rPr>
                <w:rFonts w:ascii="Times New Roman" w:hAnsi="Times New Roman" w:cs="Times New Roman"/>
                <w:i/>
                <w:iCs/>
                <w:sz w:val="24"/>
                <w:szCs w:val="24"/>
                <w:lang w:val="vi-VN"/>
              </w:rPr>
              <w:t>“từ 10 dụng cụ trở lên”</w:t>
            </w:r>
          </w:p>
        </w:tc>
      </w:tr>
      <w:tr w:rsidR="00AA13A9" w:rsidRPr="00AA13A9" w14:paraId="58E2A822" w14:textId="77777777" w:rsidTr="00D77679">
        <w:tc>
          <w:tcPr>
            <w:tcW w:w="5868" w:type="dxa"/>
            <w:vMerge/>
          </w:tcPr>
          <w:p w14:paraId="16927BF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0CAB3144" w14:textId="3651393D"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Hưng Yên</w:t>
            </w:r>
          </w:p>
        </w:tc>
        <w:tc>
          <w:tcPr>
            <w:tcW w:w="5103" w:type="dxa"/>
          </w:tcPr>
          <w:p w14:paraId="1E8DB274" w14:textId="7B3705A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 xml:space="preserve">Đề nghị sửa: </w:t>
            </w:r>
            <w:r w:rsidRPr="00AA13A9">
              <w:rPr>
                <w:rFonts w:ascii="Times New Roman" w:hAnsi="Times New Roman" w:cs="Times New Roman"/>
                <w:i/>
                <w:iCs/>
                <w:sz w:val="24"/>
                <w:szCs w:val="24"/>
                <w:lang w:val="vi-VN"/>
              </w:rPr>
              <w:t>“k) Mang các loại dụng cụ, công cụ, phương tiện vào rừng</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(hoặc khu rừng) đặc dụng mà không được phép của chủ rừng</w:t>
            </w:r>
            <w:r w:rsidRPr="00AA13A9">
              <w:rPr>
                <w:rFonts w:ascii="Times New Roman" w:hAnsi="Times New Roman" w:cs="Times New Roman"/>
                <w:i/>
                <w:iCs/>
                <w:sz w:val="24"/>
                <w:szCs w:val="24"/>
              </w:rPr>
              <w:t>”</w:t>
            </w:r>
          </w:p>
        </w:tc>
        <w:tc>
          <w:tcPr>
            <w:tcW w:w="2977" w:type="dxa"/>
          </w:tcPr>
          <w:p w14:paraId="3D03E12F" w14:textId="064D3514" w:rsidR="00D92362" w:rsidRPr="00AA13A9" w:rsidRDefault="00AB507A"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 xml:space="preserve">Bộ Nông nghiệp và Môi trường đề nghị giữ nguyên như dự thảo Nghị định, vì: theo quy định hiện hành trong Luật Lâm nghiệp năm 2017 và các văn bản hướng dẫn thi hành, khái niệm </w:t>
            </w:r>
            <w:r w:rsidRPr="00AA13A9">
              <w:rPr>
                <w:rFonts w:ascii="Times New Roman" w:hAnsi="Times New Roman" w:cs="Times New Roman"/>
                <w:i/>
                <w:iCs/>
                <w:sz w:val="24"/>
                <w:szCs w:val="24"/>
              </w:rPr>
              <w:t>“rừng”</w:t>
            </w:r>
            <w:r w:rsidRPr="00AA13A9">
              <w:rPr>
                <w:rFonts w:ascii="Times New Roman" w:hAnsi="Times New Roman" w:cs="Times New Roman"/>
                <w:sz w:val="24"/>
                <w:szCs w:val="24"/>
              </w:rPr>
              <w:t xml:space="preserve"> đã bao hàm toàn bộ các khu vực rừng có phân định ranh giới cụ thể theo quy hoạch ba loại rừng (đặc dụng, phòng hộ, sản xuất). </w:t>
            </w:r>
            <w:r w:rsidRPr="00AA13A9">
              <w:rPr>
                <w:rFonts w:ascii="Times New Roman" w:hAnsi="Times New Roman" w:cs="Times New Roman"/>
                <w:sz w:val="24"/>
                <w:szCs w:val="24"/>
              </w:rPr>
              <w:lastRenderedPageBreak/>
              <w:t xml:space="preserve">Việc bổ sung thêm cụm từ </w:t>
            </w:r>
            <w:r w:rsidRPr="00AA13A9">
              <w:rPr>
                <w:rFonts w:ascii="Times New Roman" w:hAnsi="Times New Roman" w:cs="Times New Roman"/>
                <w:i/>
                <w:iCs/>
                <w:sz w:val="24"/>
                <w:szCs w:val="24"/>
              </w:rPr>
              <w:t>“hoặc khu rừng”</w:t>
            </w:r>
            <w:r w:rsidRPr="00AA13A9">
              <w:rPr>
                <w:rFonts w:ascii="Times New Roman" w:hAnsi="Times New Roman" w:cs="Times New Roman"/>
                <w:sz w:val="24"/>
                <w:szCs w:val="24"/>
              </w:rPr>
              <w:t xml:space="preserve"> sẽ không làm rõ thêm phạm vi áp dụng mà có thể gây trùng lặp, thiếu thống nhất trong hệ thống khái niệm pháp lý, vì </w:t>
            </w:r>
            <w:r w:rsidRPr="00AA13A9">
              <w:rPr>
                <w:rFonts w:ascii="Times New Roman" w:hAnsi="Times New Roman" w:cs="Times New Roman"/>
                <w:i/>
                <w:iCs/>
                <w:sz w:val="24"/>
                <w:szCs w:val="24"/>
              </w:rPr>
              <w:t>“khu rừng”</w:t>
            </w:r>
            <w:r w:rsidRPr="00AA13A9">
              <w:rPr>
                <w:rFonts w:ascii="Times New Roman" w:hAnsi="Times New Roman" w:cs="Times New Roman"/>
                <w:sz w:val="24"/>
                <w:szCs w:val="24"/>
              </w:rPr>
              <w:t xml:space="preserve"> đã được sử dụng để chỉ các đơn vị hành chính - sinh thái thuộc các loại rừng nói trên.</w:t>
            </w:r>
          </w:p>
        </w:tc>
      </w:tr>
      <w:tr w:rsidR="00AA13A9" w:rsidRPr="00AA13A9" w14:paraId="68A775D7" w14:textId="77777777" w:rsidTr="00D77679">
        <w:tc>
          <w:tcPr>
            <w:tcW w:w="5868" w:type="dxa"/>
          </w:tcPr>
          <w:p w14:paraId="5B1B018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4. Phạt tiền từ </w:t>
            </w:r>
            <w:r w:rsidRPr="00AA13A9">
              <w:rPr>
                <w:rFonts w:ascii="Times New Roman" w:eastAsia="Times New Roman" w:hAnsi="Times New Roman" w:cs="Times New Roman"/>
                <w:b/>
                <w:bCs/>
                <w:i/>
                <w:iCs/>
                <w:sz w:val="24"/>
                <w:szCs w:val="24"/>
                <w:lang w:val="vi-VN"/>
              </w:rPr>
              <w:t xml:space="preserve">5.000.000 </w:t>
            </w:r>
            <w:r w:rsidRPr="00AA13A9">
              <w:rPr>
                <w:rFonts w:ascii="Times New Roman" w:eastAsia="Times New Roman" w:hAnsi="Times New Roman" w:cs="Times New Roman"/>
                <w:sz w:val="24"/>
                <w:szCs w:val="24"/>
                <w:lang w:val="vi-VN"/>
              </w:rPr>
              <w:t xml:space="preserve">đồng đến </w:t>
            </w:r>
            <w:r w:rsidRPr="00AA13A9">
              <w:rPr>
                <w:rFonts w:ascii="Times New Roman" w:eastAsia="Times New Roman" w:hAnsi="Times New Roman" w:cs="Times New Roman"/>
                <w:b/>
                <w:bCs/>
                <w:i/>
                <w:iCs/>
                <w:sz w:val="24"/>
                <w:szCs w:val="24"/>
                <w:lang w:val="vi-VN"/>
              </w:rPr>
              <w:t>10.000.000</w:t>
            </w:r>
            <w:r w:rsidRPr="00AA13A9">
              <w:rPr>
                <w:rFonts w:ascii="Times New Roman" w:eastAsia="Times New Roman" w:hAnsi="Times New Roman" w:cs="Times New Roman"/>
                <w:sz w:val="24"/>
                <w:szCs w:val="24"/>
                <w:lang w:val="vi-VN"/>
              </w:rPr>
              <w:t xml:space="preserve"> đồng đối với một trong các hành vi vi phạm sau:</w:t>
            </w:r>
          </w:p>
          <w:p w14:paraId="361762C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a) Chủ rừng không thực tập hết các tình huống trong phương án phòng cháy và chữa cháy rừng theo quy định của pháp luật về phòng cháy và chữa cháy; </w:t>
            </w:r>
          </w:p>
          <w:p w14:paraId="409FF9D2" w14:textId="1B1D206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Tổ chức đưa người vào nghiên cứu khoa học, giáo dục, đào tạo, thu thập mẫu vật, nguồn gen sinh vật mà không được phép của chủ rừng;</w:t>
            </w:r>
          </w:p>
        </w:tc>
        <w:tc>
          <w:tcPr>
            <w:tcW w:w="1645" w:type="dxa"/>
          </w:tcPr>
          <w:p w14:paraId="543FCC86" w14:textId="07A17208"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57A04D3C" w14:textId="77777777" w:rsidR="00D92362" w:rsidRPr="00AA13A9" w:rsidRDefault="00D92362" w:rsidP="00D92362">
            <w:pPr>
              <w:shd w:val="clear" w:color="auto" w:fill="FFFFFF"/>
              <w:spacing w:after="40"/>
              <w:jc w:val="both"/>
              <w:rPr>
                <w:rFonts w:ascii="Times New Roman" w:hAnsi="Times New Roman" w:cs="Times New Roman"/>
                <w:sz w:val="24"/>
                <w:szCs w:val="24"/>
              </w:rPr>
            </w:pPr>
            <w:r w:rsidRPr="00AA13A9">
              <w:rPr>
                <w:rFonts w:ascii="Times New Roman" w:hAnsi="Times New Roman" w:cs="Times New Roman"/>
                <w:sz w:val="24"/>
                <w:szCs w:val="24"/>
              </w:rPr>
              <w:t>ENV đề nghị bổ sung nội dung chi tiết như sau:</w:t>
            </w:r>
          </w:p>
          <w:p w14:paraId="195C3500" w14:textId="3EE3A3EB" w:rsidR="00D92362" w:rsidRPr="00AA13A9" w:rsidRDefault="00D92362" w:rsidP="00D92362">
            <w:pPr>
              <w:shd w:val="clear" w:color="auto" w:fill="FFFFFF"/>
              <w:spacing w:after="40"/>
              <w:jc w:val="both"/>
              <w:rPr>
                <w:rFonts w:ascii="Times New Roman" w:eastAsia="Times New Roman" w:hAnsi="Times New Roman" w:cs="Times New Roman"/>
                <w:b/>
                <w:bCs/>
                <w:i/>
                <w:iCs/>
                <w:sz w:val="24"/>
                <w:szCs w:val="24"/>
                <w:lang w:eastAsia="vi-VN"/>
              </w:rPr>
            </w:pPr>
            <w:r w:rsidRPr="00AA13A9">
              <w:rPr>
                <w:rFonts w:ascii="Times New Roman" w:eastAsia="Times New Roman" w:hAnsi="Times New Roman" w:cs="Times New Roman"/>
                <w:b/>
                <w:bCs/>
                <w:i/>
                <w:iCs/>
                <w:sz w:val="24"/>
                <w:szCs w:val="24"/>
                <w:lang w:eastAsia="vi-VN"/>
              </w:rPr>
              <w:t>m) Quảng cáo công cụ, phương tiện mang tính tận diệt, hủy diệt để khai thác động vật rừng trái quy định của pháp luật</w:t>
            </w:r>
            <w:r w:rsidR="005240F2" w:rsidRPr="00AA13A9">
              <w:rPr>
                <w:rFonts w:ascii="Times New Roman" w:eastAsia="Times New Roman" w:hAnsi="Times New Roman" w:cs="Times New Roman"/>
                <w:b/>
                <w:bCs/>
                <w:i/>
                <w:iCs/>
                <w:sz w:val="24"/>
                <w:szCs w:val="24"/>
                <w:lang w:eastAsia="vi-VN"/>
              </w:rPr>
              <w:t>.</w:t>
            </w:r>
          </w:p>
          <w:p w14:paraId="016A0736" w14:textId="77777777" w:rsidR="00D92362" w:rsidRPr="00AA13A9" w:rsidRDefault="00D92362" w:rsidP="00D92362">
            <w:pPr>
              <w:shd w:val="clear" w:color="auto" w:fill="FFFFFF"/>
              <w:spacing w:after="40"/>
              <w:jc w:val="both"/>
              <w:rPr>
                <w:rFonts w:ascii="Times New Roman" w:eastAsia="Times New Roman" w:hAnsi="Times New Roman" w:cs="Times New Roman"/>
                <w:b/>
                <w:bCs/>
                <w:i/>
                <w:iCs/>
                <w:sz w:val="24"/>
                <w:szCs w:val="24"/>
                <w:lang w:eastAsia="vi-VN"/>
              </w:rPr>
            </w:pPr>
            <w:r w:rsidRPr="00AA13A9">
              <w:rPr>
                <w:rFonts w:ascii="Times New Roman" w:eastAsia="Times New Roman" w:hAnsi="Times New Roman" w:cs="Times New Roman"/>
                <w:b/>
                <w:bCs/>
                <w:i/>
                <w:iCs/>
                <w:sz w:val="24"/>
                <w:szCs w:val="24"/>
                <w:lang w:eastAsia="vi-VN"/>
              </w:rPr>
              <w:t>n) Đăng tải thông tin có nội dung khuyến khích, kích động hoặc cổ súy việc săn bắt, vận chuyển, mua bán trái phép động vật hoang dã</w:t>
            </w:r>
          </w:p>
          <w:p w14:paraId="2E96055A" w14:textId="5BA35DA9"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eastAsia="Times New Roman" w:hAnsi="Times New Roman" w:cs="Times New Roman"/>
                <w:b/>
                <w:bCs/>
                <w:i/>
                <w:iCs/>
                <w:sz w:val="24"/>
                <w:szCs w:val="24"/>
                <w:lang w:eastAsia="vi-VN"/>
              </w:rPr>
              <w:t>o) Đặt công cụ, phương tiện mang tính tận diệt, hủy diệt ngoài khu vực rừng để săn bắt trái phép động vật rừng</w:t>
            </w:r>
          </w:p>
        </w:tc>
        <w:tc>
          <w:tcPr>
            <w:tcW w:w="2977" w:type="dxa"/>
          </w:tcPr>
          <w:p w14:paraId="41A5B165" w14:textId="77777777" w:rsidR="00C82A21" w:rsidRPr="00AA13A9" w:rsidRDefault="00C82A21" w:rsidP="001D79EB">
            <w:pPr>
              <w:spacing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đề nghị giữ nguyên như dự thảo Nghị định, vì: Các hành vi như quảng cáo, đăng tải thông tin, cổ súy hoặc đặt công cụ, phương tiện mang tính tận diệt để săn bắt động vật rừng là những hành vi liên quan đến hoạt động truyền thông, quảng cáo, sử dụng không gian mạng, cũng như quản lý an toàn thông tin điện tử, đã được điều chỉnh trong các </w:t>
            </w:r>
            <w:r w:rsidRPr="00AA13A9">
              <w:rPr>
                <w:rFonts w:ascii="Times New Roman" w:hAnsi="Times New Roman" w:cs="Times New Roman"/>
                <w:sz w:val="24"/>
                <w:szCs w:val="24"/>
              </w:rPr>
              <w:lastRenderedPageBreak/>
              <w:t>lĩnh vực chuyên ngành khác như Luật An ninh mạng năm 2018, Luật Quảng cáo năm 2012, Luật Báo chí năm 2016, và các Nghị định xử phạt vi phạm hành chính trong lĩnh vực văn hóa, thông tin, truyền thông và quảng cáo.</w:t>
            </w:r>
          </w:p>
          <w:p w14:paraId="4C580AE9" w14:textId="426DC184" w:rsidR="00D92362" w:rsidRPr="00AA13A9" w:rsidRDefault="00C82A21"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Việc bổ sung các hành vi này vào Nghị định xử phạt vi phạm hành chính trong lĩnh vực lâm nghiệp sẽ mở rộng vượt quá phạm vi điều chỉnh mà Luật Lâm nghiệp và Luật Xử lý vi phạm hành chính giao Chính phủ quy định, đồng thời dễ dẫn đến chồng chéo, trùng lặp với các nghị định xử phạt thuộc lĩnh vực khác.</w:t>
            </w:r>
          </w:p>
        </w:tc>
      </w:tr>
      <w:tr w:rsidR="00AA13A9" w:rsidRPr="005A0431" w14:paraId="549C4F4B" w14:textId="77777777" w:rsidTr="00D77679">
        <w:tc>
          <w:tcPr>
            <w:tcW w:w="5868" w:type="dxa"/>
          </w:tcPr>
          <w:p w14:paraId="1CBF80B7" w14:textId="4771B37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c) Quảng cáo để kinh doanh thực vật rừng, động vật rừng và sản phẩm của chúng </w:t>
            </w:r>
            <w:r w:rsidRPr="00AA13A9">
              <w:rPr>
                <w:rFonts w:ascii="Times New Roman" w:eastAsia="Times New Roman" w:hAnsi="Times New Roman" w:cs="Times New Roman"/>
                <w:b/>
                <w:bCs/>
                <w:i/>
                <w:iCs/>
                <w:sz w:val="24"/>
                <w:szCs w:val="24"/>
                <w:lang w:val="vi-VN"/>
              </w:rPr>
              <w:t>không có nguồn gốc hợp pháp hoặc</w:t>
            </w:r>
            <w:r w:rsidRPr="00AA13A9">
              <w:rPr>
                <w:rFonts w:ascii="Times New Roman" w:hAnsi="Times New Roman" w:cs="Times New Roman"/>
                <w:b/>
                <w:bCs/>
                <w:i/>
                <w:iCs/>
                <w:sz w:val="24"/>
                <w:szCs w:val="24"/>
                <w:lang w:val="vi-VN"/>
              </w:rPr>
              <w:t xml:space="preserve"> sử dụng</w:t>
            </w:r>
            <w:r w:rsidRPr="00AA13A9">
              <w:rPr>
                <w:rFonts w:ascii="Times New Roman" w:eastAsia="Times New Roman" w:hAnsi="Times New Roman" w:cs="Times New Roman"/>
                <w:b/>
                <w:bCs/>
                <w:i/>
                <w:iCs/>
                <w:sz w:val="24"/>
                <w:szCs w:val="24"/>
                <w:lang w:val="vi-VN"/>
              </w:rPr>
              <w:t xml:space="preserve"> thông tin, hình ảnh không có thực để quảng cáo, kinh doanh thực vật rừng, động vật rừng và sản phản phẩm của chúng</w:t>
            </w:r>
            <w:r w:rsidRPr="00AA13A9">
              <w:rPr>
                <w:rFonts w:ascii="Times New Roman" w:eastAsia="Times New Roman" w:hAnsi="Times New Roman" w:cs="Times New Roman"/>
                <w:sz w:val="24"/>
                <w:szCs w:val="24"/>
                <w:lang w:val="vi-VN"/>
              </w:rPr>
              <w:t xml:space="preserve"> đối với các loài không thuộc </w:t>
            </w:r>
            <w:r w:rsidRPr="00AA13A9">
              <w:rPr>
                <w:rFonts w:ascii="Times New Roman" w:eastAsia="Times New Roman" w:hAnsi="Times New Roman" w:cs="Times New Roman"/>
                <w:b/>
                <w:bCs/>
                <w:i/>
                <w:iCs/>
                <w:sz w:val="24"/>
                <w:szCs w:val="24"/>
                <w:lang w:val="vi-VN"/>
              </w:rPr>
              <w:t>danh mục hàng hóa cấm đầu tư, kinh doanh</w:t>
            </w:r>
            <w:r w:rsidRPr="00AA13A9">
              <w:rPr>
                <w:rFonts w:ascii="Times New Roman" w:eastAsia="Times New Roman" w:hAnsi="Times New Roman" w:cs="Times New Roman"/>
                <w:sz w:val="24"/>
                <w:szCs w:val="24"/>
                <w:lang w:val="vi-VN"/>
              </w:rPr>
              <w:t>;</w:t>
            </w:r>
          </w:p>
        </w:tc>
        <w:tc>
          <w:tcPr>
            <w:tcW w:w="1645" w:type="dxa"/>
          </w:tcPr>
          <w:p w14:paraId="79B9A473" w14:textId="7C863066" w:rsidR="00D92362" w:rsidRPr="00AA13A9" w:rsidRDefault="00BC6D6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Hội đồng đánh giá trữ lượng khoáng sản quốc gia</w:t>
            </w:r>
          </w:p>
        </w:tc>
        <w:tc>
          <w:tcPr>
            <w:tcW w:w="5103" w:type="dxa"/>
          </w:tcPr>
          <w:p w14:paraId="19FD391B" w14:textId="648C023F"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Điểm c khoản 4 mô tả hành vi </w:t>
            </w:r>
            <w:r w:rsidRPr="00AA13A9">
              <w:rPr>
                <w:rFonts w:ascii="Times New Roman" w:hAnsi="Times New Roman" w:cs="Times New Roman"/>
                <w:i/>
                <w:iCs/>
                <w:sz w:val="24"/>
                <w:szCs w:val="24"/>
                <w:lang w:val="vi-VN"/>
              </w:rPr>
              <w:t>"Quảng cáo để kinh doanh thực vật rừng, động vật rừng và sản phẩm của chúng không có nguồn gốc hợp pháp..."</w:t>
            </w:r>
            <w:r w:rsidRPr="00AA13A9">
              <w:rPr>
                <w:rFonts w:ascii="Times New Roman" w:hAnsi="Times New Roman" w:cs="Times New Roman"/>
                <w:sz w:val="24"/>
                <w:szCs w:val="24"/>
                <w:lang w:val="vi-VN"/>
              </w:rPr>
              <w:t xml:space="preserve"> đã rõ ràng hơn so với quy định cũ. Tuy nhiên, việc xử lý hành vi này trên không gian mạng vẫn còn nhiều thách thức. Một trong những biện pháp quan trọng </w:t>
            </w:r>
            <w:r w:rsidRPr="00AA13A9">
              <w:rPr>
                <w:rFonts w:ascii="Times New Roman" w:hAnsi="Times New Roman" w:cs="Times New Roman"/>
                <w:sz w:val="24"/>
                <w:szCs w:val="24"/>
                <w:lang w:val="vi-VN"/>
              </w:rPr>
              <w:lastRenderedPageBreak/>
              <w:t>để xử lý triệt để hậu quả là phải loại bỏ nguồn thông tin vi phạm.</w:t>
            </w:r>
          </w:p>
          <w:p w14:paraId="61E6C3EA" w14:textId="49797D1E"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Do đó, đề nghị bổ sung vào khoản 9 (Biện pháp khắc phục hậu quả) của Điều 17 một điểm mới: </w:t>
            </w:r>
            <w:r w:rsidRPr="00AA13A9">
              <w:rPr>
                <w:rFonts w:ascii="Times New Roman" w:hAnsi="Times New Roman" w:cs="Times New Roman"/>
                <w:i/>
                <w:iCs/>
                <w:sz w:val="24"/>
                <w:szCs w:val="24"/>
                <w:lang w:val="vi-VN"/>
              </w:rPr>
              <w:t>"Buộc gỡ bỏ, xóa nội dung quảng cáo vi phạm trên không gian mạng và các phương tiện thông tin khác đối với hành vi quy định tại điểm c khoản 4 Điều này."</w:t>
            </w:r>
          </w:p>
        </w:tc>
        <w:tc>
          <w:tcPr>
            <w:tcW w:w="2977" w:type="dxa"/>
          </w:tcPr>
          <w:p w14:paraId="6CF6D6D3" w14:textId="4739B45C" w:rsidR="00D92362" w:rsidRPr="00AA13A9" w:rsidRDefault="00E35EB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bổ sung biện pháp khắc phục hậu quả tại dự thảo Nghị định</w:t>
            </w:r>
          </w:p>
        </w:tc>
      </w:tr>
      <w:tr w:rsidR="00AA13A9" w:rsidRPr="005A0431" w14:paraId="14440941" w14:textId="77777777" w:rsidTr="00D77679">
        <w:tc>
          <w:tcPr>
            <w:tcW w:w="5868" w:type="dxa"/>
          </w:tcPr>
          <w:p w14:paraId="227D5A34" w14:textId="5E4D8EF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d) Nuôi, trồng, thả trái phép vào </w:t>
            </w:r>
            <w:r w:rsidRPr="00AA13A9">
              <w:rPr>
                <w:rFonts w:ascii="Times New Roman" w:eastAsia="Times New Roman" w:hAnsi="Times New Roman" w:cs="Times New Roman"/>
                <w:b/>
                <w:bCs/>
                <w:i/>
                <w:iCs/>
                <w:sz w:val="24"/>
                <w:szCs w:val="24"/>
                <w:lang w:val="vi-VN"/>
              </w:rPr>
              <w:t xml:space="preserve">rừng sản xuất là rừng tự nhiên, rừng phòng hộ </w:t>
            </w:r>
            <w:r w:rsidRPr="00AA13A9">
              <w:rPr>
                <w:rFonts w:ascii="Times New Roman" w:eastAsia="Times New Roman" w:hAnsi="Times New Roman" w:cs="Times New Roman"/>
                <w:sz w:val="24"/>
                <w:szCs w:val="24"/>
                <w:lang w:val="vi-VN"/>
              </w:rPr>
              <w:t>các loài động vật, thực vật ngoại lai xâm hại;</w:t>
            </w:r>
          </w:p>
        </w:tc>
        <w:tc>
          <w:tcPr>
            <w:tcW w:w="1645" w:type="dxa"/>
          </w:tcPr>
          <w:p w14:paraId="3DFA4678" w14:textId="591A3CD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Cục Bảo tồn ĐDSH</w:t>
            </w:r>
          </w:p>
        </w:tc>
        <w:tc>
          <w:tcPr>
            <w:tcW w:w="5103" w:type="dxa"/>
          </w:tcPr>
          <w:p w14:paraId="40789158" w14:textId="234CF360"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sửa đổi, bổ sung điểm d như sau:</w:t>
            </w:r>
          </w:p>
          <w:p w14:paraId="456E51AB" w14:textId="6C6CC5DE"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“d) </w:t>
            </w:r>
            <w:r w:rsidRPr="00AA13A9">
              <w:rPr>
                <w:rFonts w:ascii="Times New Roman" w:hAnsi="Times New Roman" w:cs="Times New Roman"/>
                <w:strike/>
                <w:sz w:val="24"/>
                <w:szCs w:val="24"/>
                <w:lang w:val="vi-VN"/>
              </w:rPr>
              <w:t xml:space="preserve">Nuôi, trồng, </w:t>
            </w:r>
            <w:r w:rsidRPr="00AA13A9">
              <w:rPr>
                <w:rFonts w:ascii="Times New Roman" w:hAnsi="Times New Roman" w:cs="Times New Roman"/>
                <w:sz w:val="24"/>
                <w:szCs w:val="24"/>
                <w:lang w:val="vi-VN"/>
              </w:rPr>
              <w:t>Thả trái phép vào rừng đặc dụng các loài động vật</w:t>
            </w:r>
            <w:r w:rsidRPr="00AA13A9">
              <w:rPr>
                <w:rFonts w:ascii="Times New Roman" w:hAnsi="Times New Roman" w:cs="Times New Roman"/>
                <w:strike/>
                <w:sz w:val="24"/>
                <w:szCs w:val="24"/>
                <w:lang w:val="vi-VN"/>
              </w:rPr>
              <w:t xml:space="preserve">, thực vật </w:t>
            </w:r>
            <w:r w:rsidRPr="00AA13A9">
              <w:rPr>
                <w:rFonts w:ascii="Times New Roman" w:hAnsi="Times New Roman" w:cs="Times New Roman"/>
                <w:sz w:val="24"/>
                <w:szCs w:val="24"/>
                <w:lang w:val="vi-VN"/>
              </w:rPr>
              <w:t>ngoại lai xâm hại;”. Lý do: Các hành vi nuôi, lưu giữ, vận chuyển, trồng, cấy loài ngoại lai xâm hại tại rừng đặc dụng được áp dụng hình thức xử lý theo quy định về xử phạt vi phạm hành chính trong lĩnh vực bảo vệ môi trường.”, vì vậy đề nghị chỉnh sửa để tránh chồng chéo, đảm bảo tính thống nhất trong các văn bản quy phạm pháp luật hiện hành (Nghị định số 45/2022/NĐ-CP ngày 7/7/2022 của Chính phủ quy định về xử phạt vi phạm hành chính trong lĩnh vực bảo vệ môi trường.</w:t>
            </w:r>
          </w:p>
        </w:tc>
        <w:tc>
          <w:tcPr>
            <w:tcW w:w="2977" w:type="dxa"/>
          </w:tcPr>
          <w:p w14:paraId="343FF26D" w14:textId="7A5E6BBB" w:rsidR="00D92362" w:rsidRPr="00AA13A9" w:rsidRDefault="00E8215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AA13A9" w14:paraId="47BB82EB" w14:textId="77777777" w:rsidTr="00D77679">
        <w:tc>
          <w:tcPr>
            <w:tcW w:w="5868" w:type="dxa"/>
            <w:vMerge w:val="restart"/>
          </w:tcPr>
          <w:p w14:paraId="5445E9C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Không bảo đảm nước dự trữ phòng cháy và chữa cháy rừng tại các kênh, mương, bể chứa nước, đập, hồ chứa nước trong mùa khô hanh;</w:t>
            </w:r>
          </w:p>
          <w:p w14:paraId="1926D6A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e) Không tổ chức tuần tra, canh gác rừng khi cấp dự báo cháy rừng từ cấp III trở lên để ngăn chặn cháy rừng do mình quản lý;</w:t>
            </w:r>
          </w:p>
          <w:p w14:paraId="0205B09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Không bảo đảm an toàn về phòng cháy và chữa cháy rừng khi sử dụng nguồn lửa, nguồn nhiệt ở những công trình, công trường và nhà ở được phép bố trí ở trong rừng;</w:t>
            </w:r>
          </w:p>
          <w:p w14:paraId="2F5373B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Mang dưới 10 dụng cụ vào rừng để bẫy bắt động vật rừng tại khu vực rừng có quy định cấm săn bắt động vật rừng;</w:t>
            </w:r>
          </w:p>
          <w:p w14:paraId="2F8BAA9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i) Chủ rừng không thực hiện trồng lại rừng ngay trong vụ trồng rừng kế tiếp sau khi khai thác trắng với diện tích từ 03 ha đến dưới 10 ha;</w:t>
            </w:r>
          </w:p>
          <w:p w14:paraId="1C1C7C0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k) Không bố trí người có thẩm quyền, trách nhiệm làm việc với người có thẩm quyền kiểm tra sau khi đã nhận được thông báo kiểm tra về phòng cháy và chữa cháy rừng; </w:t>
            </w:r>
          </w:p>
          <w:p w14:paraId="371F55F1" w14:textId="7B52524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l) Ngăn cản hoặc cản trở việc thông tin báo cháy, báo tình huống cháy rừng. </w:t>
            </w:r>
          </w:p>
        </w:tc>
        <w:tc>
          <w:tcPr>
            <w:tcW w:w="1645" w:type="dxa"/>
          </w:tcPr>
          <w:p w14:paraId="4830D76A" w14:textId="7B824C5F"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CCKL Vùng II</w:t>
            </w:r>
          </w:p>
        </w:tc>
        <w:tc>
          <w:tcPr>
            <w:tcW w:w="5103" w:type="dxa"/>
          </w:tcPr>
          <w:p w14:paraId="14C4E7AF" w14:textId="7E7157F1"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Kiến nghị: Sửa quy định này thành </w:t>
            </w:r>
            <w:r w:rsidRPr="00AA13A9">
              <w:rPr>
                <w:rFonts w:ascii="Times New Roman" w:hAnsi="Times New Roman" w:cs="Times New Roman"/>
                <w:i/>
                <w:iCs/>
                <w:sz w:val="24"/>
                <w:szCs w:val="24"/>
              </w:rPr>
              <w:t>“Không thực hiện các biện pháp bảo đảm nước dự trữ phòng cháy và chữa cháy rừng tại các kênh, mương, bể chứa nước, đập, hồ chứa nước trong mùa khô hanh”</w:t>
            </w:r>
            <w:r w:rsidRPr="00AA13A9">
              <w:rPr>
                <w:rFonts w:ascii="Times New Roman" w:hAnsi="Times New Roman" w:cs="Times New Roman"/>
                <w:sz w:val="24"/>
                <w:szCs w:val="24"/>
              </w:rPr>
              <w:t xml:space="preserve">. Lí do: Hành vi này chỉ áp dụng đối với lỗi </w:t>
            </w:r>
            <w:r w:rsidRPr="00AA13A9">
              <w:rPr>
                <w:rFonts w:ascii="Times New Roman" w:hAnsi="Times New Roman" w:cs="Times New Roman"/>
                <w:sz w:val="24"/>
                <w:szCs w:val="24"/>
              </w:rPr>
              <w:lastRenderedPageBreak/>
              <w:t>cố ý của chủ rừng, khi không thực hiện trách nhiệm theo Luật Lâm nghiệp, Đã có đủ điều kiện để thực hiện nhưng không thực hiện (loại trừ yếu tố khách quan)</w:t>
            </w:r>
          </w:p>
        </w:tc>
        <w:tc>
          <w:tcPr>
            <w:tcW w:w="2977" w:type="dxa"/>
          </w:tcPr>
          <w:p w14:paraId="60F8E6CF" w14:textId="2DB7ECEF" w:rsidR="00D92362" w:rsidRPr="00AA13A9" w:rsidRDefault="008001B8"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Nông nghiệp và Môi trường tiếp thu, chỉnh sửa trong dự thảo Nghị định</w:t>
            </w:r>
          </w:p>
        </w:tc>
      </w:tr>
      <w:tr w:rsidR="00AA13A9" w:rsidRPr="00AA13A9" w14:paraId="6F96696B" w14:textId="77777777" w:rsidTr="00D77679">
        <w:tc>
          <w:tcPr>
            <w:tcW w:w="5868" w:type="dxa"/>
            <w:vMerge/>
          </w:tcPr>
          <w:p w14:paraId="1A6D00D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2C61F48" w14:textId="10711C11"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Phú Thọ</w:t>
            </w:r>
          </w:p>
        </w:tc>
        <w:tc>
          <w:tcPr>
            <w:tcW w:w="5103" w:type="dxa"/>
          </w:tcPr>
          <w:p w14:paraId="65AAEB90" w14:textId="60AB5882"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điểm đ khoản 4 Điều 17 dự thảo Nghị định quy định </w:t>
            </w:r>
            <w:r w:rsidRPr="00AA13A9">
              <w:rPr>
                <w:rFonts w:ascii="Times New Roman" w:hAnsi="Times New Roman" w:cs="Times New Roman"/>
                <w:i/>
                <w:iCs/>
                <w:sz w:val="24"/>
                <w:szCs w:val="24"/>
              </w:rPr>
              <w:t>“đ) Không bảo đảm nước dự trữ phòng cháy và chữa cháy rừng tại các kênh, mương, bể chứa nước, đập, hồ chứa nước trong mùa khô hanh”</w:t>
            </w:r>
            <w:r w:rsidRPr="00AA13A9">
              <w:rPr>
                <w:rFonts w:ascii="Times New Roman" w:hAnsi="Times New Roman" w:cs="Times New Roman"/>
                <w:sz w:val="24"/>
                <w:szCs w:val="24"/>
              </w:rPr>
              <w:t xml:space="preserve">. Đề nghị xem xét lại quy định này vì quy định </w:t>
            </w:r>
            <w:r w:rsidRPr="00AA13A9">
              <w:rPr>
                <w:rFonts w:ascii="Times New Roman" w:hAnsi="Times New Roman" w:cs="Times New Roman"/>
                <w:i/>
                <w:iCs/>
                <w:sz w:val="24"/>
                <w:szCs w:val="24"/>
              </w:rPr>
              <w:t>“Không bảo đảm nước dự trữ…”</w:t>
            </w:r>
            <w:r w:rsidRPr="00AA13A9">
              <w:rPr>
                <w:rFonts w:ascii="Times New Roman" w:hAnsi="Times New Roman" w:cs="Times New Roman"/>
                <w:sz w:val="24"/>
                <w:szCs w:val="24"/>
              </w:rPr>
              <w:t xml:space="preserve"> mang tính chất định tính sẽ gặp khó khăn khi áp dụng thực hiện.</w:t>
            </w:r>
          </w:p>
        </w:tc>
        <w:tc>
          <w:tcPr>
            <w:tcW w:w="2977" w:type="dxa"/>
          </w:tcPr>
          <w:p w14:paraId="691BEE6B" w14:textId="2EA9DA88" w:rsidR="00D92362" w:rsidRPr="00AA13A9" w:rsidRDefault="0068292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 xml:space="preserve">Bộ Nông nghiệp và Môi trường tiếp thu, chỉnh sửa trong dự thảo Nghị định, cụ thể: </w:t>
            </w:r>
            <w:r w:rsidRPr="00AA13A9">
              <w:rPr>
                <w:rFonts w:ascii="Times New Roman" w:hAnsi="Times New Roman" w:cs="Times New Roman"/>
                <w:i/>
                <w:iCs/>
                <w:sz w:val="24"/>
                <w:szCs w:val="24"/>
              </w:rPr>
              <w:t>“Không thực hiện các biện pháp bảo đảm nước dự trữ phòng cháy và chữa cháy rừng tại các kênh, mương, bể chứa nước, đập, hồ chứa nước trong mùa khô hanh”</w:t>
            </w:r>
          </w:p>
        </w:tc>
      </w:tr>
      <w:tr w:rsidR="00AA13A9" w:rsidRPr="005A0431" w14:paraId="33DC7A82" w14:textId="77777777" w:rsidTr="009D1367">
        <w:trPr>
          <w:trHeight w:val="1480"/>
        </w:trPr>
        <w:tc>
          <w:tcPr>
            <w:tcW w:w="5868" w:type="dxa"/>
            <w:vMerge/>
          </w:tcPr>
          <w:p w14:paraId="71D04FF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F97C4B0" w14:textId="411F146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Khánh Hòa, SNN tỉnh Hưng Yên, UBND tỉnh Nghệ An</w:t>
            </w:r>
          </w:p>
        </w:tc>
        <w:tc>
          <w:tcPr>
            <w:tcW w:w="5103" w:type="dxa"/>
          </w:tcPr>
          <w:p w14:paraId="5C6182C1" w14:textId="34AD66E6"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sửa lại điểm h khoản 4 Điều 17 dự thảo Nghị định thành: </w:t>
            </w:r>
            <w:r w:rsidRPr="00AA13A9">
              <w:rPr>
                <w:rFonts w:ascii="Times New Roman" w:hAnsi="Times New Roman" w:cs="Times New Roman"/>
                <w:i/>
                <w:iCs/>
                <w:sz w:val="24"/>
                <w:szCs w:val="24"/>
                <w:lang w:val="vi-VN"/>
              </w:rPr>
              <w:t>“h) Mang từ 10 dụng cụ vào rừng để bẫy bắt động vật rừng tại khu vực rừng có quy định cấm săn bắt động vật rừng;”.</w:t>
            </w:r>
          </w:p>
        </w:tc>
        <w:tc>
          <w:tcPr>
            <w:tcW w:w="2977" w:type="dxa"/>
          </w:tcPr>
          <w:p w14:paraId="23E218C1" w14:textId="40F72F90" w:rsidR="00D92362" w:rsidRPr="00AA13A9" w:rsidRDefault="0092729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tiếp thu, chỉnh sửa trong dự thảo Nghị định, cụ thể: </w:t>
            </w:r>
            <w:r w:rsidRPr="00AA13A9">
              <w:rPr>
                <w:rFonts w:ascii="Times New Roman" w:hAnsi="Times New Roman" w:cs="Times New Roman"/>
                <w:i/>
                <w:iCs/>
                <w:sz w:val="24"/>
                <w:szCs w:val="24"/>
                <w:lang w:val="vi-VN"/>
              </w:rPr>
              <w:t>“Mang từ 10 dụng cụ trở lên….”</w:t>
            </w:r>
          </w:p>
        </w:tc>
      </w:tr>
      <w:tr w:rsidR="00AA13A9" w:rsidRPr="005A0431" w14:paraId="2A8C8341" w14:textId="77777777" w:rsidTr="00D77679">
        <w:tc>
          <w:tcPr>
            <w:tcW w:w="5868" w:type="dxa"/>
          </w:tcPr>
          <w:p w14:paraId="4D34B28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5. Phạt tiền từ </w:t>
            </w:r>
            <w:r w:rsidRPr="00AA13A9">
              <w:rPr>
                <w:rFonts w:ascii="Times New Roman" w:eastAsia="Times New Roman" w:hAnsi="Times New Roman" w:cs="Times New Roman"/>
                <w:b/>
                <w:bCs/>
                <w:i/>
                <w:iCs/>
                <w:sz w:val="24"/>
                <w:szCs w:val="24"/>
                <w:lang w:val="vi-VN"/>
              </w:rPr>
              <w:t xml:space="preserve">10.000.000 </w:t>
            </w:r>
            <w:r w:rsidRPr="00AA13A9">
              <w:rPr>
                <w:rFonts w:ascii="Times New Roman" w:eastAsia="Times New Roman" w:hAnsi="Times New Roman" w:cs="Times New Roman"/>
                <w:sz w:val="24"/>
                <w:szCs w:val="24"/>
                <w:lang w:val="vi-VN"/>
              </w:rPr>
              <w:t xml:space="preserve">đồng đến </w:t>
            </w:r>
            <w:r w:rsidRPr="00AA13A9">
              <w:rPr>
                <w:rFonts w:ascii="Times New Roman" w:eastAsia="Times New Roman" w:hAnsi="Times New Roman" w:cs="Times New Roman"/>
                <w:b/>
                <w:bCs/>
                <w:i/>
                <w:iCs/>
                <w:sz w:val="24"/>
                <w:szCs w:val="24"/>
                <w:lang w:val="vi-VN"/>
              </w:rPr>
              <w:t>15.000.000</w:t>
            </w:r>
            <w:r w:rsidRPr="00AA13A9">
              <w:rPr>
                <w:rFonts w:ascii="Times New Roman" w:eastAsia="Times New Roman" w:hAnsi="Times New Roman" w:cs="Times New Roman"/>
                <w:sz w:val="24"/>
                <w:szCs w:val="24"/>
                <w:lang w:val="vi-VN"/>
              </w:rPr>
              <w:t xml:space="preserve"> đồng đối với một trong các hành vi vi phạm sau:</w:t>
            </w:r>
          </w:p>
          <w:p w14:paraId="79B0A96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Chủ rừng không thành lập đội phòng cháy và chữa cháy rừng.</w:t>
            </w:r>
          </w:p>
          <w:p w14:paraId="096074A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Nuôi, trồng, thả trái phép vào rừng đặc dụng các loài động vật, thực vật ngoại lai xâm hại;</w:t>
            </w:r>
          </w:p>
          <w:p w14:paraId="5468954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Chủ rừng không thực hiện trồng lại rừng ngay trong vụ trồng rừng kế tiếp sau khi khai thác trắng với diện tích từ 10 ha đến dưới 15 ha;</w:t>
            </w:r>
          </w:p>
          <w:p w14:paraId="4B33470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Cố ý báo cháy rừng giả;</w:t>
            </w:r>
          </w:p>
          <w:p w14:paraId="093935B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đ) Không báo cháy rừng khi cháy rừng xảy ra.</w:t>
            </w:r>
          </w:p>
          <w:p w14:paraId="72CE29E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6. Phạt tiền từ </w:t>
            </w:r>
            <w:r w:rsidRPr="00AA13A9">
              <w:rPr>
                <w:rFonts w:ascii="Times New Roman" w:eastAsia="Times New Roman" w:hAnsi="Times New Roman" w:cs="Times New Roman"/>
                <w:b/>
                <w:bCs/>
                <w:i/>
                <w:iCs/>
                <w:sz w:val="24"/>
                <w:szCs w:val="24"/>
                <w:lang w:val="vi-VN"/>
              </w:rPr>
              <w:t xml:space="preserve">15.000.000 </w:t>
            </w:r>
            <w:r w:rsidRPr="00AA13A9">
              <w:rPr>
                <w:rFonts w:ascii="Times New Roman" w:eastAsia="Times New Roman" w:hAnsi="Times New Roman" w:cs="Times New Roman"/>
                <w:sz w:val="24"/>
                <w:szCs w:val="24"/>
                <w:lang w:val="vi-VN"/>
              </w:rPr>
              <w:t xml:space="preserve">đồng đến </w:t>
            </w:r>
            <w:r w:rsidRPr="00AA13A9">
              <w:rPr>
                <w:rFonts w:ascii="Times New Roman" w:eastAsia="Times New Roman" w:hAnsi="Times New Roman" w:cs="Times New Roman"/>
                <w:b/>
                <w:bCs/>
                <w:i/>
                <w:iCs/>
                <w:sz w:val="24"/>
                <w:szCs w:val="24"/>
                <w:lang w:val="vi-VN"/>
              </w:rPr>
              <w:t>20.000.000</w:t>
            </w:r>
            <w:r w:rsidRPr="00AA13A9">
              <w:rPr>
                <w:rFonts w:ascii="Times New Roman" w:eastAsia="Times New Roman" w:hAnsi="Times New Roman" w:cs="Times New Roman"/>
                <w:sz w:val="24"/>
                <w:szCs w:val="24"/>
                <w:lang w:val="vi-VN"/>
              </w:rPr>
              <w:t xml:space="preserve"> đồng đối với một trong các hành vi vi phạm sau:</w:t>
            </w:r>
          </w:p>
          <w:p w14:paraId="6A29A7B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a) Chủ rừng không tổ chức thực tập phương án phòng cháy và chữa cháy rừng theo quy định của pháp luật về phòng cháy và chữa cháy; </w:t>
            </w:r>
          </w:p>
          <w:p w14:paraId="4FD3F135" w14:textId="202B988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Chủ rừng không thực hiện trồng lại rừng ngay trong vụ trồng rừng kế tiếp sau khi khai thác trắng với diện tích từ 15 ha trở lên.</w:t>
            </w:r>
          </w:p>
          <w:p w14:paraId="228CAC1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7. Phạt tiền từ </w:t>
            </w:r>
            <w:r w:rsidRPr="00AA13A9">
              <w:rPr>
                <w:rFonts w:ascii="Times New Roman" w:eastAsia="Times New Roman" w:hAnsi="Times New Roman" w:cs="Times New Roman"/>
                <w:b/>
                <w:bCs/>
                <w:i/>
                <w:iCs/>
                <w:sz w:val="24"/>
                <w:szCs w:val="24"/>
                <w:lang w:val="vi-VN"/>
              </w:rPr>
              <w:t xml:space="preserve">20.000.000 </w:t>
            </w:r>
            <w:r w:rsidRPr="00AA13A9">
              <w:rPr>
                <w:rFonts w:ascii="Times New Roman" w:eastAsia="Times New Roman" w:hAnsi="Times New Roman" w:cs="Times New Roman"/>
                <w:sz w:val="24"/>
                <w:szCs w:val="24"/>
                <w:lang w:val="vi-VN"/>
              </w:rPr>
              <w:t xml:space="preserve">đồng đến </w:t>
            </w:r>
            <w:r w:rsidRPr="00AA13A9">
              <w:rPr>
                <w:rFonts w:ascii="Times New Roman" w:eastAsia="Times New Roman" w:hAnsi="Times New Roman" w:cs="Times New Roman"/>
                <w:b/>
                <w:bCs/>
                <w:i/>
                <w:iCs/>
                <w:sz w:val="24"/>
                <w:szCs w:val="24"/>
                <w:lang w:val="vi-VN"/>
              </w:rPr>
              <w:t>25.000.000</w:t>
            </w:r>
            <w:r w:rsidRPr="00AA13A9">
              <w:rPr>
                <w:rFonts w:ascii="Times New Roman" w:eastAsia="Times New Roman" w:hAnsi="Times New Roman" w:cs="Times New Roman"/>
                <w:sz w:val="24"/>
                <w:szCs w:val="24"/>
                <w:lang w:val="vi-VN"/>
              </w:rPr>
              <w:t xml:space="preserve"> đồng đối với một trong các hành vi vi phạm sau: </w:t>
            </w:r>
          </w:p>
          <w:p w14:paraId="09B39CB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sz w:val="24"/>
                <w:szCs w:val="24"/>
                <w:lang w:val="vi-VN"/>
              </w:rPr>
              <w:t xml:space="preserve">a) Không xây dựng phương án phòng cháy và chữa cháy; </w:t>
            </w:r>
          </w:p>
          <w:p w14:paraId="4A8F091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w:t>
            </w:r>
            <w:r w:rsidRPr="00AA13A9">
              <w:rPr>
                <w:sz w:val="24"/>
                <w:szCs w:val="24"/>
                <w:lang w:val="vi-VN"/>
              </w:rPr>
              <w:t xml:space="preserve"> </w:t>
            </w:r>
            <w:r w:rsidRPr="00AA13A9">
              <w:rPr>
                <w:rFonts w:ascii="Times New Roman" w:eastAsia="Times New Roman" w:hAnsi="Times New Roman" w:cs="Times New Roman"/>
                <w:b/>
                <w:bCs/>
                <w:i/>
                <w:iCs/>
                <w:sz w:val="24"/>
                <w:szCs w:val="24"/>
                <w:lang w:val="vi-VN"/>
              </w:rPr>
              <w:t xml:space="preserve">Cản trở lực lượng và phương tiện chữa cháy khi thực hiện chữa cháy rừng. </w:t>
            </w:r>
          </w:p>
          <w:p w14:paraId="6C5BB80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8. Hình thức xử phạt bổ sung:</w:t>
            </w:r>
          </w:p>
          <w:p w14:paraId="483764E1" w14:textId="38B66D5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Tịch thu dụng cụ đối với hành vi quy định tại điểm l, điểm m khoản 3 và điểm h khoản 4 Điều này.</w:t>
            </w:r>
          </w:p>
        </w:tc>
        <w:tc>
          <w:tcPr>
            <w:tcW w:w="1645" w:type="dxa"/>
          </w:tcPr>
          <w:p w14:paraId="517A938C" w14:textId="42E7C97E"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SNN tỉnh Tuyên Quang</w:t>
            </w:r>
          </w:p>
          <w:p w14:paraId="1FC81E0C"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DE92DE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3FEC53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912463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0FDDD0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978DC9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03623D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025E9ED" w14:textId="59F66C7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Quảng Ninh</w:t>
            </w:r>
          </w:p>
        </w:tc>
        <w:tc>
          <w:tcPr>
            <w:tcW w:w="5103" w:type="dxa"/>
          </w:tcPr>
          <w:p w14:paraId="0D14125B" w14:textId="2CE796DF"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lastRenderedPageBreak/>
              <w:t xml:space="preserve">“a) Chủ rừng không thành lập đội phòng cháy và chữa cháy rừng.” </w:t>
            </w:r>
            <w:r w:rsidRPr="00AA13A9">
              <w:rPr>
                <w:rFonts w:ascii="Times New Roman" w:hAnsi="Times New Roman" w:cs="Times New Roman"/>
                <w:sz w:val="24"/>
                <w:szCs w:val="24"/>
                <w:lang w:val="vi-VN"/>
              </w:rPr>
              <w:t xml:space="preserve">đề nghị sửa đổi, bổ sung thành: </w:t>
            </w:r>
            <w:r w:rsidRPr="00AA13A9">
              <w:rPr>
                <w:rFonts w:ascii="Times New Roman" w:hAnsi="Times New Roman" w:cs="Times New Roman"/>
                <w:i/>
                <w:iCs/>
                <w:sz w:val="24"/>
                <w:szCs w:val="24"/>
                <w:lang w:val="vi-VN"/>
              </w:rPr>
              <w:t>“a) Chủ rừng không thành lập tổ, đội phòng cháy và chữa cháy rừng.”</w:t>
            </w:r>
          </w:p>
          <w:p w14:paraId="1360A91C"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D4F6FB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37F976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4B5E8C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6FF146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98BE8F0" w14:textId="1A8AE9F0"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sửa thành: </w:t>
            </w:r>
            <w:r w:rsidRPr="00AA13A9">
              <w:rPr>
                <w:rFonts w:ascii="Times New Roman" w:hAnsi="Times New Roman" w:cs="Times New Roman"/>
                <w:i/>
                <w:iCs/>
                <w:sz w:val="24"/>
                <w:szCs w:val="24"/>
                <w:lang w:val="vi-VN"/>
              </w:rPr>
              <w:t>“đ)</w:t>
            </w:r>
            <w:r w:rsidRPr="00AA13A9">
              <w:rPr>
                <w:rFonts w:ascii="Times New Roman" w:hAnsi="Times New Roman" w:cs="Times New Roman"/>
                <w:b/>
                <w:bCs/>
                <w:i/>
                <w:iCs/>
                <w:sz w:val="24"/>
                <w:szCs w:val="24"/>
                <w:lang w:val="vi-VN"/>
              </w:rPr>
              <w:t xml:space="preserve"> Người phát hiện cháy rừng</w:t>
            </w:r>
            <w:r w:rsidRPr="00AA13A9">
              <w:rPr>
                <w:rFonts w:ascii="Times New Roman" w:hAnsi="Times New Roman" w:cs="Times New Roman"/>
                <w:i/>
                <w:iCs/>
                <w:sz w:val="24"/>
                <w:szCs w:val="24"/>
                <w:lang w:val="vi-VN"/>
              </w:rPr>
              <w:t xml:space="preserve"> không báo cháy rừng theo quy định của pháp luật.” </w:t>
            </w:r>
            <w:r w:rsidRPr="00AA13A9">
              <w:rPr>
                <w:rFonts w:ascii="Times New Roman" w:hAnsi="Times New Roman" w:cs="Times New Roman"/>
                <w:sz w:val="24"/>
                <w:szCs w:val="24"/>
                <w:lang w:val="vi-VN"/>
              </w:rPr>
              <w:t>để cụ thể đối tượng bị xử phạt và phù hợp với quy định tại khoản 1 Điều 51 Nghị định số 156/2018/NĐ-CP được sửa đổi, bổ sung năm 2024.</w:t>
            </w:r>
          </w:p>
        </w:tc>
        <w:tc>
          <w:tcPr>
            <w:tcW w:w="2977" w:type="dxa"/>
          </w:tcPr>
          <w:p w14:paraId="32F3D010" w14:textId="77777777" w:rsidR="00D92362" w:rsidRPr="00AA13A9" w:rsidRDefault="00F47D7F"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chỉnh sửa trong dự thảo Nghị định</w:t>
            </w:r>
          </w:p>
          <w:p w14:paraId="64F3EC3E" w14:textId="77777777" w:rsidR="00373280" w:rsidRPr="00AA13A9" w:rsidRDefault="00373280" w:rsidP="00D92362">
            <w:pPr>
              <w:spacing w:before="60" w:after="60" w:line="340" w:lineRule="atLeast"/>
              <w:jc w:val="both"/>
              <w:rPr>
                <w:rFonts w:ascii="Times New Roman" w:hAnsi="Times New Roman" w:cs="Times New Roman"/>
                <w:sz w:val="24"/>
                <w:szCs w:val="24"/>
                <w:lang w:val="vi-VN"/>
              </w:rPr>
            </w:pPr>
          </w:p>
          <w:p w14:paraId="2C7F9072" w14:textId="77777777" w:rsidR="00373280" w:rsidRPr="00AA13A9" w:rsidRDefault="00373280" w:rsidP="00D92362">
            <w:pPr>
              <w:spacing w:before="60" w:after="60" w:line="340" w:lineRule="atLeast"/>
              <w:jc w:val="both"/>
              <w:rPr>
                <w:rFonts w:ascii="Times New Roman" w:hAnsi="Times New Roman" w:cs="Times New Roman"/>
                <w:sz w:val="24"/>
                <w:szCs w:val="24"/>
                <w:lang w:val="vi-VN"/>
              </w:rPr>
            </w:pPr>
          </w:p>
          <w:p w14:paraId="6FC0E222" w14:textId="77777777" w:rsidR="00373280" w:rsidRPr="00AA13A9" w:rsidRDefault="00373280" w:rsidP="00D92362">
            <w:pPr>
              <w:spacing w:before="60" w:after="60" w:line="340" w:lineRule="atLeast"/>
              <w:jc w:val="both"/>
              <w:rPr>
                <w:rFonts w:ascii="Times New Roman" w:hAnsi="Times New Roman" w:cs="Times New Roman"/>
                <w:sz w:val="24"/>
                <w:szCs w:val="24"/>
                <w:lang w:val="vi-VN"/>
              </w:rPr>
            </w:pPr>
          </w:p>
          <w:p w14:paraId="620954EB" w14:textId="77777777" w:rsidR="00373280" w:rsidRPr="00AA13A9" w:rsidRDefault="00373280" w:rsidP="00D92362">
            <w:pPr>
              <w:spacing w:before="60" w:after="60" w:line="340" w:lineRule="atLeast"/>
              <w:jc w:val="both"/>
              <w:rPr>
                <w:rFonts w:ascii="Times New Roman" w:hAnsi="Times New Roman" w:cs="Times New Roman"/>
                <w:sz w:val="24"/>
                <w:szCs w:val="24"/>
                <w:lang w:val="vi-VN"/>
              </w:rPr>
            </w:pPr>
          </w:p>
          <w:p w14:paraId="2AE2F6B1" w14:textId="77777777" w:rsidR="00373280" w:rsidRPr="00AA13A9" w:rsidRDefault="00373280" w:rsidP="00D92362">
            <w:pPr>
              <w:spacing w:before="60" w:after="60" w:line="340" w:lineRule="atLeast"/>
              <w:jc w:val="both"/>
              <w:rPr>
                <w:rFonts w:ascii="Times New Roman" w:hAnsi="Times New Roman" w:cs="Times New Roman"/>
                <w:sz w:val="24"/>
                <w:szCs w:val="24"/>
                <w:lang w:val="vi-VN"/>
              </w:rPr>
            </w:pPr>
          </w:p>
          <w:p w14:paraId="116C5690" w14:textId="77777777" w:rsidR="00373280" w:rsidRPr="00AA13A9" w:rsidRDefault="00373280" w:rsidP="00D92362">
            <w:pPr>
              <w:spacing w:before="60" w:after="60" w:line="340" w:lineRule="atLeast"/>
              <w:jc w:val="both"/>
              <w:rPr>
                <w:rFonts w:ascii="Times New Roman" w:hAnsi="Times New Roman" w:cs="Times New Roman"/>
                <w:sz w:val="24"/>
                <w:szCs w:val="24"/>
                <w:lang w:val="vi-VN"/>
              </w:rPr>
            </w:pPr>
          </w:p>
          <w:p w14:paraId="27740FBD" w14:textId="11107BB1" w:rsidR="00373280" w:rsidRPr="00AA13A9" w:rsidRDefault="005C18C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0828B62D" w14:textId="77777777" w:rsidTr="00D77679">
        <w:tc>
          <w:tcPr>
            <w:tcW w:w="5868" w:type="dxa"/>
            <w:vMerge w:val="restart"/>
          </w:tcPr>
          <w:p w14:paraId="498C816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9. Biện pháp khắc phục hậu quả:</w:t>
            </w:r>
          </w:p>
          <w:p w14:paraId="2E4E645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Buộc khôi phục lại tình trạng ban đầu đối với hành vi lập lán trại trong rừng sản xuất là rừng tự nhiên và rừng phòng </w:t>
            </w:r>
            <w:r w:rsidRPr="00AA13A9">
              <w:rPr>
                <w:rFonts w:ascii="Times New Roman" w:eastAsia="Times New Roman" w:hAnsi="Times New Roman" w:cs="Times New Roman"/>
                <w:sz w:val="24"/>
                <w:szCs w:val="24"/>
                <w:lang w:val="vi-VN"/>
              </w:rPr>
              <w:lastRenderedPageBreak/>
              <w:t>hộ, rừng đặc dụng quy định tại điểm g khoản 2 và điểm g khoản 3 Điều này;</w:t>
            </w:r>
          </w:p>
          <w:p w14:paraId="106BBEA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Buộc đưa chất thải, hóa chất độc, chất nổ, chất cháy, chất dễ cháy, gia súc, vật nuôi ra khỏi rừng đối với hành vi quy định tại điểm e khoản 2, điểm e khoản 3 Điều này;</w:t>
            </w:r>
          </w:p>
          <w:p w14:paraId="107E329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Buộc thực hiện biện pháp khắc phục tình trạng ô nhiễm môi trường, lây lan dịch bệnh đối với hành vi quy định tại điểm d khoản 4, điểm b khoản 5 Điều này;</w:t>
            </w:r>
          </w:p>
          <w:p w14:paraId="546677A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Buộc trồng lại rừng ngay trong vụ trồng rừng kế tiếp đối với hành vi quy định tại điểm m khoản 2, điểm n khoản 3, điểm i khoản 4, điểm c khoản 5 và điểm b khoản 6 Điều này.</w:t>
            </w:r>
          </w:p>
          <w:p w14:paraId="5009F7DB" w14:textId="38874D9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9C77BE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DC0465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C67ADC2"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D36893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97E991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9767622" w14:textId="703A593E"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Khánh Hòa</w:t>
            </w:r>
          </w:p>
        </w:tc>
        <w:tc>
          <w:tcPr>
            <w:tcW w:w="5103" w:type="dxa"/>
          </w:tcPr>
          <w:p w14:paraId="3D7D3763" w14:textId="77777777" w:rsidR="00D92362" w:rsidRPr="00AA13A9" w:rsidRDefault="00D92362" w:rsidP="00D92362">
            <w:pPr>
              <w:spacing w:before="60" w:after="60" w:line="340" w:lineRule="atLeast"/>
              <w:jc w:val="both"/>
              <w:rPr>
                <w:rFonts w:ascii="Times New Roman" w:hAnsi="Times New Roman" w:cs="Times New Roman"/>
                <w:i/>
                <w:iCs/>
                <w:sz w:val="24"/>
                <w:szCs w:val="24"/>
              </w:rPr>
            </w:pPr>
          </w:p>
          <w:p w14:paraId="4FE64C1D" w14:textId="77777777" w:rsidR="00D92362" w:rsidRPr="00AA13A9" w:rsidRDefault="00D92362" w:rsidP="00D92362">
            <w:pPr>
              <w:spacing w:before="60" w:after="60" w:line="340" w:lineRule="atLeast"/>
              <w:jc w:val="both"/>
              <w:rPr>
                <w:rFonts w:ascii="Times New Roman" w:hAnsi="Times New Roman" w:cs="Times New Roman"/>
                <w:i/>
                <w:iCs/>
                <w:sz w:val="24"/>
                <w:szCs w:val="24"/>
              </w:rPr>
            </w:pPr>
          </w:p>
          <w:p w14:paraId="752F7979" w14:textId="77777777" w:rsidR="00D92362" w:rsidRPr="00AA13A9" w:rsidRDefault="00D92362" w:rsidP="00D92362">
            <w:pPr>
              <w:spacing w:before="60" w:after="60" w:line="340" w:lineRule="atLeast"/>
              <w:jc w:val="both"/>
              <w:rPr>
                <w:rFonts w:ascii="Times New Roman" w:hAnsi="Times New Roman" w:cs="Times New Roman"/>
                <w:i/>
                <w:iCs/>
                <w:sz w:val="24"/>
                <w:szCs w:val="24"/>
              </w:rPr>
            </w:pPr>
          </w:p>
          <w:p w14:paraId="68EF9E50" w14:textId="77777777" w:rsidR="00D92362" w:rsidRPr="00AA13A9" w:rsidRDefault="00D92362" w:rsidP="00D92362">
            <w:pPr>
              <w:spacing w:before="60" w:after="60" w:line="340" w:lineRule="atLeast"/>
              <w:jc w:val="both"/>
              <w:rPr>
                <w:rFonts w:ascii="Times New Roman" w:hAnsi="Times New Roman" w:cs="Times New Roman"/>
                <w:i/>
                <w:iCs/>
                <w:sz w:val="24"/>
                <w:szCs w:val="24"/>
              </w:rPr>
            </w:pPr>
          </w:p>
          <w:p w14:paraId="54C46D6B" w14:textId="77777777" w:rsidR="00D92362" w:rsidRPr="00AA13A9" w:rsidRDefault="00D92362" w:rsidP="00D92362">
            <w:pPr>
              <w:spacing w:before="60" w:after="60" w:line="340" w:lineRule="atLeast"/>
              <w:jc w:val="both"/>
              <w:rPr>
                <w:rFonts w:ascii="Times New Roman" w:hAnsi="Times New Roman" w:cs="Times New Roman"/>
                <w:i/>
                <w:iCs/>
                <w:sz w:val="24"/>
                <w:szCs w:val="24"/>
              </w:rPr>
            </w:pPr>
          </w:p>
          <w:p w14:paraId="21C0BD0C" w14:textId="4B9957A7"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“b) Buộc đưa chất thải, hóa chất độc, chất nổ, chất cháy, chất dễ cháy, gia</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súc, vật nuôi ra khỏi rừng và buộc xử lý theo quy định của pháp luật về bảo vệ môi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trường đối với hành vi quy định tại điểm e khoản 2, điểm e khoản 3 Điều này;</w:t>
            </w:r>
          </w:p>
          <w:p w14:paraId="425415D4" w14:textId="76FFCF7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c) Buộc thực hiện biện pháp khắc phục tình trạng ô nhiễm môi trường, lây lan dịch bệnh đối với hành vi quy định tại điểm d khoản 4, điểm b khoản 5 Điều này và phải chi trả toàn bộ chi phí xử lý, khắc phục thiệt hại môi trường do hành vi vi phạm gây ra;”</w:t>
            </w:r>
          </w:p>
          <w:p w14:paraId="409ECD92" w14:textId="6CF20AB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Lý do: Nhằm làm rõ trách nhiệm xử lý chất thải theo đúng quy chuẩn, bảo đảm thống nhất với Luật Bảo vệ môi trường năm 2020. Đồng thời, việc bổ sung nguyên tắc </w:t>
            </w:r>
            <w:r w:rsidRPr="00AA13A9">
              <w:rPr>
                <w:rFonts w:ascii="Times New Roman" w:hAnsi="Times New Roman" w:cs="Times New Roman"/>
                <w:i/>
                <w:iCs/>
                <w:sz w:val="24"/>
                <w:szCs w:val="24"/>
                <w:lang w:val="vi-VN"/>
              </w:rPr>
              <w:t>“người gây ô nhiễm phải trả tiền”</w:t>
            </w:r>
            <w:r w:rsidRPr="00AA13A9">
              <w:rPr>
                <w:rFonts w:ascii="Times New Roman" w:hAnsi="Times New Roman" w:cs="Times New Roman"/>
                <w:sz w:val="24"/>
                <w:szCs w:val="24"/>
                <w:lang w:val="vi-VN"/>
              </w:rPr>
              <w:t xml:space="preserve"> buộc tổ chức, cá nhân vi phạm chi trả toàn bộ chi phí khắc phục, bảo đảm công bằng và phù hợp với tinh thần của Luật Bảo vệ môi trường năm 2020.</w:t>
            </w:r>
          </w:p>
        </w:tc>
        <w:tc>
          <w:tcPr>
            <w:tcW w:w="2977" w:type="dxa"/>
          </w:tcPr>
          <w:p w14:paraId="64D850E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9BBEB6B" w14:textId="77777777" w:rsidR="00BC203B" w:rsidRPr="00AA13A9" w:rsidRDefault="00BC203B" w:rsidP="00D92362">
            <w:pPr>
              <w:spacing w:before="60" w:after="60" w:line="340" w:lineRule="atLeast"/>
              <w:jc w:val="both"/>
              <w:rPr>
                <w:rFonts w:ascii="Times New Roman" w:hAnsi="Times New Roman" w:cs="Times New Roman"/>
                <w:sz w:val="24"/>
                <w:szCs w:val="24"/>
                <w:lang w:val="vi-VN"/>
              </w:rPr>
            </w:pPr>
          </w:p>
          <w:p w14:paraId="6B91C056" w14:textId="77777777" w:rsidR="00BC203B" w:rsidRPr="00AA13A9" w:rsidRDefault="00BC203B" w:rsidP="00D92362">
            <w:pPr>
              <w:spacing w:before="60" w:after="60" w:line="340" w:lineRule="atLeast"/>
              <w:jc w:val="both"/>
              <w:rPr>
                <w:rFonts w:ascii="Times New Roman" w:hAnsi="Times New Roman" w:cs="Times New Roman"/>
                <w:sz w:val="24"/>
                <w:szCs w:val="24"/>
                <w:lang w:val="vi-VN"/>
              </w:rPr>
            </w:pPr>
          </w:p>
          <w:p w14:paraId="1A7E48B7" w14:textId="77777777" w:rsidR="00BC203B" w:rsidRPr="00AA13A9" w:rsidRDefault="00BC203B" w:rsidP="00D92362">
            <w:pPr>
              <w:spacing w:before="60" w:after="60" w:line="340" w:lineRule="atLeast"/>
              <w:jc w:val="both"/>
              <w:rPr>
                <w:rFonts w:ascii="Times New Roman" w:hAnsi="Times New Roman" w:cs="Times New Roman"/>
                <w:sz w:val="24"/>
                <w:szCs w:val="24"/>
                <w:lang w:val="vi-VN"/>
              </w:rPr>
            </w:pPr>
          </w:p>
          <w:p w14:paraId="2DFAF02F" w14:textId="77777777" w:rsidR="00BC203B" w:rsidRPr="00AA13A9" w:rsidRDefault="00BC203B" w:rsidP="00D92362">
            <w:pPr>
              <w:spacing w:before="60" w:after="60" w:line="340" w:lineRule="atLeast"/>
              <w:jc w:val="both"/>
              <w:rPr>
                <w:rFonts w:ascii="Times New Roman" w:hAnsi="Times New Roman" w:cs="Times New Roman"/>
                <w:sz w:val="24"/>
                <w:szCs w:val="24"/>
                <w:lang w:val="vi-VN"/>
              </w:rPr>
            </w:pPr>
          </w:p>
          <w:p w14:paraId="6ED8C9A2" w14:textId="0956002D" w:rsidR="0087220D" w:rsidRPr="00AA13A9" w:rsidRDefault="00BC203B" w:rsidP="0087220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w:t>
            </w:r>
            <w:r w:rsidR="00586E74" w:rsidRPr="00AA13A9">
              <w:rPr>
                <w:rFonts w:ascii="Times New Roman" w:hAnsi="Times New Roman" w:cs="Times New Roman"/>
                <w:sz w:val="24"/>
                <w:szCs w:val="24"/>
                <w:lang w:val="vi-VN"/>
              </w:rPr>
              <w:t xml:space="preserve"> </w:t>
            </w:r>
            <w:r w:rsidR="00FA0970" w:rsidRPr="00AA13A9">
              <w:rPr>
                <w:rFonts w:ascii="Times New Roman" w:hAnsi="Times New Roman" w:cs="Times New Roman"/>
                <w:sz w:val="24"/>
                <w:szCs w:val="24"/>
                <w:lang w:val="vi-VN"/>
              </w:rPr>
              <w:t xml:space="preserve">đề nghị giữ nguyên như dự thảo Nghị định, vì: </w:t>
            </w:r>
            <w:r w:rsidR="0087220D" w:rsidRPr="00AA13A9">
              <w:rPr>
                <w:rFonts w:ascii="Times New Roman" w:hAnsi="Times New Roman" w:cs="Times New Roman"/>
                <w:sz w:val="24"/>
                <w:szCs w:val="24"/>
                <w:lang w:val="vi-VN"/>
              </w:rPr>
              <w:t>các hành vi được quy định tại điều này chủ yếu là hành vi vi phạm hành chính có tính chất phòng ngừa, được phát hiện, xử lý kịp thời khi chưa gây hậu quả thiệt hại đến rừng hoặc môi trường, như mang hóa chất độc hại, chất nổ, chất dễ cháy vào rừng, thả vật nuôi trong rừng phòng hộ hoặc rừng đang phục hồi, v.v. Do đó, việc áp dụng thêm các biện pháp xử lý hậu quả về môi trường là không cần thiết và vượt quá phạm vi điều chỉnh của Nghị định này.</w:t>
            </w:r>
          </w:p>
          <w:p w14:paraId="27411E00" w14:textId="263EB3E8" w:rsidR="00BC203B" w:rsidRPr="00AA13A9" w:rsidRDefault="0087220D" w:rsidP="0087220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Mặt khác, đối với các trường hợp hành vi đã gây thiệt hại đến rừng, dự thảo Nghị định đã có quy định cụ thể tại Điều 21 dự thảo Nghị định (Điều 22 dự thảo Nghị định </w:t>
            </w:r>
            <w:r w:rsidRPr="00AA13A9">
              <w:rPr>
                <w:rFonts w:ascii="Times New Roman" w:hAnsi="Times New Roman" w:cs="Times New Roman"/>
                <w:sz w:val="24"/>
                <w:szCs w:val="24"/>
                <w:lang w:val="vi-VN"/>
              </w:rPr>
              <w:lastRenderedPageBreak/>
              <w:t>sau tiếp thu, giải trình), với mức xử phạt và biện pháp khắc phục hậu quả tương ứng.</w:t>
            </w:r>
          </w:p>
        </w:tc>
      </w:tr>
      <w:tr w:rsidR="00AA13A9" w:rsidRPr="00AA13A9" w14:paraId="3408E68C" w14:textId="77777777" w:rsidTr="00D77679">
        <w:tc>
          <w:tcPr>
            <w:tcW w:w="5868" w:type="dxa"/>
            <w:vMerge/>
          </w:tcPr>
          <w:p w14:paraId="13595C1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62E251C" w14:textId="5DE835ED"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135285B5" w14:textId="42020410" w:rsidR="00D92362" w:rsidRPr="00AA13A9" w:rsidRDefault="00D92362" w:rsidP="00D92362">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sz w:val="24"/>
                <w:szCs w:val="24"/>
              </w:rPr>
              <w:t>ENV đề nghị bổ sung hình thức xử phạt bổ sung tương ứng với các hành vi vi phạm tại điểm c khoản 4 Dự thảo cũng như điểm m, n mà ENV đã đề xuất ở trên để đảm bảo tính thống nhất cho toàn bộ Dự thảo cũng như tính răn đe đối với người vi phạm, cụ thể: “</w:t>
            </w:r>
            <w:r w:rsidRPr="00AA13A9">
              <w:rPr>
                <w:rFonts w:ascii="Times New Roman" w:eastAsia="Times New Roman" w:hAnsi="Times New Roman" w:cs="Times New Roman"/>
                <w:sz w:val="24"/>
                <w:szCs w:val="24"/>
              </w:rPr>
              <w:t>Tịch thu dụng cụ</w:t>
            </w:r>
            <w:r w:rsidRPr="00AA13A9">
              <w:rPr>
                <w:rFonts w:ascii="Times New Roman" w:eastAsia="Times New Roman" w:hAnsi="Times New Roman" w:cs="Times New Roman"/>
                <w:b/>
                <w:bCs/>
                <w:sz w:val="24"/>
                <w:szCs w:val="24"/>
              </w:rPr>
              <w:t>, công cụ</w:t>
            </w:r>
            <w:r w:rsidRPr="00AA13A9">
              <w:rPr>
                <w:rFonts w:ascii="Times New Roman" w:eastAsia="Times New Roman" w:hAnsi="Times New Roman" w:cs="Times New Roman"/>
                <w:sz w:val="24"/>
                <w:szCs w:val="24"/>
              </w:rPr>
              <w:t xml:space="preserve"> đối với hành vi quy định tại điểm l, điểm m khoản 3 và điểm </w:t>
            </w:r>
            <w:r w:rsidRPr="00AA13A9">
              <w:rPr>
                <w:rFonts w:ascii="Times New Roman" w:eastAsia="Times New Roman" w:hAnsi="Times New Roman" w:cs="Times New Roman"/>
                <w:b/>
                <w:bCs/>
                <w:i/>
                <w:iCs/>
                <w:sz w:val="24"/>
                <w:szCs w:val="24"/>
              </w:rPr>
              <w:t>c,</w:t>
            </w:r>
            <w:r w:rsidRPr="00AA13A9">
              <w:rPr>
                <w:rFonts w:ascii="Times New Roman" w:eastAsia="Times New Roman" w:hAnsi="Times New Roman" w:cs="Times New Roman"/>
                <w:sz w:val="24"/>
                <w:szCs w:val="24"/>
              </w:rPr>
              <w:t xml:space="preserve"> h</w:t>
            </w:r>
            <w:r w:rsidRPr="00AA13A9">
              <w:rPr>
                <w:rFonts w:ascii="Times New Roman" w:eastAsia="Times New Roman" w:hAnsi="Times New Roman" w:cs="Times New Roman"/>
                <w:b/>
                <w:bCs/>
                <w:i/>
                <w:iCs/>
                <w:sz w:val="24"/>
                <w:szCs w:val="24"/>
              </w:rPr>
              <w:t>, m, n, o</w:t>
            </w:r>
            <w:r w:rsidRPr="00AA13A9">
              <w:rPr>
                <w:rFonts w:ascii="Times New Roman" w:eastAsia="Times New Roman" w:hAnsi="Times New Roman" w:cs="Times New Roman"/>
                <w:sz w:val="24"/>
                <w:szCs w:val="24"/>
              </w:rPr>
              <w:t xml:space="preserve"> khoản 4 Điều này.</w:t>
            </w:r>
            <w:r w:rsidRPr="00AA13A9">
              <w:rPr>
                <w:rFonts w:ascii="Times New Roman" w:hAnsi="Times New Roman" w:cs="Times New Roman"/>
                <w:sz w:val="24"/>
                <w:szCs w:val="24"/>
              </w:rPr>
              <w:t>”</w:t>
            </w:r>
          </w:p>
        </w:tc>
        <w:tc>
          <w:tcPr>
            <w:tcW w:w="2977" w:type="dxa"/>
          </w:tcPr>
          <w:p w14:paraId="0AC3EB07" w14:textId="77777777" w:rsidR="00AE04F1" w:rsidRPr="00AA13A9" w:rsidRDefault="002F0CE8" w:rsidP="00AE04F1">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w:t>
            </w:r>
            <w:r w:rsidR="00F76A0E" w:rsidRPr="00AA13A9">
              <w:rPr>
                <w:rFonts w:ascii="Times New Roman" w:hAnsi="Times New Roman" w:cs="Times New Roman"/>
                <w:sz w:val="24"/>
                <w:szCs w:val="24"/>
              </w:rPr>
              <w:t>đề nghị giữ nguyên như dự thảo Nghị định, vì:</w:t>
            </w:r>
            <w:r w:rsidR="00AE04F1" w:rsidRPr="00AA13A9">
              <w:rPr>
                <w:rFonts w:ascii="Times New Roman" w:hAnsi="Times New Roman" w:cs="Times New Roman"/>
                <w:sz w:val="24"/>
                <w:szCs w:val="24"/>
              </w:rPr>
              <w:t xml:space="preserve"> Các hành vi quy định tại các điểm l, m khoản 3 và điểm c, h, m, n, o khoản 4 Điều này chủ yếu là hành vi mang công cụ, phương tiện vào rừng nhưng chưa sử dụng, có tính chất phòng ngừa, phát hiện sớm hành vi vi phạm khi chưa gây hậu quả hoặc chưa chứng minh được mục đích sử dụng để khai thác, phá rừng hoặc săn bắt trái phép. Việc áp dụng hình thức tịch thu công cụ trong những trường hợp này là chưa có căn cứ pháp lý vững chắc, dễ dẫn đến xâm phạm quyền sở hữu hợp pháp của cá nhân, tổ chức theo quy định của Luật Xử lý vi phạm hành chính </w:t>
            </w:r>
            <w:r w:rsidR="00AE04F1" w:rsidRPr="00AA13A9">
              <w:rPr>
                <w:rFonts w:ascii="Times New Roman" w:hAnsi="Times New Roman" w:cs="Times New Roman"/>
                <w:sz w:val="24"/>
                <w:szCs w:val="24"/>
              </w:rPr>
              <w:lastRenderedPageBreak/>
              <w:t>năm 2012 (sửa đổi, bổ sung các năm 2020 và 2025).</w:t>
            </w:r>
          </w:p>
          <w:p w14:paraId="5FE01EC2" w14:textId="673DB038" w:rsidR="00D92362" w:rsidRPr="00AA13A9" w:rsidRDefault="00AE04F1" w:rsidP="00AE04F1">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Đối với trường hợp người vi phạm sử dụng công cụ, phương tiện để thực hiện hành vi phá rừng, khai thác lâm sản, săn bắt hoặc bẫy động vật rừng trái phép, dự thảo Nghị định đã có quy định cụ thể tại các điều tương ứng</w:t>
            </w:r>
            <w:r w:rsidR="00F76A0E" w:rsidRPr="00AA13A9">
              <w:rPr>
                <w:rFonts w:ascii="Times New Roman" w:hAnsi="Times New Roman" w:cs="Times New Roman"/>
                <w:sz w:val="24"/>
                <w:szCs w:val="24"/>
              </w:rPr>
              <w:t xml:space="preserve"> </w:t>
            </w:r>
          </w:p>
        </w:tc>
      </w:tr>
      <w:tr w:rsidR="00AA13A9" w:rsidRPr="005A0431" w14:paraId="422798DF" w14:textId="77777777" w:rsidTr="008562C4">
        <w:trPr>
          <w:trHeight w:val="1308"/>
        </w:trPr>
        <w:tc>
          <w:tcPr>
            <w:tcW w:w="5868" w:type="dxa"/>
            <w:vMerge/>
          </w:tcPr>
          <w:p w14:paraId="2641B368" w14:textId="77777777" w:rsidR="008562C4" w:rsidRPr="00AA13A9" w:rsidRDefault="008562C4"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418C5A99" w14:textId="7DBD7D56" w:rsidR="008562C4" w:rsidRPr="00AA13A9" w:rsidRDefault="008562C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ENV, UBND TP Huế, SNN Hưng Yên</w:t>
            </w:r>
          </w:p>
        </w:tc>
        <w:tc>
          <w:tcPr>
            <w:tcW w:w="5103" w:type="dxa"/>
          </w:tcPr>
          <w:p w14:paraId="407C73CD" w14:textId="7BEAB90C" w:rsidR="008562C4" w:rsidRPr="00AA13A9" w:rsidRDefault="008562C4" w:rsidP="00D92362">
            <w:pPr>
              <w:shd w:val="clear" w:color="auto" w:fill="FFFFFF"/>
              <w:spacing w:after="40"/>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ENV đề nghị bổ sung thêm biện pháp khắc phục hậu quả như sau: “</w:t>
            </w:r>
            <w:r w:rsidRPr="00AA13A9">
              <w:rPr>
                <w:rFonts w:ascii="Times New Roman" w:eastAsia="Times New Roman" w:hAnsi="Times New Roman" w:cs="Times New Roman"/>
                <w:i/>
                <w:iCs/>
                <w:sz w:val="24"/>
                <w:szCs w:val="24"/>
                <w:lang w:val="vi-VN" w:eastAsia="vi-VN"/>
              </w:rPr>
              <w:t>đ) Buộc xóa bỏ, gỡ bỏ thông tin và quảng cáo vi phạm đối với hành vi quy định tại điểm c, m, n khoản 4 Điều này.”</w:t>
            </w:r>
          </w:p>
        </w:tc>
        <w:tc>
          <w:tcPr>
            <w:tcW w:w="2977" w:type="dxa"/>
          </w:tcPr>
          <w:p w14:paraId="01735F9C" w14:textId="240311BC" w:rsidR="008562C4" w:rsidRPr="00AA13A9" w:rsidRDefault="008562C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bổ sung trong dự thảo Nghị định</w:t>
            </w:r>
          </w:p>
        </w:tc>
      </w:tr>
      <w:tr w:rsidR="00AA13A9" w:rsidRPr="005A0431" w14:paraId="7C015731" w14:textId="77777777" w:rsidTr="00D77679">
        <w:tc>
          <w:tcPr>
            <w:tcW w:w="5868" w:type="dxa"/>
          </w:tcPr>
          <w:p w14:paraId="66712703" w14:textId="39B8A1C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10. Hành vi vi phạm quy định tại Điều này mà gây thiệt hại đến rừng hoặc lâm sản thì xử phạt theo Điều 13, Điều 14, Điều 18, Điều 21, Điều 22 Nghị định này.</w:t>
            </w:r>
          </w:p>
        </w:tc>
        <w:tc>
          <w:tcPr>
            <w:tcW w:w="1645" w:type="dxa"/>
          </w:tcPr>
          <w:p w14:paraId="1DF28D9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7D2E7D38" w14:textId="77777777" w:rsidR="00D92362" w:rsidRPr="00AA13A9" w:rsidRDefault="00D92362" w:rsidP="00D92362">
            <w:pPr>
              <w:spacing w:before="60" w:after="60" w:line="340" w:lineRule="atLeast"/>
              <w:jc w:val="both"/>
              <w:rPr>
                <w:rFonts w:ascii="Times New Roman" w:hAnsi="Times New Roman" w:cs="Times New Roman"/>
                <w:i/>
                <w:iCs/>
                <w:sz w:val="24"/>
                <w:szCs w:val="24"/>
                <w:lang w:val="vi-VN"/>
              </w:rPr>
            </w:pPr>
          </w:p>
        </w:tc>
        <w:tc>
          <w:tcPr>
            <w:tcW w:w="2977" w:type="dxa"/>
          </w:tcPr>
          <w:p w14:paraId="7B86C35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AA13A9" w14:paraId="56A7E711" w14:textId="77777777" w:rsidTr="00D77679">
        <w:tc>
          <w:tcPr>
            <w:tcW w:w="5868" w:type="dxa"/>
            <w:vMerge w:val="restart"/>
          </w:tcPr>
          <w:p w14:paraId="68F95C16" w14:textId="77777777" w:rsidR="008562C4" w:rsidRPr="00AA13A9" w:rsidRDefault="008562C4"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vMerge w:val="restart"/>
          </w:tcPr>
          <w:p w14:paraId="414E9B7F" w14:textId="6C1F4070" w:rsidR="008562C4" w:rsidRPr="00AA13A9" w:rsidRDefault="008562C4"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Nghệ An</w:t>
            </w:r>
          </w:p>
        </w:tc>
        <w:tc>
          <w:tcPr>
            <w:tcW w:w="5103" w:type="dxa"/>
          </w:tcPr>
          <w:p w14:paraId="5CB63AE7" w14:textId="134B34A4" w:rsidR="008562C4" w:rsidRPr="00AA13A9" w:rsidRDefault="008562C4"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Đề nghị bổ sung các hành vi sau vào dự thảo Nghị định số 35/2019/NĐ-CP</w:t>
            </w:r>
            <w:r w:rsidRPr="00AA13A9">
              <w:rPr>
                <w:rFonts w:ascii="Times New Roman" w:hAnsi="Times New Roman" w:cs="Times New Roman"/>
                <w:sz w:val="24"/>
                <w:szCs w:val="24"/>
              </w:rPr>
              <w:t>, vì hiện tại chưa có quy định</w:t>
            </w:r>
            <w:r w:rsidRPr="00AA13A9">
              <w:rPr>
                <w:rFonts w:ascii="Times New Roman" w:hAnsi="Times New Roman" w:cs="Times New Roman"/>
                <w:sz w:val="24"/>
                <w:szCs w:val="24"/>
                <w:lang w:val="vi-VN"/>
              </w:rPr>
              <w:t>:</w:t>
            </w:r>
          </w:p>
          <w:p w14:paraId="7FB0395D" w14:textId="2A258055" w:rsidR="008562C4" w:rsidRPr="00AA13A9" w:rsidRDefault="008562C4"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lang w:val="vi-VN"/>
              </w:rPr>
              <w:t>“người dân vào đánh bắt thuỷ sản ở khe suối trong phân khu bảo vệ nghiêm ngặt của rừng đặc dụng”</w:t>
            </w:r>
            <w:r w:rsidRPr="00AA13A9">
              <w:rPr>
                <w:rFonts w:ascii="Times New Roman" w:hAnsi="Times New Roman" w:cs="Times New Roman"/>
                <w:i/>
                <w:iCs/>
                <w:sz w:val="24"/>
                <w:szCs w:val="24"/>
              </w:rPr>
              <w:t>.</w:t>
            </w:r>
          </w:p>
        </w:tc>
        <w:tc>
          <w:tcPr>
            <w:tcW w:w="2977" w:type="dxa"/>
          </w:tcPr>
          <w:p w14:paraId="17C464CF" w14:textId="77777777" w:rsidR="008562C4" w:rsidRPr="00AA13A9" w:rsidRDefault="008562C4" w:rsidP="00D92362">
            <w:pPr>
              <w:spacing w:before="60" w:after="60" w:line="340" w:lineRule="atLeast"/>
              <w:jc w:val="both"/>
              <w:rPr>
                <w:rFonts w:ascii="Times New Roman" w:hAnsi="Times New Roman" w:cs="Times New Roman"/>
                <w:sz w:val="24"/>
                <w:szCs w:val="24"/>
              </w:rPr>
            </w:pPr>
          </w:p>
          <w:p w14:paraId="3C39652E" w14:textId="77777777" w:rsidR="008562C4" w:rsidRPr="00AA13A9" w:rsidRDefault="008562C4" w:rsidP="00D92362">
            <w:pPr>
              <w:spacing w:before="60" w:after="60" w:line="340" w:lineRule="atLeast"/>
              <w:jc w:val="both"/>
              <w:rPr>
                <w:rFonts w:ascii="Times New Roman" w:hAnsi="Times New Roman" w:cs="Times New Roman"/>
                <w:sz w:val="24"/>
                <w:szCs w:val="24"/>
              </w:rPr>
            </w:pPr>
          </w:p>
          <w:p w14:paraId="64A7546F" w14:textId="77777777" w:rsidR="008562C4" w:rsidRPr="00AA13A9" w:rsidRDefault="008562C4" w:rsidP="00D92362">
            <w:pPr>
              <w:spacing w:before="60" w:after="60" w:line="340" w:lineRule="atLeast"/>
              <w:jc w:val="both"/>
              <w:rPr>
                <w:rFonts w:ascii="Times New Roman" w:hAnsi="Times New Roman" w:cs="Times New Roman"/>
                <w:sz w:val="24"/>
                <w:szCs w:val="24"/>
              </w:rPr>
            </w:pPr>
          </w:p>
          <w:p w14:paraId="2695AA02" w14:textId="3350D452" w:rsidR="008562C4" w:rsidRPr="00AA13A9" w:rsidRDefault="00E34419"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đề nghị không bổ sung quy định này trong dự thảo Nghị định</w:t>
            </w:r>
            <w:r w:rsidR="00971739" w:rsidRPr="00AA13A9">
              <w:rPr>
                <w:rFonts w:ascii="Times New Roman" w:hAnsi="Times New Roman" w:cs="Times New Roman"/>
                <w:sz w:val="24"/>
                <w:szCs w:val="24"/>
              </w:rPr>
              <w:t xml:space="preserve"> xử phạt VPHC trong lĩnh vựng lâm </w:t>
            </w:r>
            <w:r w:rsidR="00971739" w:rsidRPr="00AA13A9">
              <w:rPr>
                <w:rFonts w:ascii="Times New Roman" w:hAnsi="Times New Roman" w:cs="Times New Roman"/>
                <w:sz w:val="24"/>
                <w:szCs w:val="24"/>
              </w:rPr>
              <w:lastRenderedPageBreak/>
              <w:t>nghiệp.</w:t>
            </w:r>
            <w:r w:rsidRPr="00AA13A9">
              <w:rPr>
                <w:rFonts w:ascii="Times New Roman" w:hAnsi="Times New Roman" w:cs="Times New Roman"/>
                <w:sz w:val="24"/>
                <w:szCs w:val="24"/>
              </w:rPr>
              <w:t xml:space="preserve"> Tuy nhiên, ghi nhận ý kiến xem xét </w:t>
            </w:r>
            <w:r w:rsidR="00971739" w:rsidRPr="00AA13A9">
              <w:rPr>
                <w:rFonts w:ascii="Times New Roman" w:hAnsi="Times New Roman" w:cs="Times New Roman"/>
                <w:sz w:val="24"/>
                <w:szCs w:val="24"/>
              </w:rPr>
              <w:t xml:space="preserve">quy định </w:t>
            </w:r>
            <w:r w:rsidRPr="00AA13A9">
              <w:rPr>
                <w:rFonts w:ascii="Times New Roman" w:hAnsi="Times New Roman" w:cs="Times New Roman"/>
                <w:sz w:val="24"/>
                <w:szCs w:val="24"/>
              </w:rPr>
              <w:t xml:space="preserve">trong </w:t>
            </w:r>
            <w:r w:rsidR="00FC6075" w:rsidRPr="00AA13A9">
              <w:rPr>
                <w:rFonts w:ascii="Times New Roman" w:hAnsi="Times New Roman" w:cs="Times New Roman"/>
                <w:sz w:val="24"/>
                <w:szCs w:val="24"/>
              </w:rPr>
              <w:t>Nghị định quy định xử phạt vi phạm hành chính trong lĩnh vực thủy sản</w:t>
            </w:r>
          </w:p>
        </w:tc>
      </w:tr>
      <w:tr w:rsidR="00AA13A9" w:rsidRPr="00AA13A9" w14:paraId="63918E2D" w14:textId="77777777" w:rsidTr="00D77679">
        <w:tc>
          <w:tcPr>
            <w:tcW w:w="5868" w:type="dxa"/>
            <w:vMerge/>
          </w:tcPr>
          <w:p w14:paraId="7BAAC0FD" w14:textId="77777777" w:rsidR="008562C4" w:rsidRPr="00AA13A9" w:rsidRDefault="008562C4"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vMerge/>
          </w:tcPr>
          <w:p w14:paraId="60BA97AE" w14:textId="77777777" w:rsidR="008562C4" w:rsidRPr="00AA13A9" w:rsidRDefault="008562C4" w:rsidP="00D92362">
            <w:pPr>
              <w:spacing w:before="60" w:after="60" w:line="340" w:lineRule="atLeast"/>
              <w:jc w:val="both"/>
              <w:rPr>
                <w:rFonts w:ascii="Times New Roman" w:hAnsi="Times New Roman" w:cs="Times New Roman"/>
                <w:sz w:val="24"/>
                <w:szCs w:val="24"/>
              </w:rPr>
            </w:pPr>
          </w:p>
        </w:tc>
        <w:tc>
          <w:tcPr>
            <w:tcW w:w="5103" w:type="dxa"/>
          </w:tcPr>
          <w:p w14:paraId="7159CC18" w14:textId="0D2726D4" w:rsidR="008562C4" w:rsidRPr="00AA13A9" w:rsidRDefault="008562C4" w:rsidP="008562C4">
            <w:pPr>
              <w:spacing w:before="60" w:after="60" w:line="340" w:lineRule="atLeast"/>
              <w:jc w:val="both"/>
              <w:rPr>
                <w:rFonts w:ascii="Times New Roman" w:hAnsi="Times New Roman" w:cs="Times New Roman"/>
                <w:i/>
                <w:iCs/>
                <w:sz w:val="24"/>
                <w:szCs w:val="24"/>
              </w:rPr>
            </w:pPr>
            <w:r w:rsidRPr="00AA13A9">
              <w:rPr>
                <w:rFonts w:ascii="Times New Roman" w:hAnsi="Times New Roman" w:cs="Times New Roman"/>
                <w:sz w:val="24"/>
                <w:szCs w:val="24"/>
                <w:lang w:val="vi-VN"/>
              </w:rPr>
              <w:t xml:space="preserve">- </w:t>
            </w:r>
            <w:r w:rsidRPr="00AA13A9">
              <w:rPr>
                <w:rFonts w:ascii="Times New Roman" w:hAnsi="Times New Roman" w:cs="Times New Roman"/>
                <w:i/>
                <w:iCs/>
                <w:sz w:val="24"/>
                <w:szCs w:val="24"/>
                <w:lang w:val="vi-VN"/>
              </w:rPr>
              <w:t>“người dân tự ý dùng công cụ, phương tiện để phát luỗng dây leo, bụi rậm trong rừng tự nhiên, với mục đích để trồng Keo”</w:t>
            </w:r>
            <w:r w:rsidRPr="00AA13A9">
              <w:rPr>
                <w:rFonts w:ascii="Times New Roman" w:hAnsi="Times New Roman" w:cs="Times New Roman"/>
                <w:i/>
                <w:iCs/>
                <w:sz w:val="24"/>
                <w:szCs w:val="24"/>
              </w:rPr>
              <w:t>.</w:t>
            </w:r>
          </w:p>
        </w:tc>
        <w:tc>
          <w:tcPr>
            <w:tcW w:w="2977" w:type="dxa"/>
          </w:tcPr>
          <w:p w14:paraId="3D222A12" w14:textId="77777777" w:rsidR="008562C4" w:rsidRPr="00AA13A9" w:rsidRDefault="00FC607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Phát triển nông thôn đề nghị giữ nguyên như dự thảo Nghị định, vì:</w:t>
            </w:r>
          </w:p>
          <w:p w14:paraId="1CF7A56A" w14:textId="25C0E27E" w:rsidR="00FC6075" w:rsidRPr="00AA13A9" w:rsidRDefault="00FC607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Hành vi mang công cụ, dụng cụ vào rừng đã được quy định tại Điều này. Trường hợp gây thiệt hại đến rừng xem xét xử phạt vi phạm hành chính ở các điều tương ứng về khai thác, pháp rừng trái pháp luật</w:t>
            </w:r>
          </w:p>
        </w:tc>
      </w:tr>
      <w:tr w:rsidR="00AA13A9" w:rsidRPr="005A0431" w14:paraId="7FB2C7C3" w14:textId="77777777" w:rsidTr="00D77679">
        <w:tc>
          <w:tcPr>
            <w:tcW w:w="5868" w:type="dxa"/>
            <w:vMerge/>
          </w:tcPr>
          <w:p w14:paraId="70600B95" w14:textId="77777777" w:rsidR="008562C4" w:rsidRPr="00AA13A9" w:rsidRDefault="008562C4"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vMerge/>
          </w:tcPr>
          <w:p w14:paraId="2FA93B95" w14:textId="77777777" w:rsidR="008562C4" w:rsidRPr="00AA13A9" w:rsidRDefault="008562C4" w:rsidP="00D92362">
            <w:pPr>
              <w:spacing w:before="60" w:after="60" w:line="340" w:lineRule="atLeast"/>
              <w:jc w:val="both"/>
              <w:rPr>
                <w:rFonts w:ascii="Times New Roman" w:hAnsi="Times New Roman" w:cs="Times New Roman"/>
                <w:sz w:val="24"/>
                <w:szCs w:val="24"/>
              </w:rPr>
            </w:pPr>
          </w:p>
        </w:tc>
        <w:tc>
          <w:tcPr>
            <w:tcW w:w="5103" w:type="dxa"/>
          </w:tcPr>
          <w:p w14:paraId="0A5F7EB3" w14:textId="32094B4A" w:rsidR="008562C4" w:rsidRPr="00AA13A9" w:rsidRDefault="008562C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w:t>
            </w:r>
            <w:r w:rsidRPr="00AA13A9">
              <w:rPr>
                <w:rFonts w:ascii="Times New Roman" w:hAnsi="Times New Roman" w:cs="Times New Roman"/>
                <w:i/>
                <w:iCs/>
                <w:sz w:val="24"/>
                <w:szCs w:val="24"/>
                <w:lang w:val="vi-VN"/>
              </w:rPr>
              <w:t>“người dân vi phạm quy trình khai thác nhựa Thông bằng hình thức đẽo vạc võ (khai thác diệt hình xương cá), làm giảm sự sinh trưởng, phát triển của cây rừng, với mục đích phá rừng để chuyển đổi cây trồng”.</w:t>
            </w:r>
          </w:p>
        </w:tc>
        <w:tc>
          <w:tcPr>
            <w:tcW w:w="2977" w:type="dxa"/>
          </w:tcPr>
          <w:p w14:paraId="0C8C5C04" w14:textId="30B0EBFD" w:rsidR="008562C4" w:rsidRPr="00AA13A9" w:rsidRDefault="00D6603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Phát triển nông thôn đề nghị giữ nguyên như dự thảo Nghị định, vì: hành vi làm ảnh đến sinh trưởng, phá</w:t>
            </w:r>
            <w:r w:rsidR="002E0243" w:rsidRPr="00AA13A9">
              <w:rPr>
                <w:rFonts w:ascii="Times New Roman" w:hAnsi="Times New Roman" w:cs="Times New Roman"/>
                <w:sz w:val="24"/>
                <w:szCs w:val="24"/>
                <w:lang w:val="vi-VN"/>
              </w:rPr>
              <w:t>t</w:t>
            </w:r>
            <w:r w:rsidRPr="00AA13A9">
              <w:rPr>
                <w:rFonts w:ascii="Times New Roman" w:hAnsi="Times New Roman" w:cs="Times New Roman"/>
                <w:sz w:val="24"/>
                <w:szCs w:val="24"/>
                <w:lang w:val="vi-VN"/>
              </w:rPr>
              <w:t xml:space="preserve"> triển cây rừng quy định cụ thể tại các Điều 13, 14, 21 dự thảo Nghị định</w:t>
            </w:r>
          </w:p>
        </w:tc>
      </w:tr>
      <w:tr w:rsidR="00AA13A9" w:rsidRPr="005A0431" w14:paraId="45B0A06C" w14:textId="77777777" w:rsidTr="00D77679">
        <w:tc>
          <w:tcPr>
            <w:tcW w:w="5868" w:type="dxa"/>
          </w:tcPr>
          <w:p w14:paraId="78621FBC" w14:textId="615CEB2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Điều 18. Vi phạm các quy định của pháp luật về phòng cháy và chữa cháy rừng gây cháy rừng</w:t>
            </w:r>
          </w:p>
          <w:p w14:paraId="2D92C75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 Phạt tiền từ 1.000.000 đồng đến 2.000.000 đồng đối với một trong các trường hợp sau:</w:t>
            </w:r>
          </w:p>
          <w:p w14:paraId="72F6862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dưới 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686A5A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dưới 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268D8C6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dưới 200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F50F13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dưới 50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F42869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Gây thiệt hại về lâm sản trị giá dưới 2.000.000 đồng trong trường hợp rừng bị thiệt hại không tính được bằng diện tích.</w:t>
            </w:r>
          </w:p>
          <w:p w14:paraId="3633721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2.000.000 đồng đến 5.000.000 đồng đối với một trong các trường hợp sau:</w:t>
            </w:r>
          </w:p>
          <w:p w14:paraId="6EAC4DE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từ 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33521D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860BC7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200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22B801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50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9DCEDA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Gây thiệt hại về lâm sản trị giá từ 2.000.000 đồng đến dưới 5.000.000 đồng trong trường hợp rừng bị thiệt hại không tính được bằng diện tích.</w:t>
            </w:r>
          </w:p>
          <w:p w14:paraId="0B962BF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3. Phạt tiền từ 5.000.000 đồng đến 10.000.000 đồng đối với một trong các trường hợp sau:</w:t>
            </w:r>
          </w:p>
          <w:p w14:paraId="1B2061D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45746A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33E800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FC2AD6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100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A8394A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Gây thiệt hại về lâm sản trị giá từ 5.000.000 đồng đến dưới 10.000.000 đồng trong trường hợp rừng bị thiệt hại không tính được bằng diện tích.</w:t>
            </w:r>
          </w:p>
          <w:p w14:paraId="44EB6A5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4. Phạt tiền từ 10.000.000 đồng đến 25.000.000 đồng đối với một trong các trường hợp sau:</w:t>
            </w:r>
          </w:p>
          <w:p w14:paraId="165A8B7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2AA5B04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169197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2801E8F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200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C53B25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Gây thiệt hại về lâm sản trị giá từ 10.000.000 đồng đến dưới 25.000.000 đồng trong trường hợp rừng bị thiệt hại không tính được bằng diện tích.</w:t>
            </w:r>
          </w:p>
          <w:p w14:paraId="61EE50B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5. Phạt tiền từ 25.000.000 đồng đến 40.000.000 đồng đối với một trong các trường hợp sau:</w:t>
            </w:r>
          </w:p>
          <w:p w14:paraId="0E9B0F2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10.000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DA0945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466E92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B0A5AA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300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7446CF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Gây thiệt hại về lâm sản trị giá từ 25.000.000 đồng đến dưới 40.000.000 đồng trong trường hợp rừng bị thiệt hại không tính được bằng diện tích.</w:t>
            </w:r>
          </w:p>
          <w:p w14:paraId="371537B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6. Phạt tiền từ 40.000.000 đồng đến 60.000.000 đồng đối với một trong các trường hợp sau:</w:t>
            </w:r>
          </w:p>
          <w:p w14:paraId="440653B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15.000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1C6B28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EBCBCF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29AA1F3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700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E7CE9A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đ) Gây thiệt hại về lâm sản trị giá từ 40.000.000 đồng đến dưới 60.000.000 đồng trong trường hợp rừng bị thiệt hại không tính được bằng diện tích.</w:t>
            </w:r>
          </w:p>
          <w:p w14:paraId="191BC57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7. Phạt tiền từ 60.000.000 đồng đến 80.000.000 đồng đối với một trong các trường hợp sau:</w:t>
            </w:r>
          </w:p>
          <w:p w14:paraId="5973495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20.000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6D2342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9286F7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F48651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700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900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75B2D2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Gây thiệt hại về lâm sản trị giá từ 60.000.000 đồng đến dưới 80.000.000 đồng trong trường hợp rừng bị thiệt hại không tính được bằng diện tích.</w:t>
            </w:r>
          </w:p>
          <w:p w14:paraId="7FDFE61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8. Phạt tiền từ 80.000.000 đồng đến 100.000.000 đồng đối với một trong các trường hợp sau:</w:t>
            </w:r>
          </w:p>
          <w:p w14:paraId="4B89FD4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25.000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7C77F2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3.500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B66425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Rừng phòng hộ có diện tích từ 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D0B62B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900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BC1CB26" w14:textId="61507DC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Gây thiệt hại về lâm sản trị giá từ 80.000.000 đồng đến dưới 100.000.000 đồng trong trường hợp rừng bị thiệt hại không tính được bằng diện tích.</w:t>
            </w:r>
          </w:p>
        </w:tc>
        <w:tc>
          <w:tcPr>
            <w:tcW w:w="1645" w:type="dxa"/>
          </w:tcPr>
          <w:p w14:paraId="3CB77B1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6C9A96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694CBDD" w14:textId="65FA1A2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Quảng Ngãi</w:t>
            </w:r>
          </w:p>
        </w:tc>
        <w:tc>
          <w:tcPr>
            <w:tcW w:w="5103" w:type="dxa"/>
          </w:tcPr>
          <w:p w14:paraId="54A19751"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15382AA8"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6ECC2583" w14:textId="5636F3E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điều 18 quy định Vi phạm các quy định của pháp luật về phòng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cháy và chữa cháy rừng gây cháy rừng. Đề nghị bổ sung thêm đối tượng </w:t>
            </w:r>
            <w:r w:rsidRPr="00AA13A9">
              <w:rPr>
                <w:rFonts w:ascii="Times New Roman" w:hAnsi="Times New Roman" w:cs="Times New Roman"/>
                <w:i/>
                <w:iCs/>
                <w:sz w:val="24"/>
                <w:szCs w:val="24"/>
                <w:lang w:val="vi-VN"/>
              </w:rPr>
              <w:t>“rừng thuộc sở hữu toàn dân”</w:t>
            </w:r>
            <w:r w:rsidRPr="00AA13A9">
              <w:rPr>
                <w:rFonts w:ascii="Times New Roman" w:hAnsi="Times New Roman" w:cs="Times New Roman"/>
                <w:sz w:val="24"/>
                <w:szCs w:val="24"/>
                <w:lang w:val="vi-VN"/>
              </w:rPr>
              <w:t>. Lý do: để đồng nhất đối tượng áp dụng đã được quy định tại các Điều 13, Điều 21 trong dự thảo Nghị định.</w:t>
            </w:r>
          </w:p>
        </w:tc>
        <w:tc>
          <w:tcPr>
            <w:tcW w:w="2977" w:type="dxa"/>
          </w:tcPr>
          <w:p w14:paraId="0F402FC1"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12928C70"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349B524A" w14:textId="0968B858" w:rsidR="00D92362" w:rsidRPr="00AA13A9" w:rsidRDefault="004A783F" w:rsidP="00FF39BA">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w:t>
            </w:r>
            <w:r w:rsidR="00FF39BA" w:rsidRPr="00AA13A9">
              <w:rPr>
                <w:rFonts w:ascii="Times New Roman" w:hAnsi="Times New Roman" w:cs="Times New Roman"/>
                <w:sz w:val="24"/>
                <w:szCs w:val="24"/>
                <w:lang w:val="vi-VN"/>
              </w:rPr>
              <w:t xml:space="preserve"> Nông nghiệp và Môi trường tiếp thu, bổ sung trong dự thảo Nghị định</w:t>
            </w:r>
          </w:p>
        </w:tc>
      </w:tr>
      <w:tr w:rsidR="00AA13A9" w:rsidRPr="00AA13A9" w14:paraId="5BFDC4C8" w14:textId="77777777" w:rsidTr="00D77679">
        <w:tc>
          <w:tcPr>
            <w:tcW w:w="5868" w:type="dxa"/>
          </w:tcPr>
          <w:p w14:paraId="67F5B04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9. Biện pháp khắc phục hậu quả:</w:t>
            </w:r>
          </w:p>
          <w:p w14:paraId="5778791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Buộc thực hiện các biện pháp khắc phục tình trạng ô nhiễm môi trường, lây lan dịch bệnh; buộc trồng lại rừng hoặc thanh toán chi phí trồng lại rừng đến khi thành rừng theo suất đầu tư được áp dụng ở địa phương tại thời điểm vi phạm hành chính đối với hành vi quy định tại khoản 1, khoản 2, khoản 3, khoản 4, khoản 5, khoản 6, khoản 7 và khoản 8 Điều này.</w:t>
            </w:r>
          </w:p>
          <w:p w14:paraId="4BE758F9" w14:textId="43CA7DB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10. Hành vi cố ý gây cháy rừng, đốt rừng với bất kỳ mục đích gì thì xử phạt theo quy định tại Điều 21 của Nghị định này.</w:t>
            </w:r>
          </w:p>
        </w:tc>
        <w:tc>
          <w:tcPr>
            <w:tcW w:w="1645" w:type="dxa"/>
          </w:tcPr>
          <w:p w14:paraId="581FBE6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54D1B7B" w14:textId="0DEB4F0E"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Cao Bằng</w:t>
            </w:r>
          </w:p>
        </w:tc>
        <w:tc>
          <w:tcPr>
            <w:tcW w:w="5103" w:type="dxa"/>
          </w:tcPr>
          <w:p w14:paraId="3C7F2AB9"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7A23FB0C" w14:textId="4B910EE9"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khoản 9 Điều 18 quy định biện pháp khắc phục hậu quả </w:t>
            </w:r>
            <w:r w:rsidRPr="00AA13A9">
              <w:rPr>
                <w:rFonts w:ascii="Times New Roman" w:hAnsi="Times New Roman" w:cs="Times New Roman"/>
                <w:i/>
                <w:iCs/>
                <w:sz w:val="24"/>
                <w:szCs w:val="24"/>
              </w:rPr>
              <w:t>“Buộc trồng lại rừng hoặc thanh toán chi phí trồng lại rừng”</w:t>
            </w:r>
            <w:r w:rsidRPr="00AA13A9">
              <w:rPr>
                <w:rFonts w:ascii="Times New Roman" w:hAnsi="Times New Roman" w:cs="Times New Roman"/>
                <w:sz w:val="24"/>
                <w:szCs w:val="24"/>
              </w:rPr>
              <w:t xml:space="preserve">. Tuy nhiên, trong thực tiễn các vụ vi phạm mà rừng bị thiệt hại không tính được bằng diện tích thì xác định giá trị lâm sản bị thiệt hại để làm căn cứ xác định mức tiền phạt. Trong trường hợp này, việc thực hiện biện pháp khắc phục hậu quả </w:t>
            </w:r>
            <w:r w:rsidRPr="00AA13A9">
              <w:rPr>
                <w:rFonts w:ascii="Times New Roman" w:hAnsi="Times New Roman" w:cs="Times New Roman"/>
                <w:i/>
                <w:iCs/>
                <w:sz w:val="24"/>
                <w:szCs w:val="24"/>
              </w:rPr>
              <w:t>“Buộc trồng lại rừng hoặc thanh toán chi phí trồng lại rừng”</w:t>
            </w:r>
            <w:r w:rsidRPr="00AA13A9">
              <w:rPr>
                <w:rFonts w:ascii="Times New Roman" w:hAnsi="Times New Roman" w:cs="Times New Roman"/>
                <w:sz w:val="24"/>
                <w:szCs w:val="24"/>
              </w:rPr>
              <w:t xml:space="preserve"> khó thực hiện (do không xác định được diện tích thiệt hại). Đề nghị cơ quan soạn thảo nghiên cứu, bổ sung biện pháp khắc phục hậu quả phù hợp.</w:t>
            </w:r>
          </w:p>
        </w:tc>
        <w:tc>
          <w:tcPr>
            <w:tcW w:w="2977" w:type="dxa"/>
          </w:tcPr>
          <w:p w14:paraId="7A995EAA" w14:textId="77777777" w:rsidR="00D92362" w:rsidRPr="00AA13A9" w:rsidRDefault="00D92362" w:rsidP="00D92362">
            <w:pPr>
              <w:spacing w:before="60" w:after="60" w:line="340" w:lineRule="atLeast"/>
              <w:rPr>
                <w:rFonts w:ascii="Times New Roman" w:hAnsi="Times New Roman" w:cs="Times New Roman"/>
                <w:sz w:val="24"/>
                <w:szCs w:val="24"/>
              </w:rPr>
            </w:pPr>
          </w:p>
          <w:p w14:paraId="5162F27F" w14:textId="2F0BF03F" w:rsidR="00736CBB" w:rsidRPr="00AA13A9" w:rsidRDefault="00736CBB" w:rsidP="00736CBB">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giải trình như sau: Trong thực tế, đối với các vụ vi phạm mà thiệt hại không thể xác định bằng diện tích rừng, việc buộc trồng lại rừng hoặc thanh toán chi phí trồng lại rừng không được áp dụng một cách máy móc. Cơ quan có thẩm quyền có thể căn cứ vào kết quả định giá thiệt hại lâm sản hoặc giá trị rừng bị xâm hại để xác định chi phí khắc phục tương đương, bảo đảm tính linh hoạt và khả thi trong tổ chức thực hiện.</w:t>
            </w:r>
          </w:p>
        </w:tc>
      </w:tr>
      <w:tr w:rsidR="00AA13A9" w:rsidRPr="00AA13A9" w14:paraId="12FE01F7" w14:textId="77777777" w:rsidTr="00D77679">
        <w:tc>
          <w:tcPr>
            <w:tcW w:w="5868" w:type="dxa"/>
          </w:tcPr>
          <w:p w14:paraId="626F90F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6D19B09E" w14:textId="385E4F76"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Vùng II</w:t>
            </w:r>
          </w:p>
        </w:tc>
        <w:tc>
          <w:tcPr>
            <w:tcW w:w="5103" w:type="dxa"/>
          </w:tcPr>
          <w:p w14:paraId="0D998986" w14:textId="4BEBBA0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Bổ sung thêm 01 khoản quy</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định xử phạt nếu thiệt hại diện tích vượt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khung tại khoản 8 đối với thiệt hại về</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diện tích rừng</w:t>
            </w:r>
            <w:r w:rsidRPr="00AA13A9">
              <w:rPr>
                <w:rFonts w:ascii="Times New Roman" w:hAnsi="Times New Roman" w:cs="Times New Roman"/>
                <w:sz w:val="24"/>
                <w:szCs w:val="24"/>
              </w:rPr>
              <w:t>. Lí do: Về thực tiễn nhiều vụ cháy rừng xảy ra do vi phạm quy định về phòng cháy chữa cháy, mức độ thiệt hại lớn hơn khung tại khoản 8 điều 17 nhưng thiệt hại lại dưới 100 triệu đồng, chưa có quy định cụ thể để xử phạt. Mặt khác, theo điều 313 Bộ luật hình sự cũng không quy định về diện tích bị thiệt hại và chỉ quy định về thiệt hại từ 100 triệu đồng trở lên nên cũng không có cơ sở để khởi tố vụ án để đảm bảo thống nhất giữa xử phạt vi phạm hành chính và xử lý hình sự</w:t>
            </w:r>
          </w:p>
        </w:tc>
        <w:tc>
          <w:tcPr>
            <w:tcW w:w="2977" w:type="dxa"/>
          </w:tcPr>
          <w:p w14:paraId="563D915A" w14:textId="4EF9EB7C" w:rsidR="00D92362" w:rsidRPr="00AA13A9" w:rsidRDefault="00C57D00" w:rsidP="00C57D00">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đề nghị giữ nguyên như dự thảo Nghị định, vì: các thiệt hại trong dự thảo Nghị định phải được thiết kế dưới hậu quả xử lý hình sự quy định tại khoản 1 Điều 243 Bộ Luật hình sự năm 2015 (được sửa đổi, bổ sung năm 2017). Vì vậy, để bảo đảm ranh giới rõ ràng giữa xử phạt hành chính và truy cứu hình sự. Việc bổ sung thêm một khoản xử phạt mới cho “thiệt hại vượt khung tại khoản 8 Điều 17”</w:t>
            </w:r>
          </w:p>
        </w:tc>
      </w:tr>
      <w:tr w:rsidR="00AA13A9" w:rsidRPr="005A0431" w14:paraId="1AB794B6" w14:textId="77777777" w:rsidTr="00D77679">
        <w:tc>
          <w:tcPr>
            <w:tcW w:w="5868" w:type="dxa"/>
          </w:tcPr>
          <w:p w14:paraId="534B8F84" w14:textId="6C4F933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11. Trường hợp không xác định được đối tượng vi phạm hành chính đối với các hành vi quy định tại khoản 1, khoản 2, khoản 3, khoản 4, khoản 5, khoản 6, khoản 7 và khoản 8 Điều này thì Ủy ban nhân dân cấp xã đang thực hiện quản lý, bảo vệ diện tích rừng Nhà nước chưa giao, chưa cho thuê hoặc chủ rừng có diện tích rừng bị thiệt hại phối hợp với cơ quan nơi người có thẩm quyền ra quyết định áp dụng biện pháp khắc phục hậu quả thực hiện khắc phục hậu quả quy định tại điểm c khoản 3 và khoản 4 Điều 4 Nghị định này.</w:t>
            </w:r>
          </w:p>
        </w:tc>
        <w:tc>
          <w:tcPr>
            <w:tcW w:w="1645" w:type="dxa"/>
          </w:tcPr>
          <w:p w14:paraId="14CD9E16" w14:textId="455F03C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Quảng Ngãi</w:t>
            </w:r>
          </w:p>
        </w:tc>
        <w:tc>
          <w:tcPr>
            <w:tcW w:w="5103" w:type="dxa"/>
          </w:tcPr>
          <w:p w14:paraId="2F367162" w14:textId="4522C40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khoản 11 Điều 18 và khoản 15 Điều 21 Dự thảo Nghị định chưa</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quy định rõ đơn vị chủ trì thực hiện khắc phục hậu quả. Đề nghị sửa đổi, bổ sung: </w:t>
            </w:r>
            <w:r w:rsidRPr="00AA13A9">
              <w:rPr>
                <w:rFonts w:ascii="Times New Roman" w:hAnsi="Times New Roman" w:cs="Times New Roman"/>
                <w:i/>
                <w:iCs/>
                <w:sz w:val="24"/>
                <w:szCs w:val="24"/>
                <w:lang w:val="vi-VN"/>
              </w:rPr>
              <w:t>“Trường hợp không xác định được đối tượng vi phạm …. thì Ủy ban nhân dân cấp xã đang thực hiện quản lý, bảo vệ diện tích rừng Nhà nước chưa giao, chưa cho thuê hoặc chủ rừng có diện tích rừng bị thiệt hại có trách nhiệm chủ trì, phối hợp với cơ quan nơi người có thẩm quyền ra quyết định áp dụng biện pháp khắc phục hậu quả …”</w:t>
            </w:r>
            <w:r w:rsidRPr="00AA13A9">
              <w:rPr>
                <w:rFonts w:ascii="Times New Roman" w:hAnsi="Times New Roman" w:cs="Times New Roman"/>
                <w:sz w:val="24"/>
                <w:szCs w:val="24"/>
                <w:lang w:val="vi-VN"/>
              </w:rPr>
              <w:t xml:space="preserve">. Lý do: dự thảo Nghị định không quy định đơn vị chủ trì </w:t>
            </w:r>
            <w:r w:rsidRPr="00AA13A9">
              <w:rPr>
                <w:rFonts w:ascii="Times New Roman" w:hAnsi="Times New Roman" w:cs="Times New Roman"/>
                <w:sz w:val="24"/>
                <w:szCs w:val="24"/>
                <w:lang w:val="vi-VN"/>
              </w:rPr>
              <w:lastRenderedPageBreak/>
              <w:t>dẫn đến khó thực hiện khi ban hành quyết định áp dụng biện pháp khắc phục hậu quả.</w:t>
            </w:r>
          </w:p>
        </w:tc>
        <w:tc>
          <w:tcPr>
            <w:tcW w:w="2977" w:type="dxa"/>
          </w:tcPr>
          <w:p w14:paraId="56A889B4" w14:textId="67C8CA3A" w:rsidR="00D92362" w:rsidRPr="00AA13A9" w:rsidRDefault="004974C5" w:rsidP="000B37A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đề nghị giữ nguyên như dự thảo Nghị định, vì: thi hành biện pháp khắc phục hậu quả </w:t>
            </w:r>
            <w:r w:rsidR="000B37A2" w:rsidRPr="00AA13A9">
              <w:rPr>
                <w:rFonts w:ascii="Times New Roman" w:hAnsi="Times New Roman" w:cs="Times New Roman"/>
                <w:sz w:val="24"/>
                <w:szCs w:val="24"/>
                <w:lang w:val="vi-VN"/>
              </w:rPr>
              <w:t>được quy định chi tiết tại Điều 85 Luật XLVPHC</w:t>
            </w:r>
          </w:p>
        </w:tc>
      </w:tr>
      <w:tr w:rsidR="00AA13A9" w:rsidRPr="005A0431" w14:paraId="53B2E31C" w14:textId="77777777" w:rsidTr="00D77679">
        <w:tc>
          <w:tcPr>
            <w:tcW w:w="5868" w:type="dxa"/>
          </w:tcPr>
          <w:p w14:paraId="5B375EB5" w14:textId="55333D7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Điều 19. Vi phạm quy định về phòng trừ sinh vật hại rừng</w:t>
            </w:r>
          </w:p>
          <w:p w14:paraId="7639264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 Phạt tiền từ 1.000.000 đồng đến 5.000.000 đồng đối với chủ rừng không thực hiện biện pháp phòng trừ sinh vật gây hại rừng theo quy định của pháp luật; hoặc khi phát hiện sinh vật gây hại rừng nguy hiểm mà không thực hiện các biện pháp phòng trừ để lây lan dịch bệnh trên diện tích dưới 01 ha rừng được giao, được thuê.</w:t>
            </w:r>
          </w:p>
          <w:p w14:paraId="097DB06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5.000.000 đồng đến 10.000.000 đồng đối với chủ rừng không thực hiện biện pháp phòng trừ sinh vật gây hại rừng theo quy định của pháp luật; hoặc khi phát hiện sinh vật gây hại rừng nguy hiểm mà không thực hiện các biện pháp phòng trừ để lây lan dịch bệnh trên diện tích từ 01 ha đến dưới 05 ha rừng được giao, được thuê.</w:t>
            </w:r>
          </w:p>
          <w:p w14:paraId="35E4639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Phạt tiền từ 10.000.000 đồng đến 25.000.000 đồng đối với chủ rừng khi phát hiện có sinh vật gây hại rừng trên diện tích rừng được giao, được thuê mà không báo cho cơ quan có thẩm quyền để được hướng dẫn và hỗ trợ các biện pháp phòng trừ khoanh vùng kịp thời để sinh vật gây hại rừng phát dịch trên diện tích từ 05 ha trở lên.</w:t>
            </w:r>
          </w:p>
          <w:p w14:paraId="15CC5B7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4. Biện pháp khắc phục hậu quả:</w:t>
            </w:r>
          </w:p>
          <w:p w14:paraId="70AD0E50" w14:textId="5BDE8B85"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eastAsia="Times New Roman" w:hAnsi="Times New Roman" w:cs="Times New Roman"/>
                <w:sz w:val="24"/>
                <w:szCs w:val="24"/>
                <w:lang w:val="vi-VN"/>
              </w:rPr>
              <w:t>Buộc thực hiện biện pháp khắc phục tình trạng ô nhiễm môi trường, lây lan dịch bệnh đối với hành vi quy định tại khoản 1, khoản 2 và khoản 3 Điều này.</w:t>
            </w:r>
          </w:p>
        </w:tc>
        <w:tc>
          <w:tcPr>
            <w:tcW w:w="1645" w:type="dxa"/>
          </w:tcPr>
          <w:p w14:paraId="638D9FC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5B59DC31"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3A0B045B" w14:textId="2771FF3F"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6C787DE4" w14:textId="77777777" w:rsidTr="00D77679">
        <w:tc>
          <w:tcPr>
            <w:tcW w:w="5868" w:type="dxa"/>
          </w:tcPr>
          <w:p w14:paraId="27EB7490" w14:textId="5B787EB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Điều 20. Phá hủy các công trình bảo vệ và phát triển rừng</w:t>
            </w:r>
          </w:p>
          <w:p w14:paraId="0EE38019" w14:textId="148C85B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 Phạt tiền từ </w:t>
            </w:r>
            <w:r w:rsidRPr="00AA13A9">
              <w:rPr>
                <w:rFonts w:ascii="Times New Roman" w:eastAsia="Times New Roman" w:hAnsi="Times New Roman" w:cs="Times New Roman"/>
                <w:b/>
                <w:bCs/>
                <w:sz w:val="24"/>
                <w:szCs w:val="24"/>
                <w:lang w:val="vi-VN"/>
              </w:rPr>
              <w:t>1.00</w:t>
            </w:r>
            <w:r w:rsidRPr="00AA13A9">
              <w:rPr>
                <w:rFonts w:ascii="Times New Roman" w:eastAsia="Times New Roman" w:hAnsi="Times New Roman" w:cs="Times New Roman"/>
                <w:sz w:val="24"/>
                <w:szCs w:val="24"/>
                <w:lang w:val="vi-VN"/>
              </w:rPr>
              <w:t xml:space="preserve">0.000 đồng đến </w:t>
            </w:r>
            <w:r w:rsidRPr="00AA13A9">
              <w:rPr>
                <w:rFonts w:ascii="Times New Roman" w:eastAsia="Times New Roman" w:hAnsi="Times New Roman" w:cs="Times New Roman"/>
                <w:b/>
                <w:bCs/>
                <w:sz w:val="24"/>
                <w:szCs w:val="24"/>
                <w:lang w:val="vi-VN"/>
              </w:rPr>
              <w:t>5.0</w:t>
            </w:r>
            <w:r w:rsidRPr="00AA13A9">
              <w:rPr>
                <w:rFonts w:ascii="Times New Roman" w:eastAsia="Times New Roman" w:hAnsi="Times New Roman" w:cs="Times New Roman"/>
                <w:sz w:val="24"/>
                <w:szCs w:val="24"/>
                <w:lang w:val="vi-VN"/>
              </w:rPr>
              <w:t>00.000 đồng đối với một trong các hành vi: Viết, vẽ, xóa các thông tin, hình ảnh trên các biển báo, biển cảnh báo, bảng tuyên truyền bảo vệ rừng.</w:t>
            </w:r>
          </w:p>
          <w:p w14:paraId="48B5F30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1.000.000 đồng đến 5.000.000 đồng đối với hành vi tháo dỡ biển báo, biển cấm, biển chỉ dẫn bảo vệ rừng.</w:t>
            </w:r>
          </w:p>
          <w:p w14:paraId="073868D9" w14:textId="75B6D86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3. Phạt tiền từ 5.000.000 đồng đến </w:t>
            </w:r>
            <w:r w:rsidRPr="00AA13A9">
              <w:rPr>
                <w:rFonts w:ascii="Times New Roman" w:eastAsia="Times New Roman" w:hAnsi="Times New Roman" w:cs="Times New Roman"/>
                <w:b/>
                <w:bCs/>
                <w:sz w:val="24"/>
                <w:szCs w:val="24"/>
                <w:lang w:val="vi-VN"/>
              </w:rPr>
              <w:t>25.</w:t>
            </w:r>
            <w:r w:rsidRPr="00AA13A9">
              <w:rPr>
                <w:rFonts w:ascii="Times New Roman" w:eastAsia="Times New Roman" w:hAnsi="Times New Roman" w:cs="Times New Roman"/>
                <w:sz w:val="24"/>
                <w:szCs w:val="24"/>
                <w:lang w:val="vi-VN"/>
              </w:rPr>
              <w:t>000.000 đồng đối với một trong các hành vi vi phạm sau:</w:t>
            </w:r>
          </w:p>
          <w:p w14:paraId="1A1B0D7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Đào phá đường lâm nghiệp, đường tuần tra bảo vệ rừng;</w:t>
            </w:r>
          </w:p>
          <w:p w14:paraId="1AE1919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Phá đường ranh cản lửa, kênh, mương, cống, đập ngăn nước, bể, hồ chứa nước phòng cháy và chữa cháy rừng;</w:t>
            </w:r>
          </w:p>
          <w:p w14:paraId="5A9BEAA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Phá hàng rào, cọc mốc ranh giới khu rừng, tiểu khu, khoảnh và lô rừng.</w:t>
            </w:r>
          </w:p>
          <w:p w14:paraId="2A8618D5" w14:textId="63C87B1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4. Phạt tiền từ</w:t>
            </w:r>
            <w:r w:rsidRPr="00AA13A9">
              <w:rPr>
                <w:rFonts w:ascii="Times New Roman" w:eastAsia="Times New Roman" w:hAnsi="Times New Roman" w:cs="Times New Roman"/>
                <w:b/>
                <w:bCs/>
                <w:sz w:val="24"/>
                <w:szCs w:val="24"/>
                <w:lang w:val="vi-VN"/>
              </w:rPr>
              <w:t xml:space="preserve"> 25.0</w:t>
            </w:r>
            <w:r w:rsidRPr="00AA13A9">
              <w:rPr>
                <w:rFonts w:ascii="Times New Roman" w:eastAsia="Times New Roman" w:hAnsi="Times New Roman" w:cs="Times New Roman"/>
                <w:sz w:val="24"/>
                <w:szCs w:val="24"/>
                <w:lang w:val="vi-VN"/>
              </w:rPr>
              <w:t xml:space="preserve">00.000 đồng đến </w:t>
            </w:r>
            <w:r w:rsidRPr="00AA13A9">
              <w:rPr>
                <w:rFonts w:ascii="Times New Roman" w:eastAsia="Times New Roman" w:hAnsi="Times New Roman" w:cs="Times New Roman"/>
                <w:b/>
                <w:bCs/>
                <w:sz w:val="24"/>
                <w:szCs w:val="24"/>
                <w:lang w:val="vi-VN"/>
              </w:rPr>
              <w:t>50.</w:t>
            </w:r>
            <w:r w:rsidRPr="00AA13A9">
              <w:rPr>
                <w:rFonts w:ascii="Times New Roman" w:eastAsia="Times New Roman" w:hAnsi="Times New Roman" w:cs="Times New Roman"/>
                <w:sz w:val="24"/>
                <w:szCs w:val="24"/>
                <w:lang w:val="vi-VN"/>
              </w:rPr>
              <w:t>000.000 đồng đối với một trong các hành vi: Đập phá bảng tuyên truyền bảo vệ rừng, chòi canh lửa rừng, nhà làm việc, tài sản, phương tiện dùng trong việc tuần tra bảo vệ rừng; làm hư hỏng các công khác trình phục vụ công tác bảo vệ và phát triển rừng.</w:t>
            </w:r>
          </w:p>
          <w:p w14:paraId="7573692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Biện pháp khắc phục hậu quả:</w:t>
            </w:r>
          </w:p>
          <w:p w14:paraId="24BE9832" w14:textId="679541AC"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eastAsia="Times New Roman" w:hAnsi="Times New Roman" w:cs="Times New Roman"/>
                <w:sz w:val="24"/>
                <w:szCs w:val="24"/>
                <w:lang w:val="vi-VN"/>
              </w:rPr>
              <w:t>Buộc khôi phục lại tình trạng ban đầu đối với hành vi quy định tại khoản 1, khoản 2, khoản 3 và khoản 4 Điều này.</w:t>
            </w:r>
          </w:p>
        </w:tc>
        <w:tc>
          <w:tcPr>
            <w:tcW w:w="1645" w:type="dxa"/>
          </w:tcPr>
          <w:p w14:paraId="6711D068" w14:textId="7E4E2E30"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Đắk Lắk</w:t>
            </w:r>
          </w:p>
        </w:tc>
        <w:tc>
          <w:tcPr>
            <w:tcW w:w="5103" w:type="dxa"/>
          </w:tcPr>
          <w:p w14:paraId="512ACFDA" w14:textId="7CD7338B"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Khoản 1 và khoản 2 cần bổ sung thêm các hành vi vi phạm</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cho đồng bộ giữa hai khoản, cụ thể:</w:t>
            </w:r>
          </w:p>
          <w:p w14:paraId="7444BA58" w14:textId="00294F61"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(1) Phạt tiền từ 1.000.000 đồng đến 5.000.000 đồng đối với một trong các</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hành vi: Viết, vẽ, xóa các thông tin, hình ảnh trên các biển báo, biển cấm, biển chỉ</w:t>
            </w:r>
            <w:r w:rsidR="007D1304"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dẫn bảo vệ rừng, biển cảnh báo, bảng tuyên truyền bảo vệ rừng.</w:t>
            </w:r>
          </w:p>
          <w:p w14:paraId="58A05D34" w14:textId="2AC54F0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(2) Phạt tiền từ 1.000.000 đồng đến 5.000.000 đồng đối với hành vi tháo dỡ biển báo, biển cấm, biển cảnh báo, biển chỉ dẫn bảo vệ rừng.</w:t>
            </w:r>
          </w:p>
        </w:tc>
        <w:tc>
          <w:tcPr>
            <w:tcW w:w="2977" w:type="dxa"/>
          </w:tcPr>
          <w:p w14:paraId="3EE18357" w14:textId="3E7FA21E" w:rsidR="00D92362" w:rsidRPr="00AA13A9" w:rsidRDefault="003D653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1AAD8B04" w14:textId="77777777" w:rsidTr="00D77679">
        <w:tc>
          <w:tcPr>
            <w:tcW w:w="5868" w:type="dxa"/>
            <w:vMerge w:val="restart"/>
          </w:tcPr>
          <w:p w14:paraId="23DC409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Điều 21. Phá rừng trái pháp luật</w:t>
            </w:r>
          </w:p>
          <w:p w14:paraId="67FA1DC8" w14:textId="53A65C4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 xml:space="preserve">Hành vi chặt, đốt, phá cây rừng, đào, bới, san ủi, nổ mìn; đắp đập, ngăn dòng chảy tự nhiên, xả chất độc hoặc các hành vi khác gây thiệt hại đến rừng </w:t>
            </w:r>
            <w:r w:rsidRPr="00AA13A9">
              <w:rPr>
                <w:rFonts w:ascii="Times New Roman" w:eastAsia="Times New Roman" w:hAnsi="Times New Roman" w:cs="Times New Roman"/>
                <w:b/>
                <w:bCs/>
                <w:i/>
                <w:iCs/>
                <w:sz w:val="24"/>
                <w:szCs w:val="24"/>
                <w:lang w:val="vi-VN"/>
              </w:rPr>
              <w:t>thuộc sở hữu toàn dân</w:t>
            </w:r>
            <w:r w:rsidRPr="00AA13A9">
              <w:rPr>
                <w:rFonts w:ascii="Times New Roman" w:eastAsia="Times New Roman" w:hAnsi="Times New Roman" w:cs="Times New Roman"/>
                <w:sz w:val="24"/>
                <w:szCs w:val="24"/>
                <w:lang w:val="vi-VN"/>
              </w:rPr>
              <w:t xml:space="preserve"> với bất kỳ mục đích gì (trừ hành vi quy định tại Điều 13, Điều 14 Nghị định này) mà không được phép của cơ quan nhà nước có thẩm quyền, bị xử phạt như sau:</w:t>
            </w:r>
          </w:p>
        </w:tc>
        <w:tc>
          <w:tcPr>
            <w:tcW w:w="1645" w:type="dxa"/>
          </w:tcPr>
          <w:p w14:paraId="0155683D" w14:textId="1F9A866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Hà Tĩnh</w:t>
            </w:r>
            <w:r w:rsidR="002F4221" w:rsidRPr="00AA13A9">
              <w:rPr>
                <w:rFonts w:ascii="Times New Roman" w:hAnsi="Times New Roman" w:cs="Times New Roman"/>
                <w:sz w:val="24"/>
                <w:szCs w:val="24"/>
                <w:lang w:val="vi-VN"/>
              </w:rPr>
              <w:t>, UBND tỉnh Sơn La</w:t>
            </w:r>
          </w:p>
        </w:tc>
        <w:tc>
          <w:tcPr>
            <w:tcW w:w="5103" w:type="dxa"/>
          </w:tcPr>
          <w:p w14:paraId="448C92D3" w14:textId="48AB37D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Điều 21: Bỏ cụm từ </w:t>
            </w:r>
            <w:r w:rsidRPr="00AA13A9">
              <w:rPr>
                <w:rFonts w:ascii="Times New Roman" w:hAnsi="Times New Roman" w:cs="Times New Roman"/>
                <w:i/>
                <w:iCs/>
                <w:sz w:val="24"/>
                <w:szCs w:val="24"/>
                <w:lang w:val="vi-VN"/>
              </w:rPr>
              <w:t>“thuộc sở hữu toàn dân”</w:t>
            </w:r>
            <w:r w:rsidRPr="00AA13A9">
              <w:rPr>
                <w:rFonts w:ascii="Times New Roman" w:hAnsi="Times New Roman" w:cs="Times New Roman"/>
                <w:sz w:val="24"/>
                <w:szCs w:val="24"/>
                <w:lang w:val="vi-VN"/>
              </w:rPr>
              <w:t xml:space="preserve"> để tránh bỏ sót hành vi vi phạm đối với các đối tượng rừng khác (thuộc sở hữu của tổ chức, cá nhân).</w:t>
            </w:r>
          </w:p>
        </w:tc>
        <w:tc>
          <w:tcPr>
            <w:tcW w:w="2977" w:type="dxa"/>
          </w:tcPr>
          <w:p w14:paraId="5FE97800" w14:textId="21EE00E1" w:rsidR="00D92362" w:rsidRPr="00AA13A9" w:rsidRDefault="00FD32C3"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w:t>
            </w:r>
            <w:r w:rsidR="0095428B" w:rsidRPr="00AA13A9">
              <w:rPr>
                <w:rFonts w:ascii="Times New Roman" w:hAnsi="Times New Roman" w:cs="Times New Roman"/>
                <w:sz w:val="24"/>
                <w:szCs w:val="24"/>
                <w:lang w:val="vi-VN"/>
              </w:rPr>
              <w:t xml:space="preserve"> hành vi </w:t>
            </w:r>
            <w:r w:rsidR="0095428B" w:rsidRPr="00AA13A9">
              <w:rPr>
                <w:rFonts w:ascii="Times New Roman" w:hAnsi="Times New Roman" w:cs="Times New Roman"/>
                <w:i/>
                <w:iCs/>
                <w:sz w:val="24"/>
                <w:szCs w:val="24"/>
                <w:lang w:val="vi-VN"/>
              </w:rPr>
              <w:t>“Phá rừng trái pháp luật”</w:t>
            </w:r>
            <w:r w:rsidR="0095428B" w:rsidRPr="00AA13A9">
              <w:rPr>
                <w:rFonts w:ascii="Times New Roman" w:hAnsi="Times New Roman" w:cs="Times New Roman"/>
                <w:sz w:val="24"/>
                <w:szCs w:val="24"/>
                <w:lang w:val="vi-VN"/>
              </w:rPr>
              <w:t xml:space="preserve"> </w:t>
            </w:r>
            <w:r w:rsidR="00866583" w:rsidRPr="00AA13A9">
              <w:rPr>
                <w:rFonts w:ascii="Times New Roman" w:hAnsi="Times New Roman" w:cs="Times New Roman"/>
                <w:sz w:val="24"/>
                <w:szCs w:val="24"/>
                <w:lang w:val="vi-VN"/>
              </w:rPr>
              <w:t xml:space="preserve">(hành vi </w:t>
            </w:r>
            <w:r w:rsidR="00866583" w:rsidRPr="00AA13A9">
              <w:rPr>
                <w:rFonts w:ascii="Times New Roman" w:hAnsi="Times New Roman" w:cs="Times New Roman"/>
                <w:i/>
                <w:iCs/>
                <w:sz w:val="24"/>
                <w:szCs w:val="24"/>
                <w:lang w:val="vi-VN"/>
              </w:rPr>
              <w:t>“</w:t>
            </w:r>
            <w:r w:rsidR="00E505C6" w:rsidRPr="00AA13A9">
              <w:rPr>
                <w:rFonts w:ascii="Times New Roman" w:hAnsi="Times New Roman" w:cs="Times New Roman"/>
                <w:i/>
                <w:iCs/>
                <w:sz w:val="24"/>
                <w:szCs w:val="24"/>
                <w:lang w:val="vi-VN"/>
              </w:rPr>
              <w:t>Phá rừng</w:t>
            </w:r>
            <w:r w:rsidR="00866583" w:rsidRPr="00AA13A9">
              <w:rPr>
                <w:rFonts w:ascii="Times New Roman" w:hAnsi="Times New Roman" w:cs="Times New Roman"/>
                <w:i/>
                <w:iCs/>
                <w:sz w:val="24"/>
                <w:szCs w:val="24"/>
                <w:lang w:val="vi-VN"/>
              </w:rPr>
              <w:t>”</w:t>
            </w:r>
            <w:r w:rsidR="00866583" w:rsidRPr="00AA13A9">
              <w:rPr>
                <w:rFonts w:ascii="Times New Roman" w:hAnsi="Times New Roman" w:cs="Times New Roman"/>
                <w:sz w:val="24"/>
                <w:szCs w:val="24"/>
                <w:lang w:val="vi-VN"/>
              </w:rPr>
              <w:t xml:space="preserve"> dự thảo Nghị định sau tiếp thu, giải trình) </w:t>
            </w:r>
            <w:r w:rsidR="009A0054" w:rsidRPr="00AA13A9">
              <w:rPr>
                <w:rFonts w:ascii="Times New Roman" w:hAnsi="Times New Roman" w:cs="Times New Roman"/>
                <w:sz w:val="24"/>
                <w:szCs w:val="24"/>
                <w:lang w:val="vi-VN"/>
              </w:rPr>
              <w:t>áp dụng đối với rừng thuộc sở hữu toàn dân</w:t>
            </w:r>
            <w:r w:rsidR="00047126" w:rsidRPr="00AA13A9">
              <w:rPr>
                <w:rFonts w:ascii="Times New Roman" w:hAnsi="Times New Roman" w:cs="Times New Roman"/>
                <w:sz w:val="24"/>
                <w:szCs w:val="24"/>
                <w:lang w:val="vi-VN"/>
              </w:rPr>
              <w:t>. T</w:t>
            </w:r>
            <w:r w:rsidR="009A0054" w:rsidRPr="00AA13A9">
              <w:rPr>
                <w:rFonts w:ascii="Times New Roman" w:hAnsi="Times New Roman" w:cs="Times New Roman"/>
                <w:sz w:val="24"/>
                <w:szCs w:val="24"/>
                <w:lang w:val="vi-VN"/>
              </w:rPr>
              <w:t xml:space="preserve">rường hợp rừng thuộc sở hữu của tổ chức, cá nhân theo quy định tại Điều 7 Luật Lâm nghiệp được xem xét, áp dụng xử lý </w:t>
            </w:r>
            <w:r w:rsidR="00B6783A" w:rsidRPr="00AA13A9">
              <w:rPr>
                <w:rFonts w:ascii="Times New Roman" w:hAnsi="Times New Roman" w:cs="Times New Roman"/>
                <w:sz w:val="24"/>
                <w:szCs w:val="24"/>
                <w:lang w:val="vi-VN"/>
              </w:rPr>
              <w:t>theo quy định về quyền sở hữu</w:t>
            </w:r>
            <w:r w:rsidR="00C73272" w:rsidRPr="00AA13A9">
              <w:rPr>
                <w:rFonts w:ascii="Times New Roman" w:hAnsi="Times New Roman" w:cs="Times New Roman"/>
                <w:sz w:val="24"/>
                <w:szCs w:val="24"/>
                <w:lang w:val="vi-VN"/>
              </w:rPr>
              <w:t xml:space="preserve"> tài sản</w:t>
            </w:r>
          </w:p>
        </w:tc>
      </w:tr>
      <w:tr w:rsidR="00AA13A9" w:rsidRPr="005A0431" w14:paraId="128908A0" w14:textId="77777777" w:rsidTr="00D77679">
        <w:tc>
          <w:tcPr>
            <w:tcW w:w="5868" w:type="dxa"/>
            <w:vMerge/>
          </w:tcPr>
          <w:p w14:paraId="451DCF5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23A8E433" w14:textId="58C24765"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214741F6" w14:textId="12A86B95"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Tên Điều 21</w:t>
            </w:r>
            <w:r w:rsidRPr="00AA13A9">
              <w:rPr>
                <w:rFonts w:ascii="Times New Roman" w:hAnsi="Times New Roman" w:cs="Times New Roman"/>
                <w:i/>
                <w:iCs/>
                <w:sz w:val="24"/>
                <w:szCs w:val="24"/>
                <w:lang w:val="vi-VN"/>
              </w:rPr>
              <w:t xml:space="preserve"> “Phá rừng trái pháp luật”</w:t>
            </w:r>
            <w:r w:rsidRPr="00AA13A9">
              <w:rPr>
                <w:rFonts w:ascii="Times New Roman" w:hAnsi="Times New Roman" w:cs="Times New Roman"/>
                <w:sz w:val="24"/>
                <w:szCs w:val="24"/>
                <w:lang w:val="vi-VN"/>
              </w:rPr>
              <w:t xml:space="preserve"> đề nghị xem xét bỏ cụm từ </w:t>
            </w:r>
            <w:r w:rsidRPr="00AA13A9">
              <w:rPr>
                <w:rFonts w:ascii="Times New Roman" w:hAnsi="Times New Roman" w:cs="Times New Roman"/>
                <w:i/>
                <w:iCs/>
                <w:sz w:val="24"/>
                <w:szCs w:val="24"/>
                <w:lang w:val="vi-VN"/>
              </w:rPr>
              <w:t>“trái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pháp luật”</w:t>
            </w:r>
          </w:p>
        </w:tc>
        <w:tc>
          <w:tcPr>
            <w:tcW w:w="2977" w:type="dxa"/>
          </w:tcPr>
          <w:p w14:paraId="45BA2E25" w14:textId="004F8DB1" w:rsidR="00D92362" w:rsidRPr="00AA13A9" w:rsidRDefault="00A019FB"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thành hành vi</w:t>
            </w:r>
            <w:r w:rsidRPr="00AA13A9">
              <w:rPr>
                <w:rFonts w:ascii="Times New Roman" w:hAnsi="Times New Roman" w:cs="Times New Roman"/>
                <w:i/>
                <w:iCs/>
                <w:sz w:val="24"/>
                <w:szCs w:val="24"/>
                <w:lang w:val="vi-VN"/>
              </w:rPr>
              <w:t xml:space="preserve"> “</w:t>
            </w:r>
            <w:r w:rsidR="003B0277" w:rsidRPr="00AA13A9">
              <w:rPr>
                <w:rFonts w:ascii="Times New Roman" w:hAnsi="Times New Roman" w:cs="Times New Roman"/>
                <w:i/>
                <w:iCs/>
                <w:sz w:val="24"/>
                <w:szCs w:val="24"/>
                <w:lang w:val="vi-VN"/>
              </w:rPr>
              <w:t>Phá rừng</w:t>
            </w:r>
            <w:r w:rsidRPr="00AA13A9">
              <w:rPr>
                <w:rFonts w:ascii="Times New Roman" w:hAnsi="Times New Roman" w:cs="Times New Roman"/>
                <w:i/>
                <w:iCs/>
                <w:sz w:val="24"/>
                <w:szCs w:val="24"/>
                <w:lang w:val="vi-VN"/>
              </w:rPr>
              <w:t>”</w:t>
            </w:r>
          </w:p>
        </w:tc>
      </w:tr>
      <w:tr w:rsidR="00AA13A9" w:rsidRPr="005A0431" w14:paraId="45715E04" w14:textId="77777777" w:rsidTr="00590F27">
        <w:trPr>
          <w:trHeight w:val="18440"/>
        </w:trPr>
        <w:tc>
          <w:tcPr>
            <w:tcW w:w="5868" w:type="dxa"/>
            <w:vMerge/>
          </w:tcPr>
          <w:p w14:paraId="5966D79C" w14:textId="77777777" w:rsidR="007F7408" w:rsidRPr="00AA13A9" w:rsidRDefault="007F7408"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596A6CBD" w14:textId="340BB318" w:rsidR="007F7408" w:rsidRPr="00AA13A9" w:rsidRDefault="007F7408"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Nghệ An</w:t>
            </w:r>
          </w:p>
        </w:tc>
        <w:tc>
          <w:tcPr>
            <w:tcW w:w="5103" w:type="dxa"/>
          </w:tcPr>
          <w:p w14:paraId="62DA6C2B" w14:textId="2F038AFB" w:rsidR="007F7408" w:rsidRPr="00AA13A9" w:rsidRDefault="007F7408"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Đề nghị t</w:t>
            </w:r>
            <w:r w:rsidRPr="00AA13A9">
              <w:rPr>
                <w:rFonts w:ascii="Times New Roman" w:hAnsi="Times New Roman" w:cs="Times New Roman"/>
                <w:sz w:val="24"/>
                <w:szCs w:val="24"/>
                <w:lang w:val="vi-VN"/>
              </w:rPr>
              <w:t>ăng mức xử phạt quy định tại Điều 21: Phá rừng trái pháp luật.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Lý do: Dự thảo Nghị định thay thế Nghị định 35 đã điều chỉnh tăng mức xử phạt tối đa đối với nhiều hành vi lên gấp 2 hoặc 3 lần (như Điều 12 về chuyển mục đích sử dụng rừng từ 100.000.000 đồng lên 300.000.000 đồng; Điều 20 về phá huỷ công trình bảo vệ và phát triển rừng từ 25.000.000 đồng lên 50.000.000 đồng). Tuy nhiên, tại Điều 21 về phá rừng trái pháp luật dự thảo chỉ đề xuất nâng từ 200.000.000 đồng lên 220.000.000 đồng là chưa phù hợp, chưa đảm bảo tính răn đe, phòng ngừa (chỉ tăng 20 triệu đồng so với trước đây); trong khi đó, hiện nay, tình trạng phá rừng tự nhiên để lấy đất trồng rừng nguyên liệu ngày càng phức tạp và có chiều hướng gia tăng.</w:t>
            </w:r>
          </w:p>
        </w:tc>
        <w:tc>
          <w:tcPr>
            <w:tcW w:w="2977" w:type="dxa"/>
          </w:tcPr>
          <w:p w14:paraId="7074A1D5" w14:textId="09253CE5" w:rsidR="007F7408" w:rsidRPr="00AA13A9" w:rsidRDefault="007F7408" w:rsidP="00E505C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w:t>
            </w:r>
            <w:r w:rsidR="00E505C6" w:rsidRPr="00AA13A9">
              <w:rPr>
                <w:rFonts w:ascii="Times New Roman" w:hAnsi="Times New Roman" w:cs="Times New Roman"/>
                <w:sz w:val="24"/>
                <w:szCs w:val="24"/>
                <w:lang w:val="vi-VN"/>
              </w:rPr>
              <w:t xml:space="preserve">tiếp thu, bổ sung quy định áp dụng mức phạt gấp đôi đối với trường hợp phá rừng tự nhiên tại khoản </w:t>
            </w:r>
            <w:r w:rsidR="00C27C33" w:rsidRPr="00AA13A9">
              <w:rPr>
                <w:rFonts w:ascii="Times New Roman" w:hAnsi="Times New Roman" w:cs="Times New Roman"/>
                <w:sz w:val="24"/>
                <w:szCs w:val="24"/>
                <w:lang w:val="vi-VN"/>
              </w:rPr>
              <w:t xml:space="preserve">17 dự thảo Nghị định, cụ thể: </w:t>
            </w:r>
            <w:r w:rsidR="00C27C33" w:rsidRPr="00AA13A9">
              <w:rPr>
                <w:rFonts w:ascii="Times New Roman" w:hAnsi="Times New Roman" w:cs="Times New Roman"/>
                <w:i/>
                <w:iCs/>
                <w:sz w:val="24"/>
                <w:szCs w:val="24"/>
                <w:lang w:val="vi-VN"/>
              </w:rPr>
              <w:t>“17. Mức phạt hành vi phá rừng rừng sản xuất, rừng phòng hộ, rừng đặc dụng quy định tại khoản 1, khoản 2, khoản 3, khoản 4, khoản 5, khoản 6, khoản 7, khoản 8, khoản 9, khoản 10, khoản 11 và khoản 12 Điều này áp dụng đối với rừng trồng. Trường hợp phá rừng tự nhiên là rừng sản xuất, rừng phòng hộ, rừng đặc dụng, thì áp dụng mức phạt bằng hai lần đối với hành vi tương ứng quy định tại khoản 1, khoản 2, khoản 3, khoản 4, khoản 5, khoản 6, khoản 7, khoản 8, khoản 9, khoản 10, khoản 11 và khoản 12 Điều này; nhưng tối đa không quá 500.000.000 đồng.”</w:t>
            </w:r>
          </w:p>
        </w:tc>
      </w:tr>
      <w:tr w:rsidR="00AA13A9" w:rsidRPr="005A0431" w14:paraId="79614F1E" w14:textId="77777777" w:rsidTr="00D77679">
        <w:tc>
          <w:tcPr>
            <w:tcW w:w="5868" w:type="dxa"/>
          </w:tcPr>
          <w:p w14:paraId="6B696F9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 Phạt tiền từ 3.000.000 đồng đến 7.000.000 đồng đối với một trong các trường hợp sau:</w:t>
            </w:r>
          </w:p>
          <w:p w14:paraId="46EA5BB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dưới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27CDDC3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dưới 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F8513A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dưới 300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F509F7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dưới 100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301E32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Thực vật rừng thông thường trị giá dưới 5.000.000 đồng; thực vật rừng thuộc Danh mục thực vật rừng, động vật rừng nguy cấp, quý, hiếm Nhóm IIA trị giá dưới 4.000.000 đồng; thực vật rừng thuộc Danh mục thực vật rừng, động vật rừng nguy cấp, quý, hiếm Nhóm IA trị giá dưới 3.000.000 đồng trong trường hợp rừng bị thiệt hại không tính được bằng diện tích.</w:t>
            </w:r>
          </w:p>
          <w:p w14:paraId="5A7544D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7.000.000 đồng đến 15.000.000 đồng đối với một trong các trường hợp sau:</w:t>
            </w:r>
          </w:p>
          <w:p w14:paraId="5FDE998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6.000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9B4134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C5458B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300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ADC611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100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385657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đ) Thực vật rừng thông thường trị giá từ 5.000.000 đồng đến dưới 10.000.000 đồng; thực vật rừng thuộc Danh mục thực vật rừng, động vật rừng nguy cấp, quý, hiếm Nhóm IIA trị giá từ 4.000.000 đồng đến dưới 7.000.000 đồng; thực vật rừng thuộc Danh mục thực vật rừng, động vật rừng nguy cấp, quý, hiếm Nhóm IA trị giá từ 3.000.000 đồng đến dưới 5.000.000 đồng trong trường hợp rừng bị thiệt hại không tính được bằng diện tích.</w:t>
            </w:r>
          </w:p>
          <w:p w14:paraId="7F91F28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Phạt tiền từ 15.000.000 đồng đến 25.000.000 đồng đối với một trong các trường hợp sau:</w:t>
            </w:r>
          </w:p>
          <w:p w14:paraId="1D11E14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6.000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9.000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1FC88D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01B238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900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C2E05E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200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CA6047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Thực vật rừng thông thường trị giá từ 10.000.000 đồng đến dưới 20.000.000 đồng; thực vật rừng thuộc Danh mục thực vật rừng, động vật rừng nguy cấp, quý, hiếm Nhóm IIA trị giá từ 7.000.000 đồng đến dưới 10.000.000 đồng; thực vật rừng thuộc Danh mục thực vật rừng, động vật rừng nguy cấp, quý, hiếm Nhóm IA trị giá từ 5.000.000 đồng đến dưới 7.000.000 đồng trong trường hợp rừng bị thiệt hại không tính được bằng diện tích.</w:t>
            </w:r>
          </w:p>
          <w:p w14:paraId="6805A82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4. Phạt tiền từ 25.000.000 đồng đến 50.000.000 đồng đối với một trong các trường hợp sau:</w:t>
            </w:r>
          </w:p>
          <w:p w14:paraId="3C120F4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9.000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12.000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1BE2035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8A62E6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900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1.200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2A4F793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300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5EB061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Thực vật rừng thông thường trị giá từ 20.000.000 đồng đến dưới 30.000.000 đồng; thực vật rừng thuộc Danh mục thực vật rừng, động vật rừng nguy cấp, quý, hiếm Nhóm IIA trị giá từ 10.000.000 đồng đến dưới 20.000.000 đồng; thực vật rừng thuộc Danh mục thực vật rừng, động vật rừng nguy cấp, quý, hiếm Nhóm IA trị giá từ 7.000.000 đồng đến dưới 10.000.000 đồng trong trường hợp rừng bị thiệt hại không tính được bằng diện tích.</w:t>
            </w:r>
          </w:p>
          <w:p w14:paraId="645617B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Phạt tiền từ 50.000.000 đồng đến 80.000.000 đồng đối với một trong các trường hợp sau:</w:t>
            </w:r>
          </w:p>
          <w:p w14:paraId="55D7D1F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12.000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39FDE4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Rừng sản xuất có diện tích từ 2.000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72038C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1.200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A2F912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DE02AA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Thực vật rừng thông thường trị giá từ 30.000.000 đồng đến dưới 40.000.000 đồng; thực vật rừng thuộc Danh mục thực vật rừng, động vật rừng nguy cấp, quý, hiếm Nhóm IIA trị giá từ 20.000.000 đồng đến dưới 30.000.000 đồng; thực vật rừng thuộc Danh mục thực vật rừng, động vật rừng nguy cấp, quý, hiếm Nhóm IA trị giá từ 10.000.000 đồng đến dưới 15.000.000 đồng trong trường hợp rừng bị thiệt hại không tính được bằng diện tích.</w:t>
            </w:r>
          </w:p>
          <w:p w14:paraId="5BD05BC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6. Phạt tiền từ 80.000.000 đồng đến 110.000.000 đồng đối với một trong các trường hợp sau:</w:t>
            </w:r>
          </w:p>
          <w:p w14:paraId="635E7DD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15.000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18.000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B0FA8E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2.500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2CF9E6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1.500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1FCB24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664F437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đ) Thực vật rừng thông thường trị giá từ 40.000.000 đồng đến dưới 50.000.000 đồng; thực vật rừng thuộc Danh mục </w:t>
            </w:r>
            <w:r w:rsidRPr="00AA13A9">
              <w:rPr>
                <w:rFonts w:ascii="Times New Roman" w:eastAsia="Times New Roman" w:hAnsi="Times New Roman" w:cs="Times New Roman"/>
                <w:sz w:val="24"/>
                <w:szCs w:val="24"/>
                <w:lang w:val="vi-VN"/>
              </w:rPr>
              <w:lastRenderedPageBreak/>
              <w:t>thực vật rừng, động vật rừng nguy cấp, quý, hiếm Nhóm IIA trị giá từ 30.000.000 đồng đến dưới 40.000.000 đồng; thực vật thuộc Danh mục thực vật rừng, động vật rừng nguy cấp, quý, hiếm Nhóm IA trị giá từ 15.000.000 đồng đến dưới 20.000.000 đồng trong trường hợp rừng bị thiệt hại không tính được bằng diện tích.</w:t>
            </w:r>
          </w:p>
          <w:p w14:paraId="09DC6D5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7. Phạt tiền từ 110.000.000 đồng đến 130.000.000 đồng đối với một trong các trường hợp sau:</w:t>
            </w:r>
          </w:p>
          <w:p w14:paraId="685ABFF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18.000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C84985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5D5215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1.800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2.100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5C6DCC0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600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700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B38B07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8. Phạt tiền từ 130.000.000 đồng đến 150.000.000 đồng đối với một trong các trường hợp sau:</w:t>
            </w:r>
          </w:p>
          <w:p w14:paraId="48D768A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21.000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24.000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AD5AB6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3.500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4.000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21D49C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Rừng phòng hộ có diện tích từ 2.100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78A3924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700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62FC93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9. Phạt tiền từ 150.000.000 đồng đến 180.000.000 đồng đối với một trong các trường hợp sau:</w:t>
            </w:r>
          </w:p>
          <w:p w14:paraId="6246528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24.000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27.000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ED8532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4.000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4.500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BFA66F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2.400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2.700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204CF83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Rừng đặc dụng có diện tích từ 800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900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43DBDBD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10. Phạt tiền từ 180.000.000 đồng đến 220.000.000 đồng đối với một trong các trường hợp sau:</w:t>
            </w:r>
          </w:p>
          <w:p w14:paraId="648E340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Cây trồng chưa thành rừng hoặc rừng khoanh nuôi tái sinh chưa có trữ lượng thuộc các loại rừng sản xuất, rừng phòng hộ, rừng đặc dụng có diện tích từ 27.000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E6ED7B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Rừng sản xuất có diện tích từ 4.500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5.000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3D568C4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Rừng phòng hộ có diện tích từ 2.700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3.000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p w14:paraId="02015BD8" w14:textId="4E49839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d) Rừng đặc dụng có diện tích từ 900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 đến dưới 1.000 m</w:t>
            </w:r>
            <w:r w:rsidRPr="00AA13A9">
              <w:rPr>
                <w:rFonts w:ascii="Times New Roman" w:eastAsia="Times New Roman" w:hAnsi="Times New Roman" w:cs="Times New Roman"/>
                <w:sz w:val="24"/>
                <w:szCs w:val="24"/>
                <w:vertAlign w:val="superscript"/>
                <w:lang w:val="vi-VN"/>
              </w:rPr>
              <w:t>2</w:t>
            </w:r>
            <w:r w:rsidRPr="00AA13A9">
              <w:rPr>
                <w:rFonts w:ascii="Times New Roman" w:eastAsia="Times New Roman" w:hAnsi="Times New Roman" w:cs="Times New Roman"/>
                <w:sz w:val="24"/>
                <w:szCs w:val="24"/>
                <w:lang w:val="vi-VN"/>
              </w:rPr>
              <w:t>.</w:t>
            </w:r>
          </w:p>
        </w:tc>
        <w:tc>
          <w:tcPr>
            <w:tcW w:w="1645" w:type="dxa"/>
          </w:tcPr>
          <w:p w14:paraId="092D2DB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253E5F9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64E67D49"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6D01D279" w14:textId="77777777" w:rsidTr="00D77679">
        <w:tc>
          <w:tcPr>
            <w:tcW w:w="5868" w:type="dxa"/>
            <w:vMerge w:val="restart"/>
          </w:tcPr>
          <w:p w14:paraId="53639D0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11.</w:t>
            </w:r>
            <w:r w:rsidRPr="00AA13A9" w:rsidDel="00E30920">
              <w:rPr>
                <w:sz w:val="24"/>
                <w:szCs w:val="24"/>
                <w:lang w:val="vi-VN"/>
              </w:rPr>
              <w:t xml:space="preserve"> </w:t>
            </w:r>
            <w:r w:rsidRPr="00AA13A9">
              <w:rPr>
                <w:rFonts w:ascii="Times New Roman" w:eastAsia="Times New Roman" w:hAnsi="Times New Roman" w:cs="Times New Roman"/>
                <w:sz w:val="24"/>
                <w:szCs w:val="24"/>
                <w:lang w:val="vi-VN"/>
              </w:rPr>
              <w:t>Hành vi bóc vỏ, ken cây, khoan vào thân cây, băm gốc, đổ hóa chất hủy hoại gốc, rễ cây rừng thì mỗi cây gỗ có đường kính tại vị trí 1,3 m dưới 8 cm bị xâm hại xử phạt 100.000 đồng, nhưng tổng mức phạt đối với hành vi này không quá 100.000.000 đồng; mỗi cây gỗ có đường kính tại vị trí 1,3 m từ 8 cm trở lên bị xâm hại xử phạt 200.000 đồng, nhưng tổng mức phạt đối với hành vi này không quá 200.000.000 đồng.</w:t>
            </w:r>
          </w:p>
          <w:p w14:paraId="60CFF085" w14:textId="3A01613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7F5F8BBB" w14:textId="5A0FEBF0"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Vùng II</w:t>
            </w:r>
          </w:p>
        </w:tc>
        <w:tc>
          <w:tcPr>
            <w:tcW w:w="5103" w:type="dxa"/>
          </w:tcPr>
          <w:p w14:paraId="10D395D1" w14:textId="6C9E4CFF"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Bổ sung quy định tại ý thứ nhất của</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khoản này. Cụ thể: Hành vi bóc vỏ, ken cây, khoan vào thân cây, băm gốc, đổ hóa chất hủy hoại gốc, rễ cây rừng thì mỗi cây gỗ có đường kính tại vị trí 1,3 m dưới 8 cm bị xâm hại loài thông thường xử phạt 100.000 đồng; đối với cây gỗ loài nguy cấp quý, hiếm phạt 200.000 đ/cây nhưng tổng mức phạt đối với hành vi này không quá 100.000.000 đồng;</w:t>
            </w:r>
          </w:p>
          <w:p w14:paraId="297CED3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Bỏ quy định “mỗi cây gỗ có đường kính tại vị trí 1,3 m từ 8 cm trở lên bị xâm hại xử phạt 200.000 đồng, nhưng tổng mức phạt đối với hành vi này không quá 200.000.000 đồng”. Thay thế bằng quy định “hành vi chặt phá cây rừng phân tán có đường kính đo tại vị trí gốc 1,3m &gt; 8cm nhưng không xác định.</w:t>
            </w:r>
          </w:p>
          <w:p w14:paraId="28EE29B6" w14:textId="79BEC33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Lí do: Nhiều trường hợp chặt phá cây gỗ thuộc nhóm nguy cấp, quý, hiếm hoặc chặt phá cây gỗ có kích thước lớn chỉ để lấy quả hoặc Lan, hoặc động cơ khác, nếu chỉ phạt theo dự thảo khoản này là không tương xứng với hành vi khai thác</w:t>
            </w:r>
          </w:p>
        </w:tc>
        <w:tc>
          <w:tcPr>
            <w:tcW w:w="2977" w:type="dxa"/>
          </w:tcPr>
          <w:p w14:paraId="1BC9E960" w14:textId="71074EB2" w:rsidR="005D0C79" w:rsidRPr="00AA13A9" w:rsidRDefault="005D0C79" w:rsidP="005D0C79">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hành vi chặt phá cây rừng phân tán có đường kính đo tại vị trí gốc 1,3m &gt; 8cm</w:t>
            </w:r>
            <w:r w:rsidR="00680DF8" w:rsidRPr="00AA13A9">
              <w:rPr>
                <w:rFonts w:ascii="Times New Roman" w:hAnsi="Times New Roman" w:cs="Times New Roman"/>
                <w:sz w:val="24"/>
                <w:szCs w:val="24"/>
                <w:lang w:val="vi-VN"/>
              </w:rPr>
              <w:t>, căn cứ vào động cơ, mục đích để</w:t>
            </w:r>
            <w:r w:rsidRPr="00AA13A9">
              <w:rPr>
                <w:rFonts w:ascii="Times New Roman" w:hAnsi="Times New Roman" w:cs="Times New Roman"/>
                <w:sz w:val="24"/>
                <w:szCs w:val="24"/>
                <w:lang w:val="vi-VN"/>
              </w:rPr>
              <w:t xml:space="preserve"> x</w:t>
            </w:r>
            <w:r w:rsidR="00680DF8" w:rsidRPr="00AA13A9">
              <w:rPr>
                <w:rFonts w:ascii="Times New Roman" w:hAnsi="Times New Roman" w:cs="Times New Roman"/>
                <w:sz w:val="24"/>
                <w:szCs w:val="24"/>
                <w:lang w:val="vi-VN"/>
              </w:rPr>
              <w:t>em xét xử lý theo quy định về khai thác rừng trái pháp luật hoặc định giá để xử phạt theo quy định tại Điều này</w:t>
            </w:r>
          </w:p>
          <w:p w14:paraId="244B04BF" w14:textId="2C0AD128"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72386810" w14:textId="77777777" w:rsidTr="00D77679">
        <w:tc>
          <w:tcPr>
            <w:tcW w:w="5868" w:type="dxa"/>
            <w:vMerge/>
          </w:tcPr>
          <w:p w14:paraId="7384E8E1" w14:textId="77777777" w:rsidR="00265A06" w:rsidRPr="00AA13A9" w:rsidRDefault="00265A06"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4CE6F47A" w14:textId="5E2ADDF2" w:rsidR="00265A06" w:rsidRPr="00AA13A9" w:rsidRDefault="00265A06"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Tây Ninh</w:t>
            </w:r>
          </w:p>
        </w:tc>
        <w:tc>
          <w:tcPr>
            <w:tcW w:w="5103" w:type="dxa"/>
          </w:tcPr>
          <w:p w14:paraId="0C11AD15" w14:textId="0C8F07FC" w:rsidR="008525F7" w:rsidRPr="00AA13A9" w:rsidRDefault="008525F7" w:rsidP="008525F7">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bổ sung cụm từ </w:t>
            </w:r>
            <w:r w:rsidRPr="00AA13A9">
              <w:rPr>
                <w:rFonts w:ascii="Times New Roman" w:hAnsi="Times New Roman" w:cs="Times New Roman"/>
                <w:i/>
                <w:iCs/>
                <w:sz w:val="24"/>
                <w:szCs w:val="24"/>
                <w:lang w:val="vi-VN"/>
              </w:rPr>
              <w:t>“chặt cành, nhánh cây rừng hoặc các hành vi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khác làm ảnh hưởng xấu đến sinh trưởng, phát triển của cây rừng”</w:t>
            </w:r>
            <w:r w:rsidRPr="00AA13A9">
              <w:rPr>
                <w:rFonts w:ascii="Times New Roman" w:hAnsi="Times New Roman" w:cs="Times New Roman"/>
                <w:sz w:val="24"/>
                <w:szCs w:val="24"/>
                <w:lang w:val="vi-VN"/>
              </w:rPr>
              <w:t xml:space="preserve"> sau cụm từ</w:t>
            </w: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lang w:val="vi-VN"/>
              </w:rPr>
              <w:lastRenderedPageBreak/>
              <w:t>“hành vi bóc vỏ, ken cây, khoan vào thân cây, băm gốc, đổ hóa chất hủy hoại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gốc, rễ cây rừng”</w:t>
            </w:r>
            <w:r w:rsidRPr="00AA13A9">
              <w:rPr>
                <w:rFonts w:ascii="Times New Roman" w:hAnsi="Times New Roman" w:cs="Times New Roman"/>
                <w:sz w:val="24"/>
                <w:szCs w:val="24"/>
                <w:lang w:val="vi-VN"/>
              </w:rPr>
              <w:t>.</w:t>
            </w:r>
          </w:p>
          <w:p w14:paraId="65AAD012" w14:textId="178C7900" w:rsidR="008525F7" w:rsidRPr="00AA13A9" w:rsidRDefault="008525F7" w:rsidP="008525F7">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Lý do: Trên thực tế, hành vi chặt cành, nhánh tuy không làm cây chết nhưng ảnh hưởng đến sinh trưởng, phát triển bình thường của cây rừng; hiện</w:t>
            </w:r>
          </w:p>
          <w:p w14:paraId="533DC629" w14:textId="38623BB4" w:rsidR="00265A06" w:rsidRPr="00AA13A9" w:rsidRDefault="008525F7" w:rsidP="008525F7">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chưa có quy định xử lý cụ thể. Ngoài ra, đối với hành vi bóc vỏ, ken cây, khoan vào thân cây… dẫn đến cây rừng chết hàng loạt thì cần xử lý theo hành vi phá rừng được quy định tại các khoản 1 đến khoản 10 của Điều này.</w:t>
            </w:r>
          </w:p>
        </w:tc>
        <w:tc>
          <w:tcPr>
            <w:tcW w:w="2977" w:type="dxa"/>
          </w:tcPr>
          <w:p w14:paraId="4CDA47DD" w14:textId="77777777" w:rsidR="003A2678" w:rsidRPr="00AA13A9" w:rsidRDefault="008525F7" w:rsidP="00811127">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đề nghị giữ nguyên như dự thảo Nghị định, vì: </w:t>
            </w:r>
          </w:p>
          <w:p w14:paraId="354CF303" w14:textId="4489B27C" w:rsidR="00811127" w:rsidRPr="00AA13A9" w:rsidRDefault="003A2678" w:rsidP="00811127">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 </w:t>
            </w:r>
            <w:r w:rsidR="00811127" w:rsidRPr="00AA13A9">
              <w:rPr>
                <w:rFonts w:ascii="Times New Roman" w:hAnsi="Times New Roman" w:cs="Times New Roman"/>
                <w:sz w:val="24"/>
                <w:szCs w:val="24"/>
                <w:lang w:val="vi-VN"/>
              </w:rPr>
              <w:t>Các hoạt động như chặt cành, nhánh, tỉa cành cây rừng hiện nay đã được quy định, hướng dẫn trong quy trình kỹ thuật lâm sinh, và chỉ bị xử lý khi có yếu tố cố ý gây hại, phá rừng. Do đó, nếu đưa cụm từ này vào Nghị định có thể bao quát cả các hoạt động lâm sinh hợp pháp (như tỉa thưa, chăm sóc, tạo tán), gây khó khăn cho quá trình áp dụng và dễ dẫn đến xử phạt nhầm đối tượng.</w:t>
            </w:r>
          </w:p>
          <w:p w14:paraId="75AEB037" w14:textId="558266C5" w:rsidR="003A2678" w:rsidRPr="00AA13A9" w:rsidRDefault="004C3639" w:rsidP="003A2678">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Trong khi đó, h</w:t>
            </w:r>
            <w:r w:rsidR="00811127" w:rsidRPr="00AA13A9">
              <w:rPr>
                <w:rFonts w:ascii="Times New Roman" w:hAnsi="Times New Roman" w:cs="Times New Roman"/>
                <w:sz w:val="24"/>
                <w:szCs w:val="24"/>
                <w:lang w:val="vi-VN"/>
              </w:rPr>
              <w:t xml:space="preserve">ành vi bóc vỏ, ken cây, khoan thân, đổ hóa chất là những hành vi trực tiếp </w:t>
            </w:r>
            <w:r w:rsidR="003A2678" w:rsidRPr="00AA13A9">
              <w:rPr>
                <w:rFonts w:ascii="Times New Roman" w:hAnsi="Times New Roman" w:cs="Times New Roman"/>
                <w:sz w:val="24"/>
                <w:szCs w:val="24"/>
                <w:lang w:val="vi-VN"/>
              </w:rPr>
              <w:t xml:space="preserve">tác động </w:t>
            </w:r>
            <w:r w:rsidR="00811127" w:rsidRPr="00AA13A9">
              <w:rPr>
                <w:rFonts w:ascii="Times New Roman" w:hAnsi="Times New Roman" w:cs="Times New Roman"/>
                <w:sz w:val="24"/>
                <w:szCs w:val="24"/>
                <w:lang w:val="vi-VN"/>
              </w:rPr>
              <w:t>đến sự sống của cây, có thể dẫn đến cây chết hàng loạt</w:t>
            </w:r>
            <w:r w:rsidR="003A2678" w:rsidRPr="00AA13A9">
              <w:rPr>
                <w:rFonts w:ascii="Times New Roman" w:hAnsi="Times New Roman" w:cs="Times New Roman"/>
                <w:sz w:val="24"/>
                <w:szCs w:val="24"/>
                <w:lang w:val="vi-VN"/>
              </w:rPr>
              <w:t xml:space="preserve">. </w:t>
            </w:r>
          </w:p>
          <w:p w14:paraId="03E7E492" w14:textId="4393DB60" w:rsidR="00265A06" w:rsidRPr="00AA13A9" w:rsidRDefault="003A2678" w:rsidP="003A2678">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w:t>
            </w:r>
            <w:r w:rsidR="00811127" w:rsidRPr="00AA13A9">
              <w:rPr>
                <w:rFonts w:ascii="Times New Roman" w:hAnsi="Times New Roman" w:cs="Times New Roman"/>
                <w:sz w:val="24"/>
                <w:szCs w:val="24"/>
                <w:lang w:val="vi-VN"/>
              </w:rPr>
              <w:t xml:space="preserve">Việc bổ sung các cụm từ mang tính khái quát như </w:t>
            </w:r>
            <w:r w:rsidR="00811127" w:rsidRPr="00AA13A9">
              <w:rPr>
                <w:rFonts w:ascii="Times New Roman" w:hAnsi="Times New Roman" w:cs="Times New Roman"/>
                <w:i/>
                <w:iCs/>
                <w:sz w:val="24"/>
                <w:szCs w:val="24"/>
                <w:lang w:val="vi-VN"/>
              </w:rPr>
              <w:t>“các hành vi khác làm ảnh hưởng xấu đến sinh trưởng, phát triển của cây rừng”</w:t>
            </w:r>
            <w:r w:rsidR="00811127" w:rsidRPr="00AA13A9">
              <w:rPr>
                <w:rFonts w:ascii="Times New Roman" w:hAnsi="Times New Roman" w:cs="Times New Roman"/>
                <w:sz w:val="24"/>
                <w:szCs w:val="24"/>
                <w:lang w:val="vi-VN"/>
              </w:rPr>
              <w:t xml:space="preserve"> sẽ không bảo đảm tính cụ thể, minh bạch, gây khó khăn </w:t>
            </w:r>
            <w:r w:rsidR="00811127" w:rsidRPr="00AA13A9">
              <w:rPr>
                <w:rFonts w:ascii="Times New Roman" w:hAnsi="Times New Roman" w:cs="Times New Roman"/>
                <w:sz w:val="24"/>
                <w:szCs w:val="24"/>
                <w:lang w:val="vi-VN"/>
              </w:rPr>
              <w:lastRenderedPageBreak/>
              <w:t>trong xác định hành vi vi phạm và áp dụng biện pháp xử lý.</w:t>
            </w:r>
          </w:p>
        </w:tc>
      </w:tr>
      <w:tr w:rsidR="00AA13A9" w:rsidRPr="005A0431" w14:paraId="59AEA506" w14:textId="77777777" w:rsidTr="00D77679">
        <w:tc>
          <w:tcPr>
            <w:tcW w:w="5868" w:type="dxa"/>
            <w:vMerge/>
          </w:tcPr>
          <w:p w14:paraId="1A9E0DA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C7F8F92" w14:textId="4A1C3B9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TP Hà Nội</w:t>
            </w:r>
          </w:p>
        </w:tc>
        <w:tc>
          <w:tcPr>
            <w:tcW w:w="5103" w:type="dxa"/>
          </w:tcPr>
          <w:p w14:paraId="04B3B932" w14:textId="75B636EB"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Việc áp dụng</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hình thức xử phạt trên chưa thể hiện tính răn đe của pháp luật. Vì vậy, đề nghị áp dụng hình thức xử phạt đối với “Hành vi bóc vỏ, ken cây, khoan vào than cây, băm gốc, đổ hóa chất hoại gốc, rễ cây rừng” tại khoản 11, Điều 21 tương tự như hình thức xử phạt đối với hành vi khai thác rừng trái pháp luật tại Điều 13 và Điều 14 của dự thảo Nghị định này</w:t>
            </w:r>
          </w:p>
        </w:tc>
        <w:tc>
          <w:tcPr>
            <w:tcW w:w="2977" w:type="dxa"/>
          </w:tcPr>
          <w:p w14:paraId="7DD46EE1" w14:textId="671B7088" w:rsidR="00D92362" w:rsidRPr="00AA13A9" w:rsidRDefault="0048234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w:t>
            </w:r>
            <w:r w:rsidR="0069625A" w:rsidRPr="00AA13A9">
              <w:rPr>
                <w:rFonts w:ascii="Times New Roman" w:hAnsi="Times New Roman" w:cs="Times New Roman"/>
                <w:sz w:val="24"/>
                <w:szCs w:val="24"/>
                <w:lang w:val="vi-VN"/>
              </w:rPr>
              <w:t xml:space="preserve"> nâng mức xử phạt phù hợp, thống nhất trong Điều này lên 220.000.000 đồng</w:t>
            </w:r>
          </w:p>
        </w:tc>
      </w:tr>
      <w:tr w:rsidR="00AA13A9" w:rsidRPr="005A0431" w14:paraId="0A71E9FE" w14:textId="77777777" w:rsidTr="00D77679">
        <w:tc>
          <w:tcPr>
            <w:tcW w:w="5868" w:type="dxa"/>
            <w:vMerge/>
          </w:tcPr>
          <w:p w14:paraId="5056302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1581BF1B" w14:textId="36A29DA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Đồng Nai</w:t>
            </w:r>
          </w:p>
        </w:tc>
        <w:tc>
          <w:tcPr>
            <w:tcW w:w="5103" w:type="dxa"/>
          </w:tcPr>
          <w:p w14:paraId="177B51F7" w14:textId="3E3054E1"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w:t>
            </w:r>
            <w:r w:rsidRPr="00AA13A9">
              <w:rPr>
                <w:rFonts w:ascii="Times New Roman" w:hAnsi="Times New Roman" w:cs="Times New Roman"/>
                <w:sz w:val="24"/>
                <w:szCs w:val="24"/>
              </w:rPr>
              <w:t>ị</w:t>
            </w:r>
            <w:r w:rsidRPr="00AA13A9">
              <w:rPr>
                <w:rFonts w:ascii="Times New Roman" w:hAnsi="Times New Roman" w:cs="Times New Roman"/>
                <w:sz w:val="24"/>
                <w:szCs w:val="24"/>
                <w:lang w:val="vi-VN"/>
              </w:rPr>
              <w:t xml:space="preserve"> sửa đổi, bổ sung: </w:t>
            </w:r>
            <w:r w:rsidRPr="00AA13A9">
              <w:rPr>
                <w:rFonts w:ascii="Times New Roman" w:hAnsi="Times New Roman" w:cs="Times New Roman"/>
                <w:i/>
                <w:iCs/>
                <w:sz w:val="24"/>
                <w:szCs w:val="24"/>
                <w:lang w:val="vi-VN"/>
              </w:rPr>
              <w:t xml:space="preserve">“11. Hành vi bóc vỏ, ken cây, khoan vào thân cây, băm gốc, đổ hóa chất hủy hoại gốc, rễ cây rừng, </w:t>
            </w:r>
            <w:r w:rsidRPr="00AA13A9">
              <w:rPr>
                <w:rFonts w:ascii="Times New Roman" w:hAnsi="Times New Roman" w:cs="Times New Roman"/>
                <w:b/>
                <w:bCs/>
                <w:i/>
                <w:iCs/>
                <w:sz w:val="24"/>
                <w:szCs w:val="24"/>
                <w:lang w:val="vi-VN"/>
              </w:rPr>
              <w:t>cưa quanh gốc cây, cắt cụt ngọn cây…</w:t>
            </w:r>
            <w:r w:rsidRPr="00AA13A9">
              <w:rPr>
                <w:rFonts w:ascii="Times New Roman" w:hAnsi="Times New Roman" w:cs="Times New Roman"/>
                <w:i/>
                <w:iCs/>
                <w:sz w:val="24"/>
                <w:szCs w:val="24"/>
                <w:lang w:val="vi-VN"/>
              </w:rPr>
              <w:t>”.</w:t>
            </w:r>
          </w:p>
          <w:p w14:paraId="2D8D231C" w14:textId="0E16B960"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Lý do đề xuất: trong thời gian qua, trên địa bàn tỉnh xảy ra một số vụ việc đối tượng thực hiện hành vi cưa quanh gốc cây (mục đích để làm chết cây), cắt cụt ngọn cây (mục đích để lấy quả) nhưng chưa có quy định cụ thể về hình thức xử phạt đối với những trường hợp này</w:t>
            </w:r>
          </w:p>
        </w:tc>
        <w:tc>
          <w:tcPr>
            <w:tcW w:w="2977" w:type="dxa"/>
          </w:tcPr>
          <w:p w14:paraId="1A88BAC5" w14:textId="2E91BE59" w:rsidR="00D92362" w:rsidRPr="00AA13A9" w:rsidRDefault="004A188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bổ sung trong dự thảo Nghị định</w:t>
            </w:r>
          </w:p>
        </w:tc>
      </w:tr>
      <w:tr w:rsidR="00AA13A9" w:rsidRPr="005A0431" w14:paraId="2E8CDC14" w14:textId="77777777" w:rsidTr="00D77679">
        <w:tc>
          <w:tcPr>
            <w:tcW w:w="5868" w:type="dxa"/>
            <w:vMerge/>
          </w:tcPr>
          <w:p w14:paraId="76B35E4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A345867" w14:textId="29BF36D5"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Hưng Yên</w:t>
            </w:r>
          </w:p>
        </w:tc>
        <w:tc>
          <w:tcPr>
            <w:tcW w:w="5103" w:type="dxa"/>
          </w:tcPr>
          <w:p w14:paraId="25305172" w14:textId="48CAB6C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nghiên cứu bổ sung hành vi băm thân cây, chặt cây rừng (chặt lẻ</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tẻ, phân tán trong rừng).</w:t>
            </w:r>
          </w:p>
        </w:tc>
        <w:tc>
          <w:tcPr>
            <w:tcW w:w="2977" w:type="dxa"/>
          </w:tcPr>
          <w:p w14:paraId="49B136B7" w14:textId="26016077" w:rsidR="00D92362" w:rsidRPr="00AA13A9" w:rsidRDefault="001F5FA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hành vi</w:t>
            </w:r>
            <w:r w:rsidR="00451C21" w:rsidRPr="00AA13A9">
              <w:rPr>
                <w:rFonts w:ascii="Times New Roman" w:hAnsi="Times New Roman" w:cs="Times New Roman"/>
                <w:sz w:val="24"/>
                <w:szCs w:val="24"/>
                <w:lang w:val="vi-VN"/>
              </w:rPr>
              <w:t xml:space="preserve"> chặt cây rừng</w:t>
            </w:r>
            <w:r w:rsidRPr="00AA13A9">
              <w:rPr>
                <w:rFonts w:ascii="Times New Roman" w:hAnsi="Times New Roman" w:cs="Times New Roman"/>
                <w:sz w:val="24"/>
                <w:szCs w:val="24"/>
                <w:lang w:val="vi-VN"/>
              </w:rPr>
              <w:t xml:space="preserve">, căn cứ vào động cơ, mục đích để </w:t>
            </w:r>
            <w:r w:rsidRPr="00AA13A9">
              <w:rPr>
                <w:rFonts w:ascii="Times New Roman" w:hAnsi="Times New Roman" w:cs="Times New Roman"/>
                <w:sz w:val="24"/>
                <w:szCs w:val="24"/>
                <w:lang w:val="vi-VN"/>
              </w:rPr>
              <w:lastRenderedPageBreak/>
              <w:t>xem xét xử lý theo quy định về khai thác rừng trái pháp luật hoặc định giá để xử phạt theo quy định tại Điều này</w:t>
            </w:r>
          </w:p>
        </w:tc>
      </w:tr>
      <w:tr w:rsidR="00AA13A9" w:rsidRPr="005A0431" w14:paraId="47EC6892" w14:textId="77777777" w:rsidTr="00D77679">
        <w:tc>
          <w:tcPr>
            <w:tcW w:w="5868" w:type="dxa"/>
            <w:vMerge/>
          </w:tcPr>
          <w:p w14:paraId="6EC1453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0789FDFF" w14:textId="5E8BC5C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Khánh Hòa</w:t>
            </w:r>
          </w:p>
        </w:tc>
        <w:tc>
          <w:tcPr>
            <w:tcW w:w="5103" w:type="dxa"/>
          </w:tcPr>
          <w:p w14:paraId="4F032D01" w14:textId="0643886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Mức xử phạt đối với hành vi bóc vỏ, ken cây, khoan vào thân cây, băm gốc,</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đổ hóa chất hủy hoại gốc, rễ cây rừng chưa đủ sức răn đe, hiệu quả của công tác xử</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lý vi phạm đối với các hành vi trên chưa cao. Do đó, đề nghị tăng mức xử phạt đối với hành vi trên.</w:t>
            </w:r>
          </w:p>
          <w:p w14:paraId="06563FC0" w14:textId="5936505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Đồng thời, đề nghị bổ sung thêm cụm từ </w:t>
            </w:r>
            <w:r w:rsidRPr="00AA13A9">
              <w:rPr>
                <w:rFonts w:ascii="Times New Roman" w:hAnsi="Times New Roman" w:cs="Times New Roman"/>
                <w:i/>
                <w:iCs/>
                <w:sz w:val="24"/>
                <w:szCs w:val="24"/>
                <w:lang w:val="vi-VN"/>
              </w:rPr>
              <w:t>“cưa giáp vòng quanh thân cây”</w:t>
            </w:r>
            <w:r w:rsidRPr="00AA13A9">
              <w:rPr>
                <w:rFonts w:ascii="Times New Roman" w:hAnsi="Times New Roman" w:cs="Times New Roman"/>
                <w:sz w:val="24"/>
                <w:szCs w:val="24"/>
                <w:lang w:val="vi-VN"/>
              </w:rPr>
              <w:t xml:space="preserve">, cụ thể: điều chỉnh </w:t>
            </w:r>
            <w:r w:rsidRPr="00AA13A9">
              <w:rPr>
                <w:rFonts w:ascii="Times New Roman" w:hAnsi="Times New Roman" w:cs="Times New Roman"/>
                <w:i/>
                <w:iCs/>
                <w:sz w:val="24"/>
                <w:szCs w:val="24"/>
                <w:lang w:val="vi-VN"/>
              </w:rPr>
              <w:t>“11. Hành vi bóc vỏ, ken cây, khoan vào thân cây, băm gốc, đổ hóa chất hủy hoại gốc, rễ cây rừng thì...”</w:t>
            </w:r>
            <w:r w:rsidRPr="00AA13A9">
              <w:rPr>
                <w:rFonts w:ascii="Times New Roman" w:hAnsi="Times New Roman" w:cs="Times New Roman"/>
                <w:sz w:val="24"/>
                <w:szCs w:val="24"/>
                <w:lang w:val="vi-VN"/>
              </w:rPr>
              <w:t xml:space="preserve"> thành </w:t>
            </w:r>
            <w:r w:rsidRPr="00AA13A9">
              <w:rPr>
                <w:rFonts w:ascii="Times New Roman" w:hAnsi="Times New Roman" w:cs="Times New Roman"/>
                <w:i/>
                <w:iCs/>
                <w:sz w:val="24"/>
                <w:szCs w:val="24"/>
                <w:lang w:val="vi-VN"/>
              </w:rPr>
              <w:t>“11. Hành vi bóc vỏ, ken cây, khoan vào thân cây, cưa giáp vòng quanh thân cây, băm gốc, đổ hóa chất hủy hoại gốc, rễ cây rừng thì…”.</w:t>
            </w:r>
          </w:p>
          <w:p w14:paraId="53E1C207" w14:textId="1C9915DC"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Lý do: Thực tế, có một số trường hợp các đối tượng cưa giáp vòng quanh thân cây làm ảnh hưởng đến sinh trưởng, phát triển của cây rừng, sau một thời gian ảnh hưởng của mưa, gió khiến cây bị gãy đổ, do đó, bổ sung thêm hành vi cưa giáp vòng quanh thân cây để có cơ sở xử lý.</w:t>
            </w:r>
          </w:p>
        </w:tc>
        <w:tc>
          <w:tcPr>
            <w:tcW w:w="2977" w:type="dxa"/>
          </w:tcPr>
          <w:p w14:paraId="16DD6EB2" w14:textId="27E07D7A" w:rsidR="00D92362" w:rsidRPr="00AA13A9" w:rsidRDefault="00451C21"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bổ sung trong dự thảo Nghị định</w:t>
            </w:r>
          </w:p>
        </w:tc>
      </w:tr>
      <w:tr w:rsidR="00AA13A9" w:rsidRPr="00AA13A9" w14:paraId="72262901" w14:textId="77777777" w:rsidTr="00D77679">
        <w:tc>
          <w:tcPr>
            <w:tcW w:w="5868" w:type="dxa"/>
          </w:tcPr>
          <w:p w14:paraId="11A32F3F" w14:textId="159253F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12. Chủ rừng được nhà nước giao rừng, cho thuê rừng để quản lý, bảo vệ hoặc sử dụng theo quy định của pháp luật, nếu không tổ chức thực hiện hoặc thực hiện không đầy đủ các hoạt động quản lý, bảo vệ, phát triển, sử dụng rừng theo </w:t>
            </w:r>
            <w:r w:rsidRPr="00AA13A9">
              <w:rPr>
                <w:rFonts w:ascii="Times New Roman" w:eastAsia="Times New Roman" w:hAnsi="Times New Roman" w:cs="Times New Roman"/>
                <w:sz w:val="24"/>
                <w:szCs w:val="24"/>
                <w:lang w:val="vi-VN"/>
              </w:rPr>
              <w:lastRenderedPageBreak/>
              <w:t>quy chế quản lý rừng để xảy ra phá rừng trái pháp luật thì xử phạt như quy định tại điểm b khoản 1 hoặc điểm b khoản 2 hoặc điểm b khoản 3 hoặc điểm b khoản 4 hoặc điểm b khoản 5 hoặc điểm b khoản 6 hoặc điểm b khoản 7 hoặc điểm b khoản 8 hoặc điểm b khoản 9 hoặc điểm b khoản 10 Điều này.</w:t>
            </w:r>
          </w:p>
        </w:tc>
        <w:tc>
          <w:tcPr>
            <w:tcW w:w="1645" w:type="dxa"/>
          </w:tcPr>
          <w:p w14:paraId="3C5831AB" w14:textId="64EC7D96"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SNN tỉnh Đắk Lắk</w:t>
            </w:r>
          </w:p>
        </w:tc>
        <w:tc>
          <w:tcPr>
            <w:tcW w:w="5103" w:type="dxa"/>
          </w:tcPr>
          <w:p w14:paraId="28A2E590" w14:textId="05C09D06"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Quy định này hầu như không thể xử phạt được chủ rừng. Vì để xảy ra phá rừng nguyên nhân là do chủ rừng thiếu kiểm tra, tuần tra, thực hiện các biện pháp bảo vệ rừng, dẫn đến khi xảy ra phá rừng </w:t>
            </w:r>
            <w:r w:rsidRPr="00AA13A9">
              <w:rPr>
                <w:rFonts w:ascii="Times New Roman" w:hAnsi="Times New Roman" w:cs="Times New Roman"/>
                <w:sz w:val="24"/>
                <w:szCs w:val="24"/>
              </w:rPr>
              <w:lastRenderedPageBreak/>
              <w:t>nhưng không kịp thời phát hiện để ngăn chặn ngay từ đầu, dẫn đến không xác định được đối tượng vi phạm để xử lý nhưng quy chế quản lý rừng không quy định cụ thể việc này. Do đó, để có tính răn đe, nâng cao trách nhiệm của chủ rừng thì khoản này cần quy định xử lý chủ rừng, cụ thể:</w:t>
            </w:r>
          </w:p>
          <w:p w14:paraId="1E76464A" w14:textId="0143E91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(12) Chủ rừng được nhà nước giao rừng, cho thuê rừng để quản lý, bảo vệ hoặc sử dụng theo quy định của pháp luật, nếu không tổ chức thực hiện hoặc thực hiện không đầy đủ các hoạt động quản lý, bảo vệ, phát triển, sử dụng rừng theo quy chế quản lý rừng; </w:t>
            </w:r>
            <w:r w:rsidRPr="00AA13A9">
              <w:rPr>
                <w:rFonts w:ascii="Times New Roman" w:hAnsi="Times New Roman" w:cs="Times New Roman"/>
                <w:b/>
                <w:bCs/>
                <w:i/>
                <w:iCs/>
                <w:sz w:val="24"/>
                <w:szCs w:val="24"/>
              </w:rPr>
              <w:t>thiếu tuần tra, kiểm tra rừng dẫn đến để rừng bị phá trái pháp luật nhưng không xác định được đối tượng vi phạm</w:t>
            </w:r>
            <w:r w:rsidRPr="00AA13A9">
              <w:rPr>
                <w:rFonts w:ascii="Times New Roman" w:hAnsi="Times New Roman" w:cs="Times New Roman"/>
                <w:sz w:val="24"/>
                <w:szCs w:val="24"/>
              </w:rPr>
              <w:t xml:space="preserve"> thì bị xử phạt như quy định tại điểm b khoản 1 hoặc điểm b khoản 2 hoặc điểm b khoản 3 hoặc điểm b khoản 4 hoặc điểm b khoản 5 hoặc điểm b khoản 6 hoặc điểm b khoản 7 hoặc điểm b khoản 8 hoặc điểm b khoản 9 hoặc điểm b khoản 10 Điều này.</w:t>
            </w:r>
          </w:p>
        </w:tc>
        <w:tc>
          <w:tcPr>
            <w:tcW w:w="2977" w:type="dxa"/>
          </w:tcPr>
          <w:p w14:paraId="3A733E34" w14:textId="45B54887" w:rsidR="00D92362" w:rsidRPr="00AA13A9" w:rsidRDefault="006643E9"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bổ sung trong dự thảo Nghị định</w:t>
            </w:r>
          </w:p>
        </w:tc>
      </w:tr>
      <w:tr w:rsidR="00AA13A9" w:rsidRPr="005A0431" w14:paraId="33971FE3" w14:textId="77777777" w:rsidTr="00D77679">
        <w:tc>
          <w:tcPr>
            <w:tcW w:w="5868" w:type="dxa"/>
          </w:tcPr>
          <w:p w14:paraId="29ABDBB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13. Hình thức xử phạt bổ sung:</w:t>
            </w:r>
          </w:p>
          <w:p w14:paraId="41198D3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Tịch thu tang vật tại khoản 1, khoản 2, khoản 3, khoản 4, khoản 5, khoản 6, khoản 7, khoản 8, khoản 9 và khoản 10 Điều này</w:t>
            </w:r>
            <w:r w:rsidRPr="00AA13A9">
              <w:rPr>
                <w:rFonts w:ascii="Times New Roman" w:eastAsia="Times New Roman" w:hAnsi="Times New Roman" w:cs="Times New Roman"/>
                <w:b/>
                <w:bCs/>
                <w:i/>
                <w:iCs/>
                <w:sz w:val="24"/>
                <w:szCs w:val="24"/>
                <w:lang w:val="vi-VN"/>
              </w:rPr>
              <w:t>;</w:t>
            </w:r>
          </w:p>
          <w:p w14:paraId="0C4A7F1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b) Tịch thu phương tiện giao thông thô sơ đường bộ và các dụng cụ, công cụ được sử dụng để thực hiện các hành vi quy định tại tại khoản 1, khoản 2, khoản 3, khoản 4, khoản </w:t>
            </w:r>
            <w:r w:rsidRPr="00AA13A9">
              <w:rPr>
                <w:rFonts w:ascii="Times New Roman" w:eastAsia="Times New Roman" w:hAnsi="Times New Roman" w:cs="Times New Roman"/>
                <w:sz w:val="24"/>
                <w:szCs w:val="24"/>
                <w:lang w:val="vi-VN"/>
              </w:rPr>
              <w:lastRenderedPageBreak/>
              <w:t>5, khoản 6, khoản 7, khoản 8, khoản 9 và khoản 10 Điều này;</w:t>
            </w:r>
          </w:p>
          <w:p w14:paraId="793DB9AB" w14:textId="20FAA3F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Tịch thu phương tiện cơ giới đối với hành vi quy định tại khoản 4, khoản 5, khoản 6, khoản 7, khoản 8, khoản 9 và khoản 10 Điều này.</w:t>
            </w:r>
          </w:p>
        </w:tc>
        <w:tc>
          <w:tcPr>
            <w:tcW w:w="1645" w:type="dxa"/>
          </w:tcPr>
          <w:p w14:paraId="5008C8A9" w14:textId="3DC0A4D6"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lastRenderedPageBreak/>
              <w:t>SNN tỉnh Tuyên Quang</w:t>
            </w:r>
          </w:p>
        </w:tc>
        <w:tc>
          <w:tcPr>
            <w:tcW w:w="5103" w:type="dxa"/>
          </w:tcPr>
          <w:p w14:paraId="7C06D8D4" w14:textId="19CD57F6"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điểm a khoản 13 Điều 21:</w:t>
            </w:r>
            <w:r w:rsidRPr="00AA13A9">
              <w:rPr>
                <w:rFonts w:ascii="Times New Roman" w:hAnsi="Times New Roman" w:cs="Times New Roman"/>
                <w:i/>
                <w:iCs/>
                <w:sz w:val="24"/>
                <w:szCs w:val="24"/>
                <w:lang w:val="vi-VN"/>
              </w:rPr>
              <w:t xml:space="preserve"> “Tịch thu tang vật đối với hành vi quy định tại khoản .. Điều này” </w:t>
            </w:r>
            <w:r w:rsidRPr="00AA13A9">
              <w:rPr>
                <w:rFonts w:ascii="Times New Roman" w:hAnsi="Times New Roman" w:cs="Times New Roman"/>
                <w:sz w:val="24"/>
                <w:szCs w:val="24"/>
                <w:lang w:val="vi-VN"/>
              </w:rPr>
              <w:t xml:space="preserve">đề nghị sửa đổi, bổ sung thành </w:t>
            </w:r>
            <w:r w:rsidRPr="00AA13A9">
              <w:rPr>
                <w:rFonts w:ascii="Times New Roman" w:hAnsi="Times New Roman" w:cs="Times New Roman"/>
                <w:i/>
                <w:iCs/>
                <w:sz w:val="24"/>
                <w:szCs w:val="24"/>
                <w:lang w:val="vi-VN"/>
              </w:rPr>
              <w:t xml:space="preserve">“Tịch thu tang vật đối với hành vi quy định tại khoản .. Điều này. </w:t>
            </w:r>
            <w:r w:rsidRPr="00AA13A9">
              <w:rPr>
                <w:rFonts w:ascii="Times New Roman" w:hAnsi="Times New Roman" w:cs="Times New Roman"/>
                <w:b/>
                <w:bCs/>
                <w:i/>
                <w:iCs/>
                <w:sz w:val="24"/>
                <w:szCs w:val="24"/>
                <w:lang w:val="vi-VN"/>
              </w:rPr>
              <w:t>Trừ trường hợp tang vật vi phạm hành chính không thể tịch thu được do nguyên nhân khách quan”</w:t>
            </w:r>
            <w:r w:rsidRPr="00AA13A9">
              <w:rPr>
                <w:rFonts w:ascii="Times New Roman" w:hAnsi="Times New Roman" w:cs="Times New Roman"/>
                <w:sz w:val="24"/>
                <w:szCs w:val="24"/>
                <w:lang w:val="vi-VN"/>
              </w:rPr>
              <w:t xml:space="preserve">. Lí do: Do hành vi khai thác rừng, phá rừng trái pháp luật chủ yếu xảy ra ở những khu rừng xa khu dân </w:t>
            </w:r>
            <w:r w:rsidRPr="00AA13A9">
              <w:rPr>
                <w:rFonts w:ascii="Times New Roman" w:hAnsi="Times New Roman" w:cs="Times New Roman"/>
                <w:sz w:val="24"/>
                <w:szCs w:val="24"/>
                <w:lang w:val="vi-VN"/>
              </w:rPr>
              <w:lastRenderedPageBreak/>
              <w:t>cư, địa hình đồi núi phức tạp, không có đường giao thông, chi phí vận chuyển tang vật từ địa điểm xảy ra vi phạm đến địa điểm tạm giữ (Kho quản lý, bảo quản tang vật VPHC của cơ quan người ra quyết định tạm giữ) rất cao do đó rất khó tổ chức thực hiện.</w:t>
            </w:r>
          </w:p>
        </w:tc>
        <w:tc>
          <w:tcPr>
            <w:tcW w:w="2977" w:type="dxa"/>
          </w:tcPr>
          <w:p w14:paraId="6438EB86" w14:textId="77777777" w:rsidR="00C31D2B" w:rsidRPr="00AA13A9" w:rsidRDefault="00647910" w:rsidP="00C31D2B">
            <w:pPr>
              <w:shd w:val="clear" w:color="auto" w:fill="FFFFFF"/>
              <w:spacing w:before="120" w:after="120" w:line="360" w:lineRule="exact"/>
              <w:ind w:firstLine="720"/>
              <w:jc w:val="both"/>
              <w:rPr>
                <w:rFonts w:ascii="Times New Roman" w:eastAsia="Times New Roman" w:hAnsi="Times New Roman" w:cs="Times New Roman"/>
                <w:i/>
                <w:iCs/>
                <w:sz w:val="28"/>
                <w:szCs w:val="28"/>
                <w:lang w:val="vi-VN"/>
              </w:rPr>
            </w:pPr>
            <w:r w:rsidRPr="00AA13A9">
              <w:rPr>
                <w:rFonts w:ascii="Times New Roman" w:hAnsi="Times New Roman" w:cs="Times New Roman"/>
                <w:sz w:val="24"/>
                <w:szCs w:val="24"/>
                <w:lang w:val="vi-VN"/>
              </w:rPr>
              <w:lastRenderedPageBreak/>
              <w:t>Bộ Nông nghiệp và Môi trường đề nghị giữ nguyê</w:t>
            </w:r>
            <w:r w:rsidR="00E34F6F" w:rsidRPr="00AA13A9">
              <w:rPr>
                <w:rFonts w:ascii="Times New Roman" w:hAnsi="Times New Roman" w:cs="Times New Roman"/>
                <w:sz w:val="24"/>
                <w:szCs w:val="24"/>
                <w:lang w:val="vi-VN"/>
              </w:rPr>
              <w:t>n</w:t>
            </w:r>
            <w:r w:rsidRPr="00AA13A9">
              <w:rPr>
                <w:rFonts w:ascii="Times New Roman" w:hAnsi="Times New Roman" w:cs="Times New Roman"/>
                <w:sz w:val="24"/>
                <w:szCs w:val="24"/>
                <w:lang w:val="vi-VN"/>
              </w:rPr>
              <w:t>, vì:</w:t>
            </w:r>
            <w:r w:rsidRPr="00AA13A9">
              <w:rPr>
                <w:lang w:val="vi-VN"/>
              </w:rPr>
              <w:t xml:space="preserve"> </w:t>
            </w:r>
            <w:r w:rsidRPr="00AA13A9">
              <w:rPr>
                <w:rFonts w:ascii="Times New Roman" w:hAnsi="Times New Roman" w:cs="Times New Roman"/>
                <w:sz w:val="24"/>
                <w:szCs w:val="24"/>
                <w:lang w:val="vi-VN"/>
              </w:rPr>
              <w:t xml:space="preserve">trường hợp tang vật vi phạm hành chính không thể tịch thu được do nguyên nhân khách quan mang tính chất định tính, </w:t>
            </w:r>
            <w:r w:rsidRPr="00AA13A9">
              <w:rPr>
                <w:rFonts w:ascii="Times New Roman" w:hAnsi="Times New Roman" w:cs="Times New Roman"/>
                <w:sz w:val="24"/>
                <w:szCs w:val="24"/>
                <w:lang w:val="vi-VN"/>
              </w:rPr>
              <w:lastRenderedPageBreak/>
              <w:t>không có tiêu chí xác định rõ ràng, dễ bị lợi dụng để né tránh việc tịch thu tang vật, làm giảm hiệu lực của công tác xử lý vi phạm hành chính trong lĩnh vực lâm nghiệp.</w:t>
            </w:r>
            <w:r w:rsidR="0098020E" w:rsidRPr="00AA13A9">
              <w:rPr>
                <w:rFonts w:ascii="Times New Roman" w:hAnsi="Times New Roman" w:cs="Times New Roman"/>
                <w:sz w:val="24"/>
                <w:szCs w:val="24"/>
                <w:lang w:val="vi-VN"/>
              </w:rPr>
              <w:t xml:space="preserve"> Tuy nhiên, </w:t>
            </w:r>
            <w:r w:rsidR="00CD23D7" w:rsidRPr="00AA13A9">
              <w:rPr>
                <w:rFonts w:ascii="Times New Roman" w:hAnsi="Times New Roman" w:cs="Times New Roman"/>
                <w:sz w:val="24"/>
                <w:szCs w:val="24"/>
                <w:lang w:val="vi-VN"/>
              </w:rPr>
              <w:t xml:space="preserve">bổ sung quy định: “Bộ Nông nghiệp và Môi trường tiếp thu, bổ sung trong dự thảo Nghị định, cụ thể: </w:t>
            </w:r>
            <w:r w:rsidR="00CD23D7" w:rsidRPr="00AA13A9">
              <w:rPr>
                <w:rFonts w:ascii="Times New Roman" w:hAnsi="Times New Roman" w:cs="Times New Roman"/>
                <w:i/>
                <w:iCs/>
                <w:sz w:val="24"/>
                <w:szCs w:val="24"/>
                <w:lang w:val="vi-VN"/>
              </w:rPr>
              <w:t>“</w:t>
            </w:r>
            <w:r w:rsidR="00CD23D7" w:rsidRPr="00AA13A9">
              <w:rPr>
                <w:rFonts w:ascii="Times New Roman" w:eastAsia="Times New Roman" w:hAnsi="Times New Roman" w:cs="Times New Roman"/>
                <w:i/>
                <w:iCs/>
                <w:sz w:val="28"/>
                <w:szCs w:val="28"/>
                <w:lang w:val="vi-VN"/>
              </w:rPr>
              <w:t>15. Đối với các hành vi vi phạm mà thuộc trường hợp không có tính khả thi để khôi phục lại tình trạng ban đầu trước khi vi phạm theo quy định tại</w:t>
            </w:r>
            <w:r w:rsidR="005E3E1C" w:rsidRPr="00AA13A9">
              <w:rPr>
                <w:rFonts w:ascii="Times New Roman" w:eastAsia="Times New Roman" w:hAnsi="Times New Roman" w:cs="Times New Roman"/>
                <w:i/>
                <w:iCs/>
                <w:sz w:val="28"/>
                <w:szCs w:val="28"/>
                <w:lang w:val="vi-VN"/>
              </w:rPr>
              <w:t xml:space="preserve"> điểm a</w:t>
            </w:r>
            <w:r w:rsidR="00CD23D7" w:rsidRPr="00AA13A9">
              <w:rPr>
                <w:rFonts w:ascii="Times New Roman" w:eastAsia="Times New Roman" w:hAnsi="Times New Roman" w:cs="Times New Roman"/>
                <w:i/>
                <w:iCs/>
                <w:sz w:val="28"/>
                <w:szCs w:val="28"/>
                <w:lang w:val="vi-VN"/>
              </w:rPr>
              <w:t xml:space="preserve"> khoản </w:t>
            </w:r>
            <w:r w:rsidR="00BA580A" w:rsidRPr="00AA13A9">
              <w:rPr>
                <w:rFonts w:ascii="Times New Roman" w:eastAsia="Times New Roman" w:hAnsi="Times New Roman" w:cs="Times New Roman"/>
                <w:i/>
                <w:iCs/>
                <w:sz w:val="28"/>
                <w:szCs w:val="28"/>
                <w:lang w:val="vi-VN"/>
              </w:rPr>
              <w:t>14</w:t>
            </w:r>
            <w:r w:rsidR="00CD23D7" w:rsidRPr="00AA13A9">
              <w:rPr>
                <w:rFonts w:ascii="Times New Roman" w:eastAsia="Times New Roman" w:hAnsi="Times New Roman" w:cs="Times New Roman"/>
                <w:i/>
                <w:iCs/>
                <w:sz w:val="28"/>
                <w:szCs w:val="28"/>
                <w:lang w:val="vi-VN"/>
              </w:rPr>
              <w:t xml:space="preserve"> Điều này thì mức phạt tiền bằng 02 lần mức phạt tiền tương ứng quy định tại khoản 1, khoản 2, khoản 3, khoản 4, khoản 5, khoản 6, khoản 7, khoản 8, khoản 9 và khoản 10 Điều này</w:t>
            </w:r>
            <w:r w:rsidR="00C31D2B" w:rsidRPr="00AA13A9">
              <w:rPr>
                <w:rFonts w:ascii="Times New Roman" w:eastAsia="Times New Roman" w:hAnsi="Times New Roman" w:cs="Times New Roman"/>
                <w:i/>
                <w:iCs/>
                <w:sz w:val="28"/>
                <w:szCs w:val="28"/>
                <w:lang w:val="vi-VN"/>
              </w:rPr>
              <w:t xml:space="preserve">, nhưng tối đa </w:t>
            </w:r>
            <w:r w:rsidR="00C31D2B" w:rsidRPr="00AA13A9">
              <w:rPr>
                <w:rFonts w:ascii="Times New Roman" w:eastAsia="Times New Roman" w:hAnsi="Times New Roman" w:cs="Times New Roman"/>
                <w:i/>
                <w:iCs/>
                <w:sz w:val="28"/>
                <w:szCs w:val="28"/>
                <w:lang w:val="vi-VN"/>
              </w:rPr>
              <w:lastRenderedPageBreak/>
              <w:t xml:space="preserve">không quá 500.000.000 đồng.  </w:t>
            </w:r>
          </w:p>
          <w:p w14:paraId="2DB92A43" w14:textId="1030A174" w:rsidR="00D92362" w:rsidRPr="00AA13A9" w:rsidRDefault="00C31D2B" w:rsidP="00C31D2B">
            <w:pPr>
              <w:shd w:val="clear" w:color="auto" w:fill="FFFFFF"/>
              <w:spacing w:before="120" w:after="120" w:line="360" w:lineRule="exac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i/>
                <w:iCs/>
                <w:sz w:val="28"/>
                <w:szCs w:val="28"/>
                <w:lang w:val="vi-VN"/>
              </w:rPr>
              <w:t>Ủy ban nhân dân cấp tỉnh căn cứ tình hình thực tế tại địa phương để quy định các trường hợp không có tính khả thi để khôi phục lại tình trạng ban đầu quy định tại khoản này</w:t>
            </w:r>
            <w:r w:rsidR="00087002" w:rsidRPr="00AA13A9">
              <w:rPr>
                <w:rFonts w:ascii="Times New Roman" w:eastAsia="Times New Roman" w:hAnsi="Times New Roman" w:cs="Times New Roman"/>
                <w:i/>
                <w:iCs/>
                <w:sz w:val="28"/>
                <w:szCs w:val="28"/>
                <w:lang w:val="vi-VN"/>
              </w:rPr>
              <w:t>.</w:t>
            </w:r>
            <w:r w:rsidR="00CD23D7" w:rsidRPr="00AA13A9">
              <w:rPr>
                <w:rFonts w:ascii="Times New Roman" w:hAnsi="Times New Roman" w:cs="Times New Roman"/>
                <w:i/>
                <w:iCs/>
                <w:sz w:val="24"/>
                <w:szCs w:val="24"/>
                <w:lang w:val="vi-VN"/>
              </w:rPr>
              <w:t xml:space="preserve">” </w:t>
            </w:r>
            <w:r w:rsidR="00CD23D7" w:rsidRPr="00AA13A9">
              <w:rPr>
                <w:rFonts w:ascii="Times New Roman" w:hAnsi="Times New Roman" w:cs="Times New Roman"/>
                <w:sz w:val="24"/>
                <w:szCs w:val="24"/>
                <w:lang w:val="vi-VN"/>
              </w:rPr>
              <w:t>để đảm bảo tính răn đe, phòng ngừa vi phạm và có biện pháp xử lý phù hợp</w:t>
            </w:r>
          </w:p>
        </w:tc>
      </w:tr>
      <w:tr w:rsidR="00AA13A9" w:rsidRPr="005A0431" w14:paraId="5A072A66" w14:textId="77777777" w:rsidTr="00D77679">
        <w:tc>
          <w:tcPr>
            <w:tcW w:w="5868" w:type="dxa"/>
            <w:vMerge w:val="restart"/>
          </w:tcPr>
          <w:p w14:paraId="36D9010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14. Biện pháp khắc phục hậu quả:</w:t>
            </w:r>
          </w:p>
          <w:p w14:paraId="3E08780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Cá nhân, tổ chức vi phạm hành chính tại khoản 1, khoản 2, khoản 3, khoản 4, khoản 5, khoản 6, khoản 7, khoản 8, khoản 9 và khoản 10 Điều này bị áp dụng biện pháp khắc phục hậu quả như sau:</w:t>
            </w:r>
          </w:p>
          <w:p w14:paraId="65F1774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Buộc khôi phục lại tình trạng ban đầu đối với hành vi đào, bới, san ủi, nổ mìn, đắp đập, ngăn dòng chảy tự nhiên gây thiệt hại đến rừng;</w:t>
            </w:r>
          </w:p>
          <w:p w14:paraId="7B79338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Buộc thực hiện biện pháp khắc phục tình trạng ô nhiễm môi trường, lây lan dịch bệnh áp dụng đối với hành vi xả chất độc gây thiệt hại đến rừng;</w:t>
            </w:r>
          </w:p>
          <w:p w14:paraId="73BBD63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Buộc nộp lại số lợi bất hợp pháp có được do thực hiện vi phạm hành chính;</w:t>
            </w:r>
          </w:p>
          <w:p w14:paraId="0815806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Buộc trồng lại rừng hoặc thanh toán chi phí trồng lại rừng đến khi thành rừng theo suất đầu tư được áp dụng ở địa phương tại thời điểm vi phạm hành chính.</w:t>
            </w:r>
          </w:p>
          <w:p w14:paraId="5F021380" w14:textId="3386765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6DB310AE" w14:textId="47831BC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UBND tỉnh Cao Bằng</w:t>
            </w:r>
          </w:p>
        </w:tc>
        <w:tc>
          <w:tcPr>
            <w:tcW w:w="5103" w:type="dxa"/>
          </w:tcPr>
          <w:p w14:paraId="0993D4BB" w14:textId="226B70C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Điểm a khoản 14 Điều 21: </w:t>
            </w:r>
            <w:r w:rsidRPr="00AA13A9">
              <w:rPr>
                <w:rFonts w:ascii="Times New Roman" w:hAnsi="Times New Roman" w:cs="Times New Roman"/>
                <w:i/>
                <w:iCs/>
                <w:sz w:val="24"/>
                <w:szCs w:val="24"/>
                <w:lang w:val="vi-VN"/>
              </w:rPr>
              <w:t>“Buộc khôi phục lại tình trạng ban đầu đối với hành</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vi đào, bới, san ủi, nổ mìn, đắp đập, ngăn dòng chảy tự nhiên gây thiệt hại đến rừng”</w:t>
            </w:r>
            <w:r w:rsidRPr="00AA13A9">
              <w:rPr>
                <w:rFonts w:ascii="Times New Roman" w:hAnsi="Times New Roman" w:cs="Times New Roman"/>
                <w:sz w:val="24"/>
                <w:szCs w:val="24"/>
                <w:lang w:val="vi-VN"/>
              </w:rPr>
              <w:t xml:space="preserve">. Thực tế trong xử lý vi phạm, có nhiều trường hợp không khả thi để </w:t>
            </w:r>
            <w:r w:rsidRPr="00AA13A9">
              <w:rPr>
                <w:rFonts w:ascii="Times New Roman" w:hAnsi="Times New Roman" w:cs="Times New Roman"/>
                <w:i/>
                <w:iCs/>
                <w:sz w:val="24"/>
                <w:szCs w:val="24"/>
                <w:lang w:val="vi-VN"/>
              </w:rPr>
              <w:t>“khôi phục lại tình trạng ban đầu”</w:t>
            </w:r>
            <w:r w:rsidRPr="00AA13A9">
              <w:rPr>
                <w:rFonts w:ascii="Times New Roman" w:hAnsi="Times New Roman" w:cs="Times New Roman"/>
                <w:sz w:val="24"/>
                <w:szCs w:val="24"/>
                <w:lang w:val="vi-VN"/>
              </w:rPr>
              <w:t>, cần nghiên cứu bổ sung mức tiền phạt tương ứng (VD: mức phạt tiền bằng 02 lần mức phạt tiền tương ứng quy định tại Điều 14 Nghị định số 123/2024/NĐ-CP ngày 04/10/2024 của Chính phủ quy định xử phạt vi phạm hành chính trong lĩnh vực đất đai).</w:t>
            </w:r>
          </w:p>
        </w:tc>
        <w:tc>
          <w:tcPr>
            <w:tcW w:w="2977" w:type="dxa"/>
          </w:tcPr>
          <w:p w14:paraId="1749ADE3" w14:textId="11A2882D" w:rsidR="00EE70C9" w:rsidRPr="00AA13A9" w:rsidRDefault="005C430B" w:rsidP="003E70CC">
            <w:pPr>
              <w:shd w:val="clear" w:color="auto" w:fill="FFFFFF"/>
              <w:spacing w:before="120" w:after="120" w:line="360" w:lineRule="exact"/>
              <w:jc w:val="both"/>
              <w:rPr>
                <w:rFonts w:ascii="Times New Roman" w:eastAsia="Times New Roman" w:hAnsi="Times New Roman" w:cs="Times New Roman"/>
                <w:i/>
                <w:iCs/>
                <w:sz w:val="24"/>
                <w:szCs w:val="24"/>
                <w:lang w:val="vi-VN"/>
              </w:rPr>
            </w:pPr>
            <w:r w:rsidRPr="00AA13A9">
              <w:rPr>
                <w:rFonts w:ascii="Times New Roman" w:hAnsi="Times New Roman" w:cs="Times New Roman"/>
                <w:sz w:val="24"/>
                <w:szCs w:val="24"/>
                <w:lang w:val="vi-VN"/>
              </w:rPr>
              <w:t xml:space="preserve">Bộ Nông nghiệp và Môi trường tiếp thu, bổ sung </w:t>
            </w:r>
            <w:r w:rsidR="000070E8" w:rsidRPr="00AA13A9">
              <w:rPr>
                <w:rFonts w:ascii="Times New Roman" w:hAnsi="Times New Roman" w:cs="Times New Roman"/>
                <w:sz w:val="24"/>
                <w:szCs w:val="24"/>
                <w:lang w:val="vi-VN"/>
              </w:rPr>
              <w:t xml:space="preserve">trong dự thảo Nghị định, cụ thể: </w:t>
            </w:r>
            <w:r w:rsidR="000070E8" w:rsidRPr="00AA13A9">
              <w:rPr>
                <w:rFonts w:ascii="Times New Roman" w:hAnsi="Times New Roman" w:cs="Times New Roman"/>
                <w:i/>
                <w:iCs/>
                <w:sz w:val="24"/>
                <w:szCs w:val="24"/>
                <w:lang w:val="vi-VN"/>
              </w:rPr>
              <w:t>“</w:t>
            </w:r>
            <w:bookmarkStart w:id="4" w:name="khoan_14_4"/>
            <w:r w:rsidR="0098020E" w:rsidRPr="00AA13A9">
              <w:rPr>
                <w:rFonts w:ascii="Times New Roman" w:eastAsia="Times New Roman" w:hAnsi="Times New Roman" w:cs="Times New Roman"/>
                <w:i/>
                <w:iCs/>
                <w:sz w:val="24"/>
                <w:szCs w:val="24"/>
                <w:lang w:val="vi-VN"/>
              </w:rPr>
              <w:t>15. Đối với các hành vi vi phạm mà thuộc trường hợp không có tính khả thi để khôi phục lại tình trạng ban đầu trước khi vi phạm theo quy định tại</w:t>
            </w:r>
            <w:r w:rsidR="00BA580A" w:rsidRPr="00AA13A9">
              <w:rPr>
                <w:rFonts w:ascii="Times New Roman" w:eastAsia="Times New Roman" w:hAnsi="Times New Roman" w:cs="Times New Roman"/>
                <w:i/>
                <w:iCs/>
                <w:sz w:val="24"/>
                <w:szCs w:val="24"/>
                <w:lang w:val="vi-VN"/>
              </w:rPr>
              <w:t xml:space="preserve"> điểm a</w:t>
            </w:r>
            <w:r w:rsidR="0098020E" w:rsidRPr="00AA13A9">
              <w:rPr>
                <w:rFonts w:ascii="Times New Roman" w:eastAsia="Times New Roman" w:hAnsi="Times New Roman" w:cs="Times New Roman"/>
                <w:i/>
                <w:iCs/>
                <w:sz w:val="24"/>
                <w:szCs w:val="24"/>
                <w:lang w:val="vi-VN"/>
              </w:rPr>
              <w:t xml:space="preserve"> khoản </w:t>
            </w:r>
            <w:r w:rsidR="00BA580A" w:rsidRPr="00AA13A9">
              <w:rPr>
                <w:rFonts w:ascii="Times New Roman" w:eastAsia="Times New Roman" w:hAnsi="Times New Roman" w:cs="Times New Roman"/>
                <w:i/>
                <w:iCs/>
                <w:sz w:val="24"/>
                <w:szCs w:val="24"/>
                <w:lang w:val="vi-VN"/>
              </w:rPr>
              <w:t>14</w:t>
            </w:r>
            <w:r w:rsidR="0098020E" w:rsidRPr="00AA13A9">
              <w:rPr>
                <w:rFonts w:ascii="Times New Roman" w:eastAsia="Times New Roman" w:hAnsi="Times New Roman" w:cs="Times New Roman"/>
                <w:i/>
                <w:iCs/>
                <w:sz w:val="24"/>
                <w:szCs w:val="24"/>
                <w:lang w:val="vi-VN"/>
              </w:rPr>
              <w:t xml:space="preserve"> Điều này thì mức phạt tiền bằng 02 lần mức phạt tiền tương ứng quy định tại </w:t>
            </w:r>
            <w:r w:rsidR="0098020E" w:rsidRPr="00AA13A9">
              <w:rPr>
                <w:rFonts w:ascii="Times New Roman" w:eastAsia="Times New Roman" w:hAnsi="Times New Roman" w:cs="Times New Roman"/>
                <w:i/>
                <w:iCs/>
                <w:sz w:val="24"/>
                <w:szCs w:val="24"/>
                <w:lang w:val="vi-VN"/>
              </w:rPr>
              <w:lastRenderedPageBreak/>
              <w:t>khoản 1, khoản 2, khoản 3, khoản 4, khoản 5, khoản 6, khoản 7, khoản 8, khoản 9 và khoản 10 Điều này</w:t>
            </w:r>
            <w:bookmarkEnd w:id="4"/>
            <w:r w:rsidR="00087002" w:rsidRPr="00AA13A9">
              <w:rPr>
                <w:rFonts w:ascii="Times New Roman" w:eastAsia="Times New Roman" w:hAnsi="Times New Roman" w:cs="Times New Roman"/>
                <w:i/>
                <w:iCs/>
                <w:sz w:val="24"/>
                <w:szCs w:val="24"/>
                <w:lang w:val="vi-VN"/>
              </w:rPr>
              <w:t>.</w:t>
            </w:r>
            <w:r w:rsidR="00EE70C9" w:rsidRPr="00AA13A9">
              <w:rPr>
                <w:rFonts w:ascii="Times New Roman" w:eastAsia="Times New Roman" w:hAnsi="Times New Roman" w:cs="Times New Roman"/>
                <w:i/>
                <w:iCs/>
                <w:sz w:val="24"/>
                <w:szCs w:val="24"/>
                <w:lang w:val="vi-VN"/>
              </w:rPr>
              <w:t xml:space="preserve"> , nhưng tối đa không quá 500.000.000 đồng.  </w:t>
            </w:r>
          </w:p>
          <w:p w14:paraId="0754C49B" w14:textId="41AC7273" w:rsidR="00D92362" w:rsidRPr="00AA13A9" w:rsidRDefault="00EE70C9" w:rsidP="00EE70C9">
            <w:pPr>
              <w:shd w:val="clear" w:color="auto" w:fill="FFFFFF"/>
              <w:spacing w:before="120" w:after="120" w:line="360" w:lineRule="exac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i/>
                <w:iCs/>
                <w:sz w:val="24"/>
                <w:szCs w:val="24"/>
                <w:lang w:val="vi-VN"/>
              </w:rPr>
              <w:t>Ủy ban nhân dân cấp tỉnh căn cứ tình hình thực tế tại địa phương để quy định các trường hợp không có tính khả thi để khôi phục lại tình trạng ban đầu quy định tại khoản này.</w:t>
            </w:r>
            <w:r w:rsidR="000070E8" w:rsidRPr="00AA13A9">
              <w:rPr>
                <w:rFonts w:ascii="Times New Roman" w:hAnsi="Times New Roman" w:cs="Times New Roman"/>
                <w:i/>
                <w:iCs/>
                <w:sz w:val="24"/>
                <w:szCs w:val="24"/>
                <w:lang w:val="vi-VN"/>
              </w:rPr>
              <w:t>”</w:t>
            </w:r>
          </w:p>
        </w:tc>
      </w:tr>
      <w:tr w:rsidR="00AA13A9" w:rsidRPr="005A0431" w14:paraId="34FBD035" w14:textId="77777777" w:rsidTr="00D77679">
        <w:tc>
          <w:tcPr>
            <w:tcW w:w="5868" w:type="dxa"/>
            <w:vMerge/>
          </w:tcPr>
          <w:p w14:paraId="07645D4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05A02B8" w14:textId="76CF021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Quảng Ngãi</w:t>
            </w:r>
          </w:p>
        </w:tc>
        <w:tc>
          <w:tcPr>
            <w:tcW w:w="5103" w:type="dxa"/>
          </w:tcPr>
          <w:p w14:paraId="0827159A" w14:textId="6D3DDA5B"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đoạn đầu: </w:t>
            </w:r>
            <w:r w:rsidRPr="00AA13A9">
              <w:rPr>
                <w:rFonts w:ascii="Times New Roman" w:hAnsi="Times New Roman" w:cs="Times New Roman"/>
                <w:i/>
                <w:iCs/>
                <w:sz w:val="24"/>
                <w:szCs w:val="24"/>
                <w:lang w:val="vi-VN"/>
              </w:rPr>
              <w:t>“Cá nhân, tổ chức vi phạm hành chính tại khoản 1, khoản 2, khoản 3, khoản 4, khoản 5, khoản 6, khoản 7, khoản 8, khoản 9 và khoản 10 Điều này bị áp dụng biện pháp khắc phục hậu quả như sau”</w:t>
            </w:r>
            <w:r w:rsidRPr="00AA13A9">
              <w:rPr>
                <w:rFonts w:ascii="Times New Roman" w:hAnsi="Times New Roman" w:cs="Times New Roman"/>
                <w:sz w:val="24"/>
                <w:szCs w:val="24"/>
                <w:lang w:val="vi-VN"/>
              </w:rPr>
              <w:t xml:space="preserve">. Đề nghị bổ sung thêm cụm từ </w:t>
            </w:r>
            <w:r w:rsidRPr="00AA13A9">
              <w:rPr>
                <w:rFonts w:ascii="Times New Roman" w:hAnsi="Times New Roman" w:cs="Times New Roman"/>
                <w:i/>
                <w:iCs/>
                <w:sz w:val="24"/>
                <w:szCs w:val="24"/>
                <w:lang w:val="vi-VN"/>
              </w:rPr>
              <w:t>“…bị áp dụng một trong các biện pháp khắc phục hậu quả như sau”</w:t>
            </w:r>
            <w:r w:rsidRPr="00AA13A9">
              <w:rPr>
                <w:rFonts w:ascii="Times New Roman" w:hAnsi="Times New Roman" w:cs="Times New Roman"/>
                <w:sz w:val="24"/>
                <w:szCs w:val="24"/>
                <w:lang w:val="vi-VN"/>
              </w:rPr>
              <w:t>.</w:t>
            </w:r>
          </w:p>
        </w:tc>
        <w:tc>
          <w:tcPr>
            <w:tcW w:w="2977" w:type="dxa"/>
          </w:tcPr>
          <w:p w14:paraId="5E7476BB" w14:textId="629C37DF" w:rsidR="00D92362" w:rsidRPr="00AA13A9" w:rsidRDefault="00AB110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các điểm trong khoản này đã quy định áp dụng trong từng trường hợp cụ thể. Vì vậy, không cần thiết phải bổ sung cụm từ “</w:t>
            </w:r>
            <w:r w:rsidRPr="00AA13A9">
              <w:rPr>
                <w:rFonts w:ascii="Times New Roman" w:hAnsi="Times New Roman" w:cs="Times New Roman"/>
                <w:i/>
                <w:iCs/>
                <w:sz w:val="24"/>
                <w:szCs w:val="24"/>
                <w:lang w:val="vi-VN"/>
              </w:rPr>
              <w:t>một trong các</w:t>
            </w:r>
            <w:r w:rsidRPr="00AA13A9">
              <w:rPr>
                <w:rFonts w:ascii="Times New Roman" w:hAnsi="Times New Roman" w:cs="Times New Roman"/>
                <w:sz w:val="24"/>
                <w:szCs w:val="24"/>
                <w:lang w:val="vi-VN"/>
              </w:rPr>
              <w:t>”.</w:t>
            </w:r>
          </w:p>
        </w:tc>
      </w:tr>
      <w:tr w:rsidR="00AA13A9" w:rsidRPr="005A0431" w14:paraId="16315D3D" w14:textId="77777777" w:rsidTr="00D77679">
        <w:tc>
          <w:tcPr>
            <w:tcW w:w="5868" w:type="dxa"/>
            <w:vMerge/>
          </w:tcPr>
          <w:p w14:paraId="62BCB638" w14:textId="77777777" w:rsidR="002B14A0" w:rsidRPr="00AA13A9" w:rsidRDefault="002B14A0"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7CA77894" w14:textId="77777777" w:rsidR="002B14A0" w:rsidRPr="00AA13A9" w:rsidRDefault="002B14A0" w:rsidP="00D92362">
            <w:pPr>
              <w:spacing w:before="60" w:after="60" w:line="340" w:lineRule="atLeast"/>
              <w:jc w:val="both"/>
              <w:rPr>
                <w:rFonts w:ascii="Times New Roman" w:hAnsi="Times New Roman" w:cs="Times New Roman"/>
                <w:sz w:val="24"/>
                <w:szCs w:val="24"/>
                <w:lang w:val="vi-VN"/>
              </w:rPr>
            </w:pPr>
          </w:p>
        </w:tc>
        <w:tc>
          <w:tcPr>
            <w:tcW w:w="5103" w:type="dxa"/>
          </w:tcPr>
          <w:p w14:paraId="3FC9B7BB" w14:textId="69D58AE4" w:rsidR="002B14A0" w:rsidRPr="00AA13A9" w:rsidRDefault="002B14A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Tại điểm d quy định: </w:t>
            </w:r>
            <w:r w:rsidRPr="00AA13A9">
              <w:rPr>
                <w:rFonts w:ascii="Times New Roman" w:hAnsi="Times New Roman" w:cs="Times New Roman"/>
                <w:i/>
                <w:iCs/>
                <w:sz w:val="24"/>
                <w:szCs w:val="24"/>
                <w:lang w:val="vi-VN"/>
              </w:rPr>
              <w:t>“Buộc trồng lại rừng hoặc thanh toán chi phí trồng lại rừng đến khi thành rừng theo suất đầu tư được áp dụng ở địa phương tại thời điểm vi phạm hành chính”</w:t>
            </w:r>
            <w:r w:rsidRPr="00AA13A9">
              <w:rPr>
                <w:rFonts w:ascii="Times New Roman" w:hAnsi="Times New Roman" w:cs="Times New Roman"/>
                <w:sz w:val="24"/>
                <w:szCs w:val="24"/>
                <w:lang w:val="vi-VN"/>
              </w:rPr>
              <w:t xml:space="preserve">. Đề nghị xem </w:t>
            </w:r>
            <w:r w:rsidRPr="00AA13A9">
              <w:rPr>
                <w:rFonts w:ascii="Times New Roman" w:hAnsi="Times New Roman" w:cs="Times New Roman"/>
                <w:sz w:val="24"/>
                <w:szCs w:val="24"/>
                <w:lang w:val="vi-VN"/>
              </w:rPr>
              <w:lastRenderedPageBreak/>
              <w:t>xét quy định buộc trồng lại rừng đến khi thành rừng. Lý do: thời gian trồng, chăm sóc đến khi thành rừng từ 03 năm (cây sinh trưởng nhanh) đến 05 năm (cây sinh trưởng chậm) theo quy định tại điều 13, Thông tư hợp nhất số 03/VBHN-BNNPTNT ngày 04/01/2024. Đồng thời tại mẫu Quyết định xử phạt kèm theo Nghị định số 68/2025/NĐ-CP có quy định cụ thời hạn thực hiện biện pháp khắc phục hậu quả. Như vậy thời gian áp dụng biện pháp khắc phục hậu quả trồng rừng đến khi thành rừng 05 năm sẽ gây khó khăn cho việc theo dõi thi hành Quyết định xử phạt trong đó có thi hành biện pháp khắc phục hậu quả</w:t>
            </w:r>
          </w:p>
        </w:tc>
        <w:tc>
          <w:tcPr>
            <w:tcW w:w="2977" w:type="dxa"/>
          </w:tcPr>
          <w:p w14:paraId="389A656A" w14:textId="12A0F906" w:rsidR="002B14A0" w:rsidRPr="00AA13A9" w:rsidRDefault="002B14A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đề nghị giữ nguyên như dự thảo Nghị định, vì: quy định này bảo đảm tính </w:t>
            </w:r>
            <w:r w:rsidRPr="00AA13A9">
              <w:rPr>
                <w:rFonts w:ascii="Times New Roman" w:hAnsi="Times New Roman" w:cs="Times New Roman"/>
                <w:sz w:val="24"/>
                <w:szCs w:val="24"/>
                <w:lang w:val="vi-VN"/>
              </w:rPr>
              <w:lastRenderedPageBreak/>
              <w:t xml:space="preserve">thống nhất và phù hợp với quy định của Luật Lâm nghiệp và Thông tư số 29/2018/TT-BNNPTNT (được sửa đổi, bổ sung năm 2023), trong đó chu kỳ trồng, chăm sóc đến khi thành rừng được xác định theo đặc điểm sinh trưởng của từng loài cây (từ 3–5 năm). Việc duy trì cụm từ </w:t>
            </w:r>
            <w:r w:rsidRPr="00AA13A9">
              <w:rPr>
                <w:rFonts w:ascii="Times New Roman" w:hAnsi="Times New Roman" w:cs="Times New Roman"/>
                <w:i/>
                <w:iCs/>
                <w:sz w:val="24"/>
                <w:szCs w:val="24"/>
                <w:lang w:val="vi-VN"/>
              </w:rPr>
              <w:t>“đến khi thành rừng”</w:t>
            </w:r>
            <w:r w:rsidRPr="00AA13A9">
              <w:rPr>
                <w:rFonts w:ascii="Times New Roman" w:hAnsi="Times New Roman" w:cs="Times New Roman"/>
                <w:sz w:val="24"/>
                <w:szCs w:val="24"/>
                <w:lang w:val="vi-VN"/>
              </w:rPr>
              <w:t xml:space="preserve"> nhằm xác định rõ trách nhiệm của người vi phạm trong việc khôi phục lại hiện trạng rừng bị thiệt hại, tránh tình trạng trồng lại nhưng không đạt tiêu chí </w:t>
            </w:r>
            <w:r w:rsidRPr="00AA13A9">
              <w:rPr>
                <w:rFonts w:ascii="Times New Roman" w:hAnsi="Times New Roman" w:cs="Times New Roman"/>
                <w:i/>
                <w:iCs/>
                <w:sz w:val="24"/>
                <w:szCs w:val="24"/>
                <w:lang w:val="vi-VN"/>
              </w:rPr>
              <w:t>“thành rừng”</w:t>
            </w:r>
            <w:r w:rsidRPr="00AA13A9">
              <w:rPr>
                <w:rFonts w:ascii="Times New Roman" w:hAnsi="Times New Roman" w:cs="Times New Roman"/>
                <w:sz w:val="24"/>
                <w:szCs w:val="24"/>
                <w:lang w:val="vi-VN"/>
              </w:rPr>
              <w:t>, gây lãng phí và giảm hiệu quả khắc phục hậu quả.</w:t>
            </w:r>
          </w:p>
        </w:tc>
      </w:tr>
      <w:tr w:rsidR="00AA13A9" w:rsidRPr="005A0431" w14:paraId="3AA94275" w14:textId="77777777" w:rsidTr="00D77679">
        <w:tc>
          <w:tcPr>
            <w:tcW w:w="5868" w:type="dxa"/>
            <w:vMerge/>
          </w:tcPr>
          <w:p w14:paraId="68620C9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14896269" w14:textId="3839494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Cao Bằng</w:t>
            </w:r>
          </w:p>
        </w:tc>
        <w:tc>
          <w:tcPr>
            <w:tcW w:w="5103" w:type="dxa"/>
          </w:tcPr>
          <w:p w14:paraId="7591050C" w14:textId="2137EA6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Điểm d khoản 14 Điều 21 quy định biện pháp khắc phục hậu quả </w:t>
            </w:r>
            <w:r w:rsidRPr="00AA13A9">
              <w:rPr>
                <w:rFonts w:ascii="Times New Roman" w:hAnsi="Times New Roman" w:cs="Times New Roman"/>
                <w:i/>
                <w:iCs/>
                <w:sz w:val="24"/>
                <w:szCs w:val="24"/>
                <w:lang w:val="vi-VN"/>
              </w:rPr>
              <w:t>“Buộc</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trồng lại rừng”</w:t>
            </w:r>
            <w:r w:rsidRPr="00AA13A9">
              <w:rPr>
                <w:rFonts w:ascii="Times New Roman" w:hAnsi="Times New Roman" w:cs="Times New Roman"/>
                <w:sz w:val="24"/>
                <w:szCs w:val="24"/>
                <w:lang w:val="vi-VN"/>
              </w:rPr>
              <w:t>. Trong thực tế, các vụ phá rừng tự nhiên trái pháp luật mục đích chủ yếu là lấy đất trồng rừng, như vậy biện pháp khắc phục hậu quả trên lại trùng với mục đích người vi phạm, cần bổ sung quy định quản lý, sử dụng rừng trồng (khắc phục hậu quả) trong trường hợp này.</w:t>
            </w:r>
          </w:p>
        </w:tc>
        <w:tc>
          <w:tcPr>
            <w:tcW w:w="2977" w:type="dxa"/>
          </w:tcPr>
          <w:p w14:paraId="577B9252" w14:textId="71650838" w:rsidR="00D92362" w:rsidRPr="00AA13A9" w:rsidRDefault="00CE4CFD"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tiếp thu, bổ sung khoản 5 Điều 4 </w:t>
            </w:r>
            <w:r w:rsidR="00927053" w:rsidRPr="00AA13A9">
              <w:rPr>
                <w:rFonts w:ascii="Times New Roman" w:hAnsi="Times New Roman" w:cs="Times New Roman"/>
                <w:sz w:val="24"/>
                <w:szCs w:val="24"/>
                <w:lang w:val="vi-VN"/>
              </w:rPr>
              <w:t>dự thảo Nghị định để yêu cầu đối tượng vi phạm trồng lại bằng loài cây bản địa phù hợp với quy hoạch lâm nghiệp của địa phương</w:t>
            </w:r>
          </w:p>
        </w:tc>
      </w:tr>
      <w:tr w:rsidR="00AA13A9" w:rsidRPr="005A0431" w14:paraId="05D009FE" w14:textId="77777777" w:rsidTr="009C7934">
        <w:trPr>
          <w:trHeight w:val="3520"/>
        </w:trPr>
        <w:tc>
          <w:tcPr>
            <w:tcW w:w="5868" w:type="dxa"/>
            <w:vMerge/>
          </w:tcPr>
          <w:p w14:paraId="51F34E94" w14:textId="77777777" w:rsidR="00F165D5" w:rsidRPr="00AA13A9" w:rsidRDefault="00F165D5"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7E1A7042" w14:textId="4442E8BA" w:rsidR="00F165D5" w:rsidRPr="00AA13A9" w:rsidRDefault="00F165D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CCKL Vùng IV, SNN tỉnh Khánh Hòa</w:t>
            </w:r>
          </w:p>
        </w:tc>
        <w:tc>
          <w:tcPr>
            <w:tcW w:w="5103" w:type="dxa"/>
          </w:tcPr>
          <w:p w14:paraId="575194C7" w14:textId="585D9575" w:rsidR="00F165D5" w:rsidRPr="00AA13A9" w:rsidRDefault="00F165D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Đề xuất sửa đổi: Nghị định bổ sung quy định cụ thể về cơ quan quản lý, sử dụng, nghiệm thu và bàn giao diện tích rừng trồng để bảo đảm duy trì mục đích lâm nghiệp. Lý do: Quy định tại điểm d khoản 14 Điều 21 mới chỉ dừng ở việc buộc trồng lại rừng hoặc thanh toán chi phí, chưa làm rõ trách nhiệm quản lý, sử dụng diện tích rừng trồng từ biện pháp khắc phục hậu quả. Bổ sung này cần thiết nhằm bảo đảm tính khả thi, thống nhất với Luật Lâm nghiệp và tránh vướng mắc khi thực hiện.</w:t>
            </w:r>
          </w:p>
        </w:tc>
        <w:tc>
          <w:tcPr>
            <w:tcW w:w="2977" w:type="dxa"/>
          </w:tcPr>
          <w:p w14:paraId="6FC5796C" w14:textId="49819C11" w:rsidR="00F165D5" w:rsidRPr="00AA13A9" w:rsidRDefault="00600E1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thi hành quyết định xử phạt vi phạm hành chính (bao gồm biện pháp khắc phục hậu quả) được quy định chi tiết tại Chương III Luật XLVPHC</w:t>
            </w:r>
          </w:p>
        </w:tc>
      </w:tr>
      <w:tr w:rsidR="00AA13A9" w:rsidRPr="005A0431" w14:paraId="6503DF11" w14:textId="77777777" w:rsidTr="00D77679">
        <w:tc>
          <w:tcPr>
            <w:tcW w:w="5868" w:type="dxa"/>
            <w:vMerge/>
          </w:tcPr>
          <w:p w14:paraId="4962F62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748A9F44" w14:textId="4DEACB8E" w:rsidR="00D92362" w:rsidRPr="00AA13A9" w:rsidRDefault="00BC6D60"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Hội đồng đánh giá trữ lượng khoáng sản quốc gia</w:t>
            </w:r>
          </w:p>
        </w:tc>
        <w:tc>
          <w:tcPr>
            <w:tcW w:w="5103" w:type="dxa"/>
          </w:tcPr>
          <w:p w14:paraId="64ED62EF" w14:textId="4414E3B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14 (Biện pháp khắc phục hậu quả) quy định </w:t>
            </w:r>
            <w:r w:rsidRPr="00AA13A9">
              <w:rPr>
                <w:rFonts w:ascii="Times New Roman" w:hAnsi="Times New Roman" w:cs="Times New Roman"/>
                <w:i/>
                <w:iCs/>
                <w:sz w:val="24"/>
                <w:szCs w:val="24"/>
                <w:lang w:val="vi-VN"/>
              </w:rPr>
              <w:t>"Buộc trồng lại rừng hoặc thanh toán chi phí trồng lại rừng"</w:t>
            </w:r>
            <w:r w:rsidRPr="00AA13A9">
              <w:rPr>
                <w:rFonts w:ascii="Times New Roman" w:hAnsi="Times New Roman" w:cs="Times New Roman"/>
                <w:sz w:val="24"/>
                <w:szCs w:val="24"/>
                <w:lang w:val="vi-VN"/>
              </w:rPr>
              <w:t xml:space="preserve"> là đúng đắn nhưng chưa đủ chi tiết để thi hành hiệu quả. Thực tiễn cho thấy sự lúng túng của cơ quan chức năng khi xác định </w:t>
            </w:r>
            <w:r w:rsidRPr="00AA13A9">
              <w:rPr>
                <w:rFonts w:ascii="Times New Roman" w:hAnsi="Times New Roman" w:cs="Times New Roman"/>
                <w:i/>
                <w:iCs/>
                <w:sz w:val="24"/>
                <w:szCs w:val="24"/>
                <w:lang w:val="vi-VN"/>
              </w:rPr>
              <w:t>“Ai sẽ là người thu khoản tiền thanh toán? Cơ quan nào chịu trách nhiệm tổ chức trồng lại rừng? Trồng loại cây gì?.</w:t>
            </w:r>
          </w:p>
          <w:p w14:paraId="56CE3142" w14:textId="5E7C2C4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Để quy định có tính khả thi cao, đề nghị xem xét việc sửa đổi điểm d khoản 14 Điều 21 theo hướng cụ thể hóa cơ chế thực hiện:</w:t>
            </w:r>
          </w:p>
          <w:p w14:paraId="050CF722" w14:textId="024EC147"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 xml:space="preserve">"d) Buộc trồng lại rừng hoặc thanh toán chi phí trồng lại rừng đến khi thành rừng theo suất đầu tư được áp dụng ở địa phương. Khoản tiền thanh toán này được nộp vào Quỹ Bảo vệ và Phát triển rừng cấp tỉnh để Quỹ chủ trì, phối hợp với chủ rừng và chính quyền địa phương tổ chức thực hiện việc trồng lại rừng. Trường hợp phá rừng tự nhiên, việc </w:t>
            </w:r>
            <w:r w:rsidRPr="00AA13A9">
              <w:rPr>
                <w:rFonts w:ascii="Times New Roman" w:hAnsi="Times New Roman" w:cs="Times New Roman"/>
                <w:i/>
                <w:iCs/>
                <w:sz w:val="24"/>
                <w:szCs w:val="24"/>
                <w:lang w:val="vi-VN"/>
              </w:rPr>
              <w:lastRenderedPageBreak/>
              <w:t>trồng lại phải được thực hiện bằng loài cây bản địa theo danh mục do Ủy ban nhân dân cấp tỉnh ban hành."</w:t>
            </w:r>
          </w:p>
        </w:tc>
        <w:tc>
          <w:tcPr>
            <w:tcW w:w="2977" w:type="dxa"/>
          </w:tcPr>
          <w:p w14:paraId="5D71778A" w14:textId="6D396477" w:rsidR="00D92362" w:rsidRPr="00AA13A9" w:rsidRDefault="00C5639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đề nghị giữ nguyên như dự thảo Nghị định, vì: thi hành quyết định xử phạt vi phạm hành chính (bao gồm biện pháp khắc phục hậu quả) được quy định chi tiết tại Chương III Luật XLVPHC. Loài cây trồng đã được quy định cụ thể tại khoản 5 Điều 4 dự thảo Nghị định</w:t>
            </w:r>
          </w:p>
        </w:tc>
      </w:tr>
      <w:tr w:rsidR="00AA13A9" w:rsidRPr="005A0431" w14:paraId="6880F19A" w14:textId="77777777" w:rsidTr="00D77679">
        <w:tc>
          <w:tcPr>
            <w:tcW w:w="5868" w:type="dxa"/>
          </w:tcPr>
          <w:p w14:paraId="6F77AA9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CD82025" w14:textId="7C08FAF5"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Khánh Hòa, UBND tỉnh Thanh Hóa</w:t>
            </w:r>
          </w:p>
        </w:tc>
        <w:tc>
          <w:tcPr>
            <w:tcW w:w="5103" w:type="dxa"/>
          </w:tcPr>
          <w:p w14:paraId="685F1288" w14:textId="28ADF0A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Đối với các hành vi phá rừng trên diện tích thuộc quy hoạch 3 loại rừng, theo hồ sơ quản lý của cơ quan có thẩm quyền, diện tích này không phải là rừng, tuy nhiên, hiện trạng thực tế diện tích này đủ tiêu chí thành rừng. Đề nghị quy định cụ thể trường hợp này có xử phạt vi phạm hành chính hay không?</w:t>
            </w:r>
          </w:p>
          <w:p w14:paraId="73BCAF7E" w14:textId="1304CF5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Chưa quy định về xử phạt vi phạm hành chính đối với hành vi phá rừng trái pháp luật ngoài quy hoạch 3 loại rừng không thuộc trường hợp quy định tại khoản 8, khoản 9 Điều 6 dự thảo Nghị định.</w:t>
            </w:r>
          </w:p>
          <w:p w14:paraId="25F8B9A9" w14:textId="35978C3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Trên thực tế có những diện tích rừng (rừng tự nhiên) chưa được đưa vào quy hoạch 3 loại rừng hoặc đang trong quá trình rà soát, bổ sung quy hoạch thì bị phá trái pháp luật, tuy nhiên chưa có quy định về xử phạt vi phạm hành chính đối với hành vi vi phạm này.</w:t>
            </w:r>
          </w:p>
          <w:p w14:paraId="6A561BC2" w14:textId="4101BC75" w:rsidR="00D92362" w:rsidRPr="00AA13A9" w:rsidRDefault="00D92362" w:rsidP="00D92362">
            <w:pPr>
              <w:spacing w:before="60" w:after="60" w:line="340" w:lineRule="atLeast"/>
              <w:jc w:val="both"/>
              <w:rPr>
                <w:rFonts w:ascii="Times New Roman" w:hAnsi="Times New Roman" w:cs="Times New Roman"/>
                <w:b/>
                <w:bCs/>
                <w:sz w:val="24"/>
                <w:szCs w:val="24"/>
                <w:lang w:val="vi-VN"/>
              </w:rPr>
            </w:pPr>
            <w:r w:rsidRPr="00AA13A9">
              <w:rPr>
                <w:rFonts w:ascii="Times New Roman" w:hAnsi="Times New Roman" w:cs="Times New Roman"/>
                <w:b/>
                <w:bCs/>
                <w:sz w:val="24"/>
                <w:szCs w:val="24"/>
                <w:lang w:val="vi-VN"/>
              </w:rPr>
              <w:t>Do đó, đề nghị bổ sung quy định về xử phạt vi phạm hành chính đối với hành vi phá rừng trái pháp luật ngoài quy hoạch 3 loại rừng.</w:t>
            </w:r>
          </w:p>
        </w:tc>
        <w:tc>
          <w:tcPr>
            <w:tcW w:w="2977" w:type="dxa"/>
          </w:tcPr>
          <w:p w14:paraId="0473C609" w14:textId="64AB0FB3" w:rsidR="00D92362" w:rsidRPr="00AA13A9" w:rsidRDefault="0026556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w:t>
            </w:r>
            <w:r w:rsidR="003F012B" w:rsidRPr="00AA13A9">
              <w:rPr>
                <w:rFonts w:ascii="Times New Roman" w:hAnsi="Times New Roman" w:cs="Times New Roman"/>
                <w:sz w:val="24"/>
                <w:szCs w:val="24"/>
                <w:lang w:val="vi-VN"/>
              </w:rPr>
              <w:t>việc bổ sung quy định xử phạt vi phạm hành chính đối với hành vi phá rừng trái pháp luật ngoài quy hoạch ba loại rừng, nằm ngoài phạm vi điều chỉnh của dự thảo Nghị định</w:t>
            </w:r>
          </w:p>
        </w:tc>
      </w:tr>
      <w:tr w:rsidR="00AA13A9" w:rsidRPr="005A0431" w14:paraId="04B23F31" w14:textId="77777777" w:rsidTr="00D77679">
        <w:tc>
          <w:tcPr>
            <w:tcW w:w="5868" w:type="dxa"/>
          </w:tcPr>
          <w:p w14:paraId="333BB920" w14:textId="48764EC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15. Trường hợp không xác định được đối tượng vi phạm hành chính đối với các hành vi quy định tại khoản 1, khoản 2, khoản 3, khoản 4, khoản 5, khoản 6, khoản 7, khoản 8, khoản 9 và khoản 10 Điều này thì Ủy ban nhân dân cấp xã </w:t>
            </w:r>
            <w:r w:rsidRPr="00AA13A9">
              <w:rPr>
                <w:rFonts w:ascii="Times New Roman" w:eastAsia="Times New Roman" w:hAnsi="Times New Roman" w:cs="Times New Roman"/>
                <w:sz w:val="24"/>
                <w:szCs w:val="24"/>
                <w:lang w:val="vi-VN"/>
              </w:rPr>
              <w:lastRenderedPageBreak/>
              <w:t>đang thực hiện quản lý, bảo vệ diện tích rừng Nhà nước chưa giao, chưa cho thuê hoặc chủ rừng có diện tích rừng bị thiệt hại phối hợp với cơ quan nơi người có thẩm quyền ra quyết định áp dụng biện pháp khắc phục hậu quả thực hiện khắc phục hậu quả quy định tại điểm c khoản 3 và khoản 4 Điều 4 Nghị định này.</w:t>
            </w:r>
          </w:p>
        </w:tc>
        <w:tc>
          <w:tcPr>
            <w:tcW w:w="1645" w:type="dxa"/>
          </w:tcPr>
          <w:p w14:paraId="1539D15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662028A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7AC578A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46678B8F" w14:textId="77777777" w:rsidTr="00860417">
        <w:trPr>
          <w:trHeight w:val="4670"/>
        </w:trPr>
        <w:tc>
          <w:tcPr>
            <w:tcW w:w="5868" w:type="dxa"/>
            <w:vMerge w:val="restart"/>
          </w:tcPr>
          <w:p w14:paraId="7CCBA74B" w14:textId="77777777" w:rsidR="00710FB7" w:rsidRPr="00AA13A9" w:rsidRDefault="00710FB7"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Điều 22. Vi phạm các quy định về bảo vệ động vật rừng</w:t>
            </w:r>
          </w:p>
          <w:p w14:paraId="299373DE" w14:textId="2BDDDA70" w:rsidR="00710FB7" w:rsidRPr="00AA13A9" w:rsidRDefault="00710FB7"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Hành vi săn, bắt, giết, nuôi, nhốt động vật rừng trái quy định của pháp luật, bị xử phạt như sau:</w:t>
            </w:r>
          </w:p>
        </w:tc>
        <w:tc>
          <w:tcPr>
            <w:tcW w:w="1645" w:type="dxa"/>
          </w:tcPr>
          <w:p w14:paraId="18D0D861" w14:textId="25DB49CA" w:rsidR="00710FB7" w:rsidRPr="00AA13A9" w:rsidRDefault="00710FB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Lào Cai, SNN TP Hồ Chí Minh, SNN tỉnh Khánh Hòa</w:t>
            </w:r>
          </w:p>
        </w:tc>
        <w:tc>
          <w:tcPr>
            <w:tcW w:w="5103" w:type="dxa"/>
          </w:tcPr>
          <w:p w14:paraId="1F09B4B7" w14:textId="1358CDBA" w:rsidR="00710FB7" w:rsidRPr="00AA13A9" w:rsidRDefault="00710FB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cơ quan soạn thảo nghiên cứu, bổ sung theo hướng xác định khung tiền phạt theo </w:t>
            </w:r>
            <w:r w:rsidRPr="00AA13A9">
              <w:rPr>
                <w:rFonts w:ascii="Times New Roman" w:hAnsi="Times New Roman" w:cs="Times New Roman"/>
                <w:b/>
                <w:bCs/>
                <w:i/>
                <w:iCs/>
                <w:sz w:val="24"/>
                <w:szCs w:val="24"/>
                <w:lang w:val="vi-VN"/>
              </w:rPr>
              <w:t>số lượng cá thể động vật rừng.</w:t>
            </w:r>
            <w:r w:rsidRPr="00AA13A9">
              <w:rPr>
                <w:rFonts w:ascii="Times New Roman" w:hAnsi="Times New Roman" w:cs="Times New Roman"/>
                <w:sz w:val="24"/>
                <w:szCs w:val="24"/>
                <w:lang w:val="vi-VN"/>
              </w:rPr>
              <w:t xml:space="preserve"> Lý do: Trên thực tế để xác định giá trị tang vật vi phạm hành chính là động vật rừng thuộc Danh mục thực vật rừng, động vật rừng nguy cấp, quý, hiếm nhóm IIB để làm căn cứ xác định khung tiền phạt. Điều này sẽ khó khăn, vướng mắc trong quá trình khảo sát, định giá để xác định khung tiền phạt vì có rất nhiều loại động vật rừng không có giá thương mại và hiện nay cũng chưa có bộ đơn giá (của cơ quan có thẩm quyền) đối với các loại động vật rừng nhóm IIB</w:t>
            </w:r>
          </w:p>
        </w:tc>
        <w:tc>
          <w:tcPr>
            <w:tcW w:w="2977" w:type="dxa"/>
          </w:tcPr>
          <w:p w14:paraId="5266A227" w14:textId="65DB03FB" w:rsidR="00710FB7" w:rsidRPr="00AA13A9" w:rsidRDefault="00710FB7"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việc quy định xác định giá trị tang vật đối với động vật rừng thông thường, động vật rừng thuộc Nhóm IIB theo giá trị để đảm bảo đồng bộ, thống nhất và phù hợp với Điều 234 Bộ Luật hình sự năm 2015, được sửa đổi, bổ sung năm 2017</w:t>
            </w:r>
          </w:p>
        </w:tc>
      </w:tr>
      <w:tr w:rsidR="00AA13A9" w:rsidRPr="005A0431" w14:paraId="71DD8EA6" w14:textId="77777777" w:rsidTr="00860417">
        <w:trPr>
          <w:trHeight w:val="4670"/>
        </w:trPr>
        <w:tc>
          <w:tcPr>
            <w:tcW w:w="5868" w:type="dxa"/>
            <w:vMerge/>
          </w:tcPr>
          <w:p w14:paraId="157D2779" w14:textId="77777777" w:rsidR="003A0ADB" w:rsidRPr="00AA13A9" w:rsidRDefault="003A0ADB"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7D6009B8" w14:textId="0D911152" w:rsidR="003A0ADB" w:rsidRPr="00AA13A9" w:rsidRDefault="003A0ADB"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Viện Kiểm sát nhân dân tối tao</w:t>
            </w:r>
          </w:p>
        </w:tc>
        <w:tc>
          <w:tcPr>
            <w:tcW w:w="5103" w:type="dxa"/>
          </w:tcPr>
          <w:p w14:paraId="6861E3F5" w14:textId="20EF73F2" w:rsidR="003A0ADB" w:rsidRPr="00AA13A9" w:rsidRDefault="006F3E86" w:rsidP="006F3E8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rà soát toàn bộ dự thảo Nghị định để bảo đảm phù hợp với nội dung của Bộ luật Hình sự và các văn bản pháp luật có liên quan, như: sử dụng thống nhất cụm từ </w:t>
            </w:r>
            <w:r w:rsidRPr="00AA13A9">
              <w:rPr>
                <w:rFonts w:ascii="Times New Roman" w:hAnsi="Times New Roman" w:cs="Times New Roman"/>
                <w:i/>
                <w:iCs/>
                <w:sz w:val="24"/>
                <w:szCs w:val="24"/>
                <w:lang w:val="vi-VN"/>
              </w:rPr>
              <w:t>“hành vi săn bắt”</w:t>
            </w:r>
            <w:r w:rsidRPr="00AA13A9">
              <w:rPr>
                <w:rFonts w:ascii="Times New Roman" w:hAnsi="Times New Roman" w:cs="Times New Roman"/>
                <w:sz w:val="24"/>
                <w:szCs w:val="24"/>
                <w:lang w:val="vi-VN"/>
              </w:rPr>
              <w:t xml:space="preserve"> tại Điều 22 của dự thảo Nghị định để phù hợp với Điều 234 và Điều 244 Bộ luật Hình sự năm 2015 (sửa đổi, bổ sung năm 2017),... tránh xung đột pháp luật.</w:t>
            </w:r>
          </w:p>
        </w:tc>
        <w:tc>
          <w:tcPr>
            <w:tcW w:w="2977" w:type="dxa"/>
          </w:tcPr>
          <w:p w14:paraId="0E73219F" w14:textId="182A897D" w:rsidR="003A0ADB" w:rsidRPr="00AA13A9" w:rsidRDefault="002F4C31"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AA13A9" w14:paraId="4DE09D5D" w14:textId="77777777" w:rsidTr="00D77679">
        <w:tc>
          <w:tcPr>
            <w:tcW w:w="5868" w:type="dxa"/>
            <w:vMerge/>
          </w:tcPr>
          <w:p w14:paraId="26D11AE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3F011B2E" w14:textId="6B685407"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Lào Cai</w:t>
            </w:r>
          </w:p>
        </w:tc>
        <w:tc>
          <w:tcPr>
            <w:tcW w:w="5103" w:type="dxa"/>
          </w:tcPr>
          <w:p w14:paraId="287C8DB4" w14:textId="21CA62B6"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 xml:space="preserve">Đề nghị cơ quan soạn thảo nghiên cứu, bổ sung: </w:t>
            </w:r>
            <w:r w:rsidRPr="00AA13A9">
              <w:rPr>
                <w:rFonts w:ascii="Times New Roman" w:hAnsi="Times New Roman" w:cs="Times New Roman"/>
                <w:i/>
                <w:iCs/>
                <w:sz w:val="24"/>
                <w:szCs w:val="24"/>
                <w:lang w:val="vi-VN"/>
              </w:rPr>
              <w:t>“Hành vi săn, bắt, giết,</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nuôi, nhốt động vật rừng trái quy định của pháp luật, bị xử phạt như sau:”</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thành </w:t>
            </w:r>
            <w:r w:rsidRPr="00AA13A9">
              <w:rPr>
                <w:rFonts w:ascii="Times New Roman" w:hAnsi="Times New Roman" w:cs="Times New Roman"/>
                <w:i/>
                <w:iCs/>
                <w:sz w:val="24"/>
                <w:szCs w:val="24"/>
                <w:lang w:val="vi-VN"/>
              </w:rPr>
              <w:t xml:space="preserve">“Hành vi săn, bắt, </w:t>
            </w:r>
            <w:r w:rsidRPr="00AA13A9">
              <w:rPr>
                <w:rFonts w:ascii="Times New Roman" w:hAnsi="Times New Roman" w:cs="Times New Roman"/>
                <w:b/>
                <w:bCs/>
                <w:i/>
                <w:iCs/>
                <w:sz w:val="24"/>
                <w:szCs w:val="24"/>
                <w:u w:val="single"/>
                <w:lang w:val="vi-VN"/>
              </w:rPr>
              <w:t>bẫy,</w:t>
            </w:r>
            <w:r w:rsidRPr="00AA13A9">
              <w:rPr>
                <w:rFonts w:ascii="Times New Roman" w:hAnsi="Times New Roman" w:cs="Times New Roman"/>
                <w:i/>
                <w:iCs/>
                <w:sz w:val="24"/>
                <w:szCs w:val="24"/>
                <w:lang w:val="vi-VN"/>
              </w:rPr>
              <w:t xml:space="preserve"> giết, nuôi, nhốt động vật rừng trái quy định của</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pháp luật, bị xử phạt như sau:”</w:t>
            </w:r>
            <w:r w:rsidRPr="00AA13A9">
              <w:rPr>
                <w:rFonts w:ascii="Times New Roman" w:hAnsi="Times New Roman" w:cs="Times New Roman"/>
                <w:sz w:val="24"/>
                <w:szCs w:val="24"/>
              </w:rPr>
              <w:t xml:space="preserve">. Lý do: Trong thực tế việc người dân giăng lưới để bẫy động vật (các loại chim tự nhiên) tại các cánh đồng, ruộng, bờ ao, bãi bồi ven sông, suối… (ngoài rừng), khi cơ quan chức năng kiểm tra chỉ phát hiện các loại dụng cụ, công cụ bẫy (lưới, loa....) mà không có chim (động vật rừng) thì chưa có quy định cụ thể để xử lý, gây khó khăn cho công </w:t>
            </w:r>
            <w:r w:rsidRPr="00AA13A9">
              <w:rPr>
                <w:rFonts w:ascii="Times New Roman" w:hAnsi="Times New Roman" w:cs="Times New Roman"/>
                <w:sz w:val="24"/>
                <w:szCs w:val="24"/>
              </w:rPr>
              <w:lastRenderedPageBreak/>
              <w:t>tác quản lý, bảo vệ các loài chim hoang dã, chim di cư.</w:t>
            </w:r>
          </w:p>
        </w:tc>
        <w:tc>
          <w:tcPr>
            <w:tcW w:w="2977" w:type="dxa"/>
          </w:tcPr>
          <w:p w14:paraId="4D54EBA3" w14:textId="1A3DADDD" w:rsidR="00D92362" w:rsidRPr="00AA13A9" w:rsidRDefault="003C2A4D"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 xml:space="preserve">Bộ Nông nghiệp và Môi trường đề nghị giữ nguyên như dự thảo Nghị định, vì: </w:t>
            </w:r>
            <w:r w:rsidR="0080778F" w:rsidRPr="00AA13A9">
              <w:rPr>
                <w:rFonts w:ascii="Times New Roman" w:hAnsi="Times New Roman" w:cs="Times New Roman"/>
                <w:i/>
                <w:iCs/>
                <w:sz w:val="24"/>
                <w:szCs w:val="24"/>
              </w:rPr>
              <w:t>“bẫy”</w:t>
            </w:r>
            <w:r w:rsidR="0080778F" w:rsidRPr="00AA13A9">
              <w:rPr>
                <w:rFonts w:ascii="Times New Roman" w:hAnsi="Times New Roman" w:cs="Times New Roman"/>
                <w:sz w:val="24"/>
                <w:szCs w:val="24"/>
              </w:rPr>
              <w:t xml:space="preserve"> là hành vi chưa gây hậu quả, hành vi này đã được quy định tại Điều 17 </w:t>
            </w:r>
            <w:r w:rsidR="00D03B1A" w:rsidRPr="00AA13A9">
              <w:rPr>
                <w:rFonts w:ascii="Times New Roman" w:hAnsi="Times New Roman" w:cs="Times New Roman"/>
                <w:sz w:val="24"/>
                <w:szCs w:val="24"/>
              </w:rPr>
              <w:t>dự thảo Nghị định (Điều 18 dự thảo Nghị định sau tiếp thu, giải trình)</w:t>
            </w:r>
          </w:p>
        </w:tc>
      </w:tr>
      <w:tr w:rsidR="00AA13A9" w:rsidRPr="005A0431" w14:paraId="33162BB0" w14:textId="77777777" w:rsidTr="00D77679">
        <w:tc>
          <w:tcPr>
            <w:tcW w:w="5868" w:type="dxa"/>
          </w:tcPr>
          <w:p w14:paraId="479D395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 Phạt tiền từ 1.000.000 đồng đến 5.000.000 đồng đối với một trong các trường hợp sau:</w:t>
            </w:r>
          </w:p>
          <w:p w14:paraId="75AD5A6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dưới 5.000.000 đồng;</w:t>
            </w:r>
          </w:p>
          <w:p w14:paraId="16720A2C" w14:textId="694EFF2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dưới 3.000.000 đồng.</w:t>
            </w:r>
          </w:p>
          <w:p w14:paraId="2FFCEB1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5.000.000 đồng đến 15.000.000 đồng đối với một trong các trường hợp sau:</w:t>
            </w:r>
          </w:p>
          <w:p w14:paraId="14D29DA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5.000.000 đồng đến dưới 10.000.000 đồng;</w:t>
            </w:r>
          </w:p>
          <w:p w14:paraId="6EF7E005" w14:textId="1101D13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3.000.000 đồng đến dưới 5.000.000 đồng.</w:t>
            </w:r>
          </w:p>
          <w:p w14:paraId="365A086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w:t>
            </w:r>
            <w:r w:rsidRPr="00AA13A9" w:rsidDel="00111108">
              <w:rPr>
                <w:sz w:val="24"/>
                <w:szCs w:val="24"/>
                <w:lang w:val="vi-VN"/>
              </w:rPr>
              <w:t xml:space="preserve"> </w:t>
            </w:r>
            <w:r w:rsidRPr="00AA13A9">
              <w:rPr>
                <w:rFonts w:ascii="Times New Roman" w:eastAsia="Times New Roman" w:hAnsi="Times New Roman" w:cs="Times New Roman"/>
                <w:sz w:val="24"/>
                <w:szCs w:val="24"/>
                <w:lang w:val="vi-VN"/>
              </w:rPr>
              <w:t>Phạt tiền từ 15.000.000 đồng đến 25.000.000 đồng đối với một trong các trường hợp sau:</w:t>
            </w:r>
          </w:p>
          <w:p w14:paraId="3701BA3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10.000.000 đồng đến dưới 20.000.000 đồng;</w:t>
            </w:r>
          </w:p>
          <w:p w14:paraId="5852163D" w14:textId="5413EC3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5</w:t>
            </w:r>
            <w:r w:rsidRPr="00AA13A9">
              <w:rPr>
                <w:rFonts w:ascii="Times New Roman" w:eastAsia="Times New Roman" w:hAnsi="Times New Roman" w:cs="Times New Roman"/>
                <w:i/>
                <w:iCs/>
                <w:sz w:val="24"/>
                <w:szCs w:val="24"/>
                <w:lang w:val="vi-VN"/>
              </w:rPr>
              <w:t>.</w:t>
            </w:r>
            <w:r w:rsidRPr="00AA13A9">
              <w:rPr>
                <w:rFonts w:ascii="Times New Roman" w:eastAsia="Times New Roman" w:hAnsi="Times New Roman" w:cs="Times New Roman"/>
                <w:sz w:val="24"/>
                <w:szCs w:val="24"/>
                <w:lang w:val="vi-VN"/>
              </w:rPr>
              <w:t>000.000 đồng đến dưới 10.000.000 đồng.</w:t>
            </w:r>
          </w:p>
          <w:p w14:paraId="602C13D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4. Phạt tiền từ 25.000.000 đồng đến 50.000.000 đồng đối với một trong các trường hợp sau:</w:t>
            </w:r>
          </w:p>
          <w:p w14:paraId="1601748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a) Động vật rừng thông thường trị giá từ 20.000.000 đồng đến dưới 40.000.000 đồng;</w:t>
            </w:r>
          </w:p>
          <w:p w14:paraId="50E0F21B" w14:textId="651F176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10.000.000 đồng đến dưới 20.000.000 đồng.</w:t>
            </w:r>
          </w:p>
          <w:p w14:paraId="60B4C81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Phạt tiền từ 50.000.000 đồng đến 80.000.000 đồng đối với một trong các trường hợp sau:</w:t>
            </w:r>
          </w:p>
          <w:p w14:paraId="126C920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40.000.000 đồng đến dưới 70.000.000 đồng;</w:t>
            </w:r>
          </w:p>
          <w:p w14:paraId="6A2B5D40" w14:textId="3627D8E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20.000.000 đồng đến dưới 35.000.000 đồng.</w:t>
            </w:r>
          </w:p>
          <w:p w14:paraId="1CA5555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6. Phạt tiền từ 80.000.000 đồng đến 110.000.000 đồng đối với một trong các trường hợp sau:</w:t>
            </w:r>
          </w:p>
          <w:p w14:paraId="0DC8A6F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70.000.000 đồng đến dưới 100.000.000 đồng;</w:t>
            </w:r>
          </w:p>
          <w:p w14:paraId="65B9B422" w14:textId="4B9473A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35.000.000 đồng đến dưới 50.000.000 đồng.</w:t>
            </w:r>
          </w:p>
          <w:p w14:paraId="20405FD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7. Phạt tiền từ 110.000.000 đồng đến 150.000.000 đồng đối với một trong các trường hợp sau:</w:t>
            </w:r>
          </w:p>
          <w:p w14:paraId="60AA36C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100.000.000 đồng đến dưới 130.000.000 đồng;</w:t>
            </w:r>
          </w:p>
          <w:p w14:paraId="7D04C23D" w14:textId="5938429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50.000.000 đồng đến dưới 65.000.000 đồng.</w:t>
            </w:r>
          </w:p>
          <w:p w14:paraId="3A9C9CB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8. Phạt tiền từ 150.000.000 đồng đến 170.000.000 đồng đối với một trong các trường hợp sau:</w:t>
            </w:r>
          </w:p>
          <w:p w14:paraId="2534EA6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130.000.000 đồng đến dưới 160.000.000 đồng;</w:t>
            </w:r>
          </w:p>
          <w:p w14:paraId="7A10532B" w14:textId="35BE24A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65.000.000 đồng đến dưới 80.000.000 đồng.</w:t>
            </w:r>
          </w:p>
          <w:p w14:paraId="5F5380D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9. Phạt tiền từ 170.000.000 đồng đến 210.000.000 đồng đối với một trong các trường hợp sau:</w:t>
            </w:r>
          </w:p>
          <w:p w14:paraId="2182D1C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160.000.000 đồng đến dưới 190.000.000 đồng;</w:t>
            </w:r>
          </w:p>
          <w:p w14:paraId="32B6D467" w14:textId="2D2B2DD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80.000.000 đồng đến dưới 95.000.000 đồng.</w:t>
            </w:r>
          </w:p>
          <w:p w14:paraId="2AFF38B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10. Phạt tiền từ 210.000.000 đồng đến 240.000.000 đồng đối với một trong các trường hợp sau:</w:t>
            </w:r>
          </w:p>
          <w:p w14:paraId="1C30121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190.000.000 đồng đến dưới 220.000.000 đồng;</w:t>
            </w:r>
          </w:p>
          <w:p w14:paraId="7B3299A6" w14:textId="68F2556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95.000.000 đồng đến dưới 110.000.000 đồng.</w:t>
            </w:r>
          </w:p>
          <w:p w14:paraId="5F3D765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11. Phạt tiền từ 240.000.000 đồng đến 270.000.000 đồng đối với một trong các trường hợp sau:</w:t>
            </w:r>
          </w:p>
          <w:p w14:paraId="53F16CA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220.000.000 đồng đến dưới 250.000.000 đồng;</w:t>
            </w:r>
          </w:p>
          <w:p w14:paraId="6FE1167B" w14:textId="4CC9630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Động vật rừng thuộc Danh mục thực vật rừng, động vật rừng nguy cấp, quý, hiếm Nhóm IIB trị giá từ 110.000.000 đồng đến dưới 125.000.000 đồng.</w:t>
            </w:r>
          </w:p>
          <w:p w14:paraId="29285D2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12. Phạt tiền từ 270.000.000 đồng đến 300.000.000 đồng đối với một trong các trường hợp sau:</w:t>
            </w:r>
          </w:p>
          <w:p w14:paraId="0C8A6D6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thông thường trị giá từ 250.000.000 đồng đến dưới 300.000.000 đồng;</w:t>
            </w:r>
          </w:p>
          <w:p w14:paraId="3592A4F0" w14:textId="4BDC6DD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thuộc Danh mục thực vật rừng, động vật rừng nguy cấp, quý, hiếm Nhóm IIB trị giá từ 125.000.000 đồng đến dưới 150.000.000 đồng.</w:t>
            </w:r>
          </w:p>
          <w:p w14:paraId="55CE5358" w14:textId="5FEAE26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13. Phạt tiền từ 300.000.000 đồng đến 330.000.000 đồng đối với hành vi vi phạm có tang vật là động vật rừng thuộc Danh mục thực vật rừng, động vật rừng nguy cấp, quý, hiếm Nhóm IB với số lượng dưới 03 cá thể lớp chim, bò sát hoặc động vật lớp khác.</w:t>
            </w:r>
          </w:p>
          <w:p w14:paraId="67602DBC" w14:textId="628BA2C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14. Phạt tiền từ 330.000.000 đồng đến 360.000.000 đồng đối với hành vi vi phạm có tang vật là động vật rừng thuộc Danh mục thực vật rừng, động vật rừng nguy cấp, quý, hiếm Nhóm IB với số lượng 01 cá thể lớp thú hoặc từ 03 đến 04 cá thể lớp chim, bò sát hoặc từ 03 đến 05 cá thể động vật lớp khác.</w:t>
            </w:r>
          </w:p>
          <w:p w14:paraId="75B7C6B3" w14:textId="609EB06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15. Phạt tiền từ 360.000.000 đồng đến 400.000.000 đồng đối với hành vi vi phạm có tang vật là động vật rừng thuộc Danh mục thực vật rừng, động vật rừng nguy cấp, quý, hiếm Nhóm IB với số lượng 02 cá thể lớp thú hoặc từ 05 đến 06 </w:t>
            </w:r>
            <w:r w:rsidRPr="00AA13A9">
              <w:rPr>
                <w:rFonts w:ascii="Times New Roman" w:eastAsia="Times New Roman" w:hAnsi="Times New Roman" w:cs="Times New Roman"/>
                <w:sz w:val="24"/>
                <w:szCs w:val="24"/>
                <w:lang w:val="vi-VN"/>
              </w:rPr>
              <w:lastRenderedPageBreak/>
              <w:t>cá thể lớp chim, bò sát hoặc từ 06 đến 09 cá thể động vật lớp khác.</w:t>
            </w:r>
          </w:p>
        </w:tc>
        <w:tc>
          <w:tcPr>
            <w:tcW w:w="1645" w:type="dxa"/>
          </w:tcPr>
          <w:p w14:paraId="2EBE372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0364573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264EAB81" w14:textId="7258AB34"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3B7CB6D5" w14:textId="77777777" w:rsidTr="00D77679">
        <w:tc>
          <w:tcPr>
            <w:tcW w:w="5868" w:type="dxa"/>
            <w:vMerge w:val="restart"/>
          </w:tcPr>
          <w:p w14:paraId="42E2C8E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15. Hình thức xử phạt bổ sung:</w:t>
            </w:r>
          </w:p>
          <w:p w14:paraId="1141D2B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w:t>
            </w:r>
            <w:r w:rsidRPr="00AA13A9" w:rsidDel="00385492">
              <w:rPr>
                <w:sz w:val="24"/>
                <w:szCs w:val="24"/>
                <w:lang w:val="vi-VN"/>
              </w:rPr>
              <w:t xml:space="preserve"> </w:t>
            </w:r>
            <w:r w:rsidRPr="00AA13A9">
              <w:rPr>
                <w:rFonts w:ascii="Times New Roman" w:eastAsia="Times New Roman" w:hAnsi="Times New Roman" w:cs="Times New Roman"/>
                <w:sz w:val="24"/>
                <w:szCs w:val="24"/>
                <w:lang w:val="vi-VN"/>
              </w:rPr>
              <w:t>Tịch thu tang vật, dụng cụ, công cụ vi phạm hành chính đối với hành vi quy định tại khoản 1, khoản 2, khoản 3, khoản 4, khoản 5, khoản 6, khoản 7, khoản 8, khoản 9, khoản 10, khoản 11, khoản 12, khoản 13, khoản 14 và khoản 15 Điều này;</w:t>
            </w:r>
          </w:p>
          <w:p w14:paraId="253E2C1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Tịch thu phương tiện vi phạm hành chính đối với hành vi quy định tại khoản 3, khoản 4, khoản 5, khoản 6, khoản 7, khoản 8, khoản 9, khoản 10, khoản 11, khoản 12, khoản 13, khoản 14 và khoản 15 Điều này.</w:t>
            </w:r>
          </w:p>
          <w:p w14:paraId="5D2E7E9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17.</w:t>
            </w:r>
            <w:r w:rsidRPr="00AA13A9" w:rsidDel="00385492">
              <w:rPr>
                <w:sz w:val="24"/>
                <w:szCs w:val="24"/>
                <w:lang w:val="vi-VN"/>
              </w:rPr>
              <w:t xml:space="preserve"> </w:t>
            </w:r>
            <w:r w:rsidRPr="00AA13A9">
              <w:rPr>
                <w:rFonts w:ascii="Times New Roman" w:eastAsia="Times New Roman" w:hAnsi="Times New Roman" w:cs="Times New Roman"/>
                <w:sz w:val="24"/>
                <w:szCs w:val="24"/>
                <w:lang w:val="vi-VN"/>
              </w:rPr>
              <w:t>Biện pháp khắc phục hậu quả:</w:t>
            </w:r>
          </w:p>
          <w:p w14:paraId="07E33197" w14:textId="5BBB59F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Buộc thực hiện biện pháp khắc phục tình trạng ô nhiễm môi trường, lây lan dịch bệnh; buộc tiêu hủy hàng hóa, vật phẩm gây hại cho sức khỏe con người, vật nuôi, cây trồng và môi trường đối với hành vi quy định tại khoản 1, khoản 2, khoản 3, khoản 4, khoản 5, khoản 6, khoản 7, khoản 8, khoản 9, khoản 10, khoản 11, khoản 12, khoản 13, khoản 14 và khoản 15 Điều này.</w:t>
            </w:r>
          </w:p>
        </w:tc>
        <w:tc>
          <w:tcPr>
            <w:tcW w:w="1645" w:type="dxa"/>
          </w:tcPr>
          <w:p w14:paraId="31F225FA" w14:textId="004B530B"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Cao Bằng</w:t>
            </w:r>
          </w:p>
        </w:tc>
        <w:tc>
          <w:tcPr>
            <w:tcW w:w="5103" w:type="dxa"/>
          </w:tcPr>
          <w:p w14:paraId="31A7C389" w14:textId="73A96B8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điểm b khoản 15 Điều 22 quy định hình thức xử phạt bổ sung </w:t>
            </w:r>
            <w:r w:rsidRPr="00AA13A9">
              <w:rPr>
                <w:rFonts w:ascii="Times New Roman" w:hAnsi="Times New Roman" w:cs="Times New Roman"/>
                <w:i/>
                <w:iCs/>
                <w:sz w:val="24"/>
                <w:szCs w:val="24"/>
                <w:lang w:val="vi-VN"/>
              </w:rPr>
              <w:t>“Tịch thu</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phương tiện vi phạm hành chính” </w:t>
            </w:r>
            <w:r w:rsidRPr="00AA13A9">
              <w:rPr>
                <w:rFonts w:ascii="Times New Roman" w:hAnsi="Times New Roman" w:cs="Times New Roman"/>
                <w:sz w:val="24"/>
                <w:szCs w:val="24"/>
                <w:lang w:val="vi-VN"/>
              </w:rPr>
              <w:t>trong các trường hợp vi phạm các quy định về bảo</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vệ động vật rừng. Tuy nhiên, trong thực tế tang vật vi phạm là động vật rừng thông thường có một số loài có giá trị rất lớn, đặc biệt là các loài chim cảnh, Vẹt cảnh... đồng nghĩa với việc vận chuyển 01 cá thể đã có thể bị xem xét tịch thu phương tiện vi phạm, việc thi hành quyết định không có tính khả thi (phương tiện vi phạm thường là xe ô tô có giá trị lớn).</w:t>
            </w:r>
          </w:p>
        </w:tc>
        <w:tc>
          <w:tcPr>
            <w:tcW w:w="2977" w:type="dxa"/>
          </w:tcPr>
          <w:p w14:paraId="0C051ED6" w14:textId="11CCEC4C" w:rsidR="00D92362" w:rsidRPr="00AA13A9" w:rsidRDefault="006171B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w:t>
            </w:r>
            <w:r w:rsidR="004D2F45" w:rsidRPr="00AA13A9">
              <w:rPr>
                <w:rFonts w:ascii="Times New Roman" w:hAnsi="Times New Roman" w:cs="Times New Roman"/>
                <w:sz w:val="24"/>
                <w:szCs w:val="24"/>
                <w:lang w:val="vi-VN"/>
              </w:rPr>
              <w:t>q</w:t>
            </w:r>
            <w:r w:rsidRPr="00AA13A9">
              <w:rPr>
                <w:rFonts w:ascii="Times New Roman" w:hAnsi="Times New Roman" w:cs="Times New Roman"/>
                <w:sz w:val="24"/>
                <w:szCs w:val="24"/>
                <w:lang w:val="vi-VN"/>
              </w:rPr>
              <w:t xml:space="preserve">uy định này được xây dựng phù hợp với tính chất, mức độ của hành vi vi phạm và nguyên tắc xử phạt vi phạm hành chính quy định tại Điều 3 và Điều 26 Luật Xử lý vi phạm hành chính năm 2012 (được sửa đổi, bổ sung các năm 2020 và 2025). Việc tịch thu phương tiện vi phạm chỉ được áp dụng đối với các hành vi có mức phạt tiền từ 15 đến 25 triệu đồng, thể hiện mức độ nghiêm trọng, có chủ đích trong việc </w:t>
            </w:r>
            <w:r w:rsidR="009049C4" w:rsidRPr="00AA13A9">
              <w:rPr>
                <w:rFonts w:ascii="Times New Roman" w:hAnsi="Times New Roman" w:cs="Times New Roman"/>
                <w:sz w:val="24"/>
                <w:szCs w:val="24"/>
                <w:lang w:val="vi-VN"/>
              </w:rPr>
              <w:t xml:space="preserve">săn, bắt, giết, nuôi, nhốt động vật rừng </w:t>
            </w:r>
            <w:r w:rsidRPr="00AA13A9">
              <w:rPr>
                <w:rFonts w:ascii="Times New Roman" w:hAnsi="Times New Roman" w:cs="Times New Roman"/>
                <w:sz w:val="24"/>
                <w:szCs w:val="24"/>
                <w:lang w:val="vi-VN"/>
              </w:rPr>
              <w:t>trái phép, qua đó đảm bảo tính răn đe, phòng ngừa</w:t>
            </w:r>
            <w:r w:rsidR="00420C76" w:rsidRPr="00AA13A9">
              <w:rPr>
                <w:rFonts w:ascii="Times New Roman" w:hAnsi="Times New Roman" w:cs="Times New Roman"/>
                <w:sz w:val="24"/>
                <w:szCs w:val="24"/>
                <w:lang w:val="vi-VN"/>
              </w:rPr>
              <w:t xml:space="preserve"> vi phạm,</w:t>
            </w:r>
            <w:r w:rsidRPr="00AA13A9">
              <w:rPr>
                <w:rFonts w:ascii="Times New Roman" w:hAnsi="Times New Roman" w:cs="Times New Roman"/>
                <w:sz w:val="24"/>
                <w:szCs w:val="24"/>
                <w:lang w:val="vi-VN"/>
              </w:rPr>
              <w:t xml:space="preserve"> tái phạm</w:t>
            </w:r>
          </w:p>
        </w:tc>
      </w:tr>
      <w:tr w:rsidR="00AA13A9" w:rsidRPr="005A0431" w14:paraId="0E61DB9F" w14:textId="77777777" w:rsidTr="00D77679">
        <w:tc>
          <w:tcPr>
            <w:tcW w:w="5868" w:type="dxa"/>
            <w:vMerge/>
          </w:tcPr>
          <w:p w14:paraId="352E454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4B240344" w14:textId="25AE76C7"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31B6BE15" w14:textId="77777777" w:rsidR="00D92362" w:rsidRPr="00AA13A9" w:rsidRDefault="00D92362" w:rsidP="00D92362">
            <w:pPr>
              <w:shd w:val="clear" w:color="auto" w:fill="FFFFFF"/>
              <w:spacing w:after="40"/>
              <w:jc w:val="both"/>
              <w:rPr>
                <w:rFonts w:ascii="Times New Roman" w:hAnsi="Times New Roman" w:cs="Times New Roman"/>
                <w:sz w:val="24"/>
                <w:szCs w:val="24"/>
              </w:rPr>
            </w:pPr>
            <w:r w:rsidRPr="00AA13A9">
              <w:rPr>
                <w:rFonts w:ascii="Times New Roman" w:hAnsi="Times New Roman" w:cs="Times New Roman"/>
                <w:sz w:val="24"/>
                <w:szCs w:val="24"/>
              </w:rPr>
              <w:t>ENV đề nghị bổ sung thêm biện pháp khắc phục xử phạt bổ sung như sau:</w:t>
            </w:r>
          </w:p>
          <w:p w14:paraId="3F9E1F12" w14:textId="05641471"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b/>
                <w:bCs/>
                <w:i/>
                <w:iCs/>
                <w:sz w:val="24"/>
                <w:szCs w:val="24"/>
              </w:rPr>
              <w:lastRenderedPageBreak/>
              <w:t>c) Thu hồi Giấy chứng nhận cơ sở bảo tồn đa dạng sinh học hoặc Hủy mã số cơ sở nuôi, trồng đối với hành vi quy định Điều này trường hợp đối tượng vi phạm là cơ sở bảo tồn đa dạng sinh học, cơ sở nuôi, trồng đã được cấp mã số hoặc chủ sở hữu của những cơ sở này.</w:t>
            </w:r>
          </w:p>
        </w:tc>
        <w:tc>
          <w:tcPr>
            <w:tcW w:w="2977" w:type="dxa"/>
          </w:tcPr>
          <w:p w14:paraId="301AC770" w14:textId="05C4C0CF" w:rsidR="00D92362" w:rsidRPr="00AA13A9" w:rsidRDefault="001507E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w:t>
            </w:r>
            <w:r w:rsidR="00B85797" w:rsidRPr="00AA13A9">
              <w:rPr>
                <w:rFonts w:ascii="Times New Roman" w:hAnsi="Times New Roman" w:cs="Times New Roman"/>
                <w:sz w:val="24"/>
                <w:szCs w:val="24"/>
                <w:lang w:val="vi-VN"/>
              </w:rPr>
              <w:t xml:space="preserve"> </w:t>
            </w:r>
            <w:r w:rsidR="00FD2EB5" w:rsidRPr="00AA13A9">
              <w:rPr>
                <w:rFonts w:ascii="Times New Roman" w:hAnsi="Times New Roman" w:cs="Times New Roman"/>
                <w:sz w:val="24"/>
                <w:szCs w:val="24"/>
                <w:lang w:val="vi-VN"/>
              </w:rPr>
              <w:t xml:space="preserve">giữ nguyên như dự thảo Nghị định, vì: tại </w:t>
            </w:r>
            <w:r w:rsidR="002F12B8" w:rsidRPr="00AA13A9">
              <w:rPr>
                <w:rFonts w:ascii="Times New Roman" w:hAnsi="Times New Roman" w:cs="Times New Roman"/>
                <w:sz w:val="24"/>
                <w:szCs w:val="24"/>
                <w:lang w:val="vi-VN"/>
              </w:rPr>
              <w:t xml:space="preserve">khoản </w:t>
            </w:r>
            <w:r w:rsidR="002F12B8" w:rsidRPr="00AA13A9">
              <w:rPr>
                <w:rFonts w:ascii="Times New Roman" w:hAnsi="Times New Roman" w:cs="Times New Roman"/>
                <w:sz w:val="24"/>
                <w:szCs w:val="24"/>
                <w:lang w:val="vi-VN"/>
              </w:rPr>
              <w:lastRenderedPageBreak/>
              <w:t>2 Điều 5 Nghị định số 118/2021/NĐ-CP</w:t>
            </w:r>
            <w:r w:rsidR="00C037AA" w:rsidRPr="00AA13A9">
              <w:rPr>
                <w:rFonts w:ascii="Times New Roman" w:hAnsi="Times New Roman" w:cs="Times New Roman"/>
                <w:sz w:val="24"/>
                <w:szCs w:val="24"/>
                <w:lang w:val="vi-VN"/>
              </w:rPr>
              <w:t xml:space="preserve">, quy định: </w:t>
            </w:r>
            <w:r w:rsidR="00C037AA" w:rsidRPr="00AA13A9">
              <w:rPr>
                <w:rFonts w:ascii="Times New Roman" w:hAnsi="Times New Roman" w:cs="Times New Roman"/>
                <w:i/>
                <w:iCs/>
                <w:sz w:val="24"/>
                <w:szCs w:val="24"/>
                <w:lang w:val="vi-VN"/>
              </w:rPr>
              <w:t>“2. Không quy định tước quyền sử dụng giấy phép, chứng chỉ hành nghề có thời hạn trong các trường hợp có quy định pháp luật về việc thu hồi giấy phép, chứng chỉ hành nghề.”</w:t>
            </w:r>
            <w:r w:rsidR="00C037AA" w:rsidRPr="00AA13A9">
              <w:rPr>
                <w:rFonts w:ascii="Times New Roman" w:hAnsi="Times New Roman" w:cs="Times New Roman"/>
                <w:sz w:val="24"/>
                <w:szCs w:val="24"/>
                <w:lang w:val="vi-VN"/>
              </w:rPr>
              <w:t xml:space="preserve">. Theo đó, tại Thông tư số 27/2025/TT-BNNMT đã quy định các trường hợp thu hồi, hủy </w:t>
            </w:r>
            <w:r w:rsidR="004171A9" w:rsidRPr="00AA13A9">
              <w:rPr>
                <w:rFonts w:ascii="Times New Roman" w:hAnsi="Times New Roman" w:cs="Times New Roman"/>
                <w:sz w:val="24"/>
                <w:szCs w:val="24"/>
                <w:lang w:val="vi-VN"/>
              </w:rPr>
              <w:t>g</w:t>
            </w:r>
            <w:r w:rsidR="00C037AA" w:rsidRPr="00AA13A9">
              <w:rPr>
                <w:rFonts w:ascii="Times New Roman" w:hAnsi="Times New Roman" w:cs="Times New Roman"/>
                <w:sz w:val="24"/>
                <w:szCs w:val="24"/>
                <w:lang w:val="vi-VN"/>
              </w:rPr>
              <w:t xml:space="preserve">iấy chứng nhận cơ sở bảo tồn đa dạng sinh học hoặc </w:t>
            </w:r>
            <w:r w:rsidR="004171A9" w:rsidRPr="00AA13A9">
              <w:rPr>
                <w:rFonts w:ascii="Times New Roman" w:hAnsi="Times New Roman" w:cs="Times New Roman"/>
                <w:sz w:val="24"/>
                <w:szCs w:val="24"/>
                <w:lang w:val="vi-VN"/>
              </w:rPr>
              <w:t>h</w:t>
            </w:r>
            <w:r w:rsidR="00C037AA" w:rsidRPr="00AA13A9">
              <w:rPr>
                <w:rFonts w:ascii="Times New Roman" w:hAnsi="Times New Roman" w:cs="Times New Roman"/>
                <w:sz w:val="24"/>
                <w:szCs w:val="24"/>
                <w:lang w:val="vi-VN"/>
              </w:rPr>
              <w:t>ủy mã số cơ sở nuôi, trồng</w:t>
            </w:r>
          </w:p>
        </w:tc>
      </w:tr>
      <w:tr w:rsidR="00AA13A9" w:rsidRPr="005A0431" w14:paraId="7B48BDDB" w14:textId="77777777" w:rsidTr="00D77679">
        <w:tc>
          <w:tcPr>
            <w:tcW w:w="5868" w:type="dxa"/>
            <w:vMerge/>
          </w:tcPr>
          <w:p w14:paraId="2DE961E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D5DCA69" w14:textId="04432315"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Sơn La</w:t>
            </w:r>
          </w:p>
        </w:tc>
        <w:tc>
          <w:tcPr>
            <w:tcW w:w="5103" w:type="dxa"/>
          </w:tcPr>
          <w:p w14:paraId="422B02C6" w14:textId="2CB5EA5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Điều 22 dự thảo Nghị định đề nghị sửa số thứ tự từ </w:t>
            </w:r>
            <w:r w:rsidRPr="00AA13A9">
              <w:rPr>
                <w:rFonts w:ascii="Times New Roman" w:hAnsi="Times New Roman" w:cs="Times New Roman"/>
                <w:i/>
                <w:iCs/>
                <w:sz w:val="24"/>
                <w:szCs w:val="24"/>
                <w:lang w:val="vi-VN"/>
              </w:rPr>
              <w:t xml:space="preserve">“15. Hình thức xử phạt bổ sung” </w:t>
            </w:r>
            <w:r w:rsidRPr="00AA13A9">
              <w:rPr>
                <w:rFonts w:ascii="Times New Roman" w:hAnsi="Times New Roman" w:cs="Times New Roman"/>
                <w:sz w:val="24"/>
                <w:szCs w:val="24"/>
                <w:lang w:val="vi-VN"/>
              </w:rPr>
              <w:t xml:space="preserve">thành </w:t>
            </w:r>
            <w:r w:rsidRPr="00AA13A9">
              <w:rPr>
                <w:rFonts w:ascii="Times New Roman" w:hAnsi="Times New Roman" w:cs="Times New Roman"/>
                <w:i/>
                <w:iCs/>
                <w:sz w:val="24"/>
                <w:szCs w:val="24"/>
                <w:lang w:val="vi-VN"/>
              </w:rPr>
              <w:t>“16. Hình thức xử phạt bổ sung”</w:t>
            </w:r>
            <w:r w:rsidRPr="00AA13A9">
              <w:rPr>
                <w:rFonts w:ascii="Times New Roman" w:hAnsi="Times New Roman" w:cs="Times New Roman"/>
                <w:sz w:val="24"/>
                <w:szCs w:val="24"/>
                <w:lang w:val="vi-VN"/>
              </w:rPr>
              <w:t xml:space="preserve"> để đảm bảo về số thứ tự các khoản theo quy định</w:t>
            </w:r>
          </w:p>
        </w:tc>
        <w:tc>
          <w:tcPr>
            <w:tcW w:w="2977" w:type="dxa"/>
          </w:tcPr>
          <w:p w14:paraId="07163DAD" w14:textId="76BA741E" w:rsidR="00D92362" w:rsidRPr="00AA13A9" w:rsidRDefault="008C12B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2775C3D9" w14:textId="77777777" w:rsidTr="00D77679">
        <w:tc>
          <w:tcPr>
            <w:tcW w:w="5868" w:type="dxa"/>
          </w:tcPr>
          <w:p w14:paraId="26EE5046" w14:textId="1ACE1D92" w:rsidR="00D92362" w:rsidRPr="00AA13A9" w:rsidRDefault="00D92362" w:rsidP="00D92362">
            <w:pPr>
              <w:shd w:val="clear" w:color="auto" w:fill="FFFFFF"/>
              <w:spacing w:before="60" w:after="60" w:line="340" w:lineRule="atLeast"/>
              <w:jc w:val="center"/>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t>Mục 3</w:t>
            </w:r>
          </w:p>
          <w:p w14:paraId="65713BF7" w14:textId="7BD14919" w:rsidR="00D92362" w:rsidRPr="00AA13A9" w:rsidRDefault="00D92362" w:rsidP="00D92362">
            <w:pPr>
              <w:shd w:val="clear" w:color="auto" w:fill="FFFFFF"/>
              <w:spacing w:before="60" w:after="60" w:line="340" w:lineRule="atLeast"/>
              <w:jc w:val="center"/>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sz w:val="24"/>
                <w:szCs w:val="24"/>
                <w:lang w:val="vi-VN"/>
              </w:rPr>
              <w:t>VI PHẠM QUY ĐỊNH VỀ QUẢN LÝ LÂM SẢN</w:t>
            </w:r>
          </w:p>
        </w:tc>
        <w:tc>
          <w:tcPr>
            <w:tcW w:w="1645" w:type="dxa"/>
          </w:tcPr>
          <w:p w14:paraId="2C91C88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0F1E387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441652DD" w14:textId="3175CBF5"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3F70E301" w14:textId="77777777" w:rsidTr="00D77679">
        <w:tc>
          <w:tcPr>
            <w:tcW w:w="5868" w:type="dxa"/>
            <w:vMerge w:val="restart"/>
          </w:tcPr>
          <w:p w14:paraId="7F0B14D4" w14:textId="77777777" w:rsidR="00892755" w:rsidRPr="00AA13A9" w:rsidRDefault="00892755"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Điều 23. Vận chuyển lâm sản trái pháp luật</w:t>
            </w:r>
          </w:p>
          <w:p w14:paraId="0753C4ED" w14:textId="672B095E" w:rsidR="00892755" w:rsidRPr="00AA13A9" w:rsidRDefault="00892755"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 xml:space="preserve">Hành vi vận chuyển lâm sản (trường hợp vận chuyển lâm sản bằng phương tiện thì xác định hành vi vi phạm từ thời điểm lâm sản đã được xếp lên phương tiện vận chuyển) </w:t>
            </w:r>
            <w:r w:rsidRPr="00AA13A9">
              <w:rPr>
                <w:rFonts w:ascii="Times New Roman" w:eastAsia="Times New Roman" w:hAnsi="Times New Roman" w:cs="Times New Roman"/>
                <w:sz w:val="24"/>
                <w:szCs w:val="24"/>
                <w:lang w:val="vi-VN"/>
              </w:rPr>
              <w:lastRenderedPageBreak/>
              <w:t>không có hồ sơ hợp pháp hoặc có hồ sơ hợp pháp nhưng lâm sản thực tế vận chuyển không phù hợp với hồ sơ đó, bị xử phạt như sau:</w:t>
            </w:r>
          </w:p>
        </w:tc>
        <w:tc>
          <w:tcPr>
            <w:tcW w:w="1645" w:type="dxa"/>
          </w:tcPr>
          <w:p w14:paraId="33B667AE" w14:textId="4932BDDB" w:rsidR="00892755" w:rsidRPr="00AA13A9" w:rsidRDefault="0089275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CCKL Vùng IV</w:t>
            </w:r>
          </w:p>
        </w:tc>
        <w:tc>
          <w:tcPr>
            <w:tcW w:w="5103" w:type="dxa"/>
          </w:tcPr>
          <w:p w14:paraId="77B43ECC" w14:textId="3F856726" w:rsidR="00892755" w:rsidRPr="00AA13A9" w:rsidRDefault="0089275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Đề xuất sửa đổi: Nghị định cần làm rõ phạm vi đối tượng </w:t>
            </w:r>
            <w:r w:rsidRPr="00AA13A9">
              <w:rPr>
                <w:rFonts w:ascii="Times New Roman" w:hAnsi="Times New Roman" w:cs="Times New Roman"/>
                <w:i/>
                <w:iCs/>
                <w:sz w:val="24"/>
                <w:szCs w:val="24"/>
                <w:lang w:val="vi-VN"/>
              </w:rPr>
              <w:t>“lâm sản trái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pháp luật”</w:t>
            </w:r>
            <w:r w:rsidRPr="00AA13A9">
              <w:rPr>
                <w:rFonts w:ascii="Times New Roman" w:hAnsi="Times New Roman" w:cs="Times New Roman"/>
                <w:sz w:val="24"/>
                <w:szCs w:val="24"/>
                <w:lang w:val="vi-VN"/>
              </w:rPr>
              <w: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Lý do: Hiện nay có nhiều loài động vật người dân nuôi (có nguồn</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gốc không phải từ rừng) hoặc các cây còn sót lại trong vườn rẫy người dân,…</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khó xác định được là </w:t>
            </w:r>
            <w:r w:rsidRPr="00AA13A9">
              <w:rPr>
                <w:rFonts w:ascii="Times New Roman" w:hAnsi="Times New Roman" w:cs="Times New Roman"/>
                <w:sz w:val="24"/>
                <w:szCs w:val="24"/>
                <w:lang w:val="vi-VN"/>
              </w:rPr>
              <w:lastRenderedPageBreak/>
              <w:t xml:space="preserve">có nguồn gốc từ rừng tự nhiên. Mặt khác theo quy định tại khoản 16 Điều 2 Luật Lâm nghiệp năm 2017 giải thích về thuật ngữ </w:t>
            </w:r>
            <w:r w:rsidRPr="00AA13A9">
              <w:rPr>
                <w:rFonts w:ascii="Times New Roman" w:hAnsi="Times New Roman" w:cs="Times New Roman"/>
                <w:i/>
                <w:iCs/>
                <w:sz w:val="24"/>
                <w:szCs w:val="24"/>
                <w:lang w:val="vi-VN"/>
              </w:rPr>
              <w:t>“lâm sản”</w:t>
            </w:r>
            <w:r w:rsidRPr="00AA13A9">
              <w:rPr>
                <w:rFonts w:ascii="Times New Roman" w:hAnsi="Times New Roman" w:cs="Times New Roman"/>
                <w:sz w:val="24"/>
                <w:szCs w:val="24"/>
                <w:lang w:val="vi-VN"/>
              </w:rPr>
              <w:t xml:space="preserve"> như sau: </w:t>
            </w:r>
            <w:r w:rsidRPr="00AA13A9">
              <w:rPr>
                <w:rFonts w:ascii="Times New Roman" w:hAnsi="Times New Roman" w:cs="Times New Roman"/>
                <w:i/>
                <w:iCs/>
                <w:sz w:val="24"/>
                <w:szCs w:val="24"/>
                <w:lang w:val="vi-VN"/>
              </w:rPr>
              <w:t>“Lâm sản là sản phẩm khai thác từ rừng bao gồm thực vật rừng, động vật rừng và các sinh vật rừng khác gồm cả gỗ, lâm sản ngoài gỗ, sản phẩm gỗ, song, mây, tre, nứa đã chế biến”</w:t>
            </w:r>
          </w:p>
        </w:tc>
        <w:tc>
          <w:tcPr>
            <w:tcW w:w="2977" w:type="dxa"/>
          </w:tcPr>
          <w:p w14:paraId="58DA07FA" w14:textId="0E00216B" w:rsidR="00892755" w:rsidRPr="00AA13A9" w:rsidRDefault="00CB0C26"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đề nghị giữ nguyên như dự thảo Nghị định, vì: nội dung này đã được</w:t>
            </w:r>
            <w:r w:rsidR="001C3EC1" w:rsidRPr="00AA13A9">
              <w:rPr>
                <w:rFonts w:ascii="Times New Roman" w:hAnsi="Times New Roman" w:cs="Times New Roman"/>
                <w:sz w:val="24"/>
                <w:szCs w:val="24"/>
                <w:lang w:val="vi-VN"/>
              </w:rPr>
              <w:t xml:space="preserve"> quy định chi tiết trong phần mô tả </w:t>
            </w:r>
            <w:r w:rsidR="001C3EC1" w:rsidRPr="00AA13A9">
              <w:rPr>
                <w:rFonts w:ascii="Times New Roman" w:hAnsi="Times New Roman" w:cs="Times New Roman"/>
                <w:sz w:val="24"/>
                <w:szCs w:val="24"/>
                <w:lang w:val="vi-VN"/>
              </w:rPr>
              <w:lastRenderedPageBreak/>
              <w:t>hành vi, cụ thể:</w:t>
            </w:r>
            <w:r w:rsidR="001C3EC1" w:rsidRPr="00AA13A9">
              <w:rPr>
                <w:rFonts w:ascii="Times New Roman" w:hAnsi="Times New Roman" w:cs="Times New Roman"/>
                <w:i/>
                <w:iCs/>
                <w:sz w:val="24"/>
                <w:szCs w:val="24"/>
                <w:lang w:val="vi-VN"/>
              </w:rPr>
              <w:t xml:space="preserve"> “</w:t>
            </w:r>
            <w:r w:rsidR="00792191" w:rsidRPr="00AA13A9">
              <w:rPr>
                <w:rFonts w:ascii="Times New Roman" w:hAnsi="Times New Roman" w:cs="Times New Roman"/>
                <w:i/>
                <w:iCs/>
                <w:sz w:val="24"/>
                <w:szCs w:val="24"/>
                <w:lang w:val="vi-VN"/>
              </w:rPr>
              <w:t>Hành vi vận chuyển lâm sản (trường hợp vận chuyển lâm sản bằng phương tiện thì xác định hành vi vi phạm từ thời điểm lâm sản đã được xếp lên phương tiện vận chuyển) không có hồ sơ hợp pháp hoặc có hồ sơ hợp pháp nhưng lâm sản thực tế vận chuyển không phù hợp với hồ sơ đó</w:t>
            </w:r>
            <w:r w:rsidR="001C3EC1" w:rsidRPr="00AA13A9">
              <w:rPr>
                <w:rFonts w:ascii="Times New Roman" w:hAnsi="Times New Roman" w:cs="Times New Roman"/>
                <w:i/>
                <w:iCs/>
                <w:sz w:val="24"/>
                <w:szCs w:val="24"/>
                <w:lang w:val="vi-VN"/>
              </w:rPr>
              <w:t>”</w:t>
            </w:r>
          </w:p>
        </w:tc>
      </w:tr>
      <w:tr w:rsidR="00AA13A9" w:rsidRPr="005A0431" w14:paraId="28E2C765" w14:textId="77777777" w:rsidTr="00D77679">
        <w:tc>
          <w:tcPr>
            <w:tcW w:w="5868" w:type="dxa"/>
            <w:vMerge/>
          </w:tcPr>
          <w:p w14:paraId="6F610F22" w14:textId="77777777" w:rsidR="00892755" w:rsidRPr="00AA13A9" w:rsidRDefault="00892755"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798E7CDD" w14:textId="7BCA3C69" w:rsidR="00892755" w:rsidRPr="00AA13A9" w:rsidRDefault="0089275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Tài chính</w:t>
            </w:r>
          </w:p>
        </w:tc>
        <w:tc>
          <w:tcPr>
            <w:tcW w:w="5103" w:type="dxa"/>
          </w:tcPr>
          <w:p w14:paraId="6A5931AE" w14:textId="664B943E" w:rsidR="00892755" w:rsidRPr="00AA13A9" w:rsidRDefault="00DE0CC3"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rà soát mức xử phạt được đưa ra ở nhóm các Điều này, cụ thể: Điều 23, Điều 24 dự thảo xử phạt các hành vi đều liên quan đến hồ sơ và đưa ra các mức xử phạt tương ứng với giá trị/loại hàng hóa. Trong khi Điều 25 dự thảo cũng xử phạt về hồ sơ nhưng lại quy định về hành vi chung, không đưa ra các mức tương ứng. Việc này sẽ dẫn đến khó khăn cho cơ quan thi hành như Kiểm lâm, Hải quan, Quản lý thị trường, Công an, Biên phòng, Kiểm ngư,...: mỗi đơn vị có thể hiểu khác nhau về điều áp dụng, dẫn đến xử lý không thống nhất. Bên cạnh đó, người dân/doanh nghiệp không biết hành vi vi phạm sẽ bị xử thế nào; tăng rủi ro bị phạt kép hoặc bị bỏ lọt hành vi.</w:t>
            </w:r>
          </w:p>
        </w:tc>
        <w:tc>
          <w:tcPr>
            <w:tcW w:w="2977" w:type="dxa"/>
          </w:tcPr>
          <w:p w14:paraId="30684343" w14:textId="77777777" w:rsidR="003A3E59" w:rsidRPr="00AA13A9" w:rsidRDefault="00E36F23" w:rsidP="001714A5">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giải trình như sau: </w:t>
            </w:r>
          </w:p>
          <w:p w14:paraId="068A370A" w14:textId="2AE92766" w:rsidR="001714A5" w:rsidRPr="00AA13A9" w:rsidRDefault="003A3E59" w:rsidP="001714A5">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w:t>
            </w:r>
            <w:r w:rsidR="001714A5" w:rsidRPr="00AA13A9">
              <w:rPr>
                <w:rFonts w:ascii="Times New Roman" w:hAnsi="Times New Roman" w:cs="Times New Roman"/>
                <w:sz w:val="24"/>
                <w:szCs w:val="24"/>
                <w:lang w:val="vi-VN"/>
              </w:rPr>
              <w:t xml:space="preserve">Điều 23 và Điều 24 điều chỉnh đối với lâm sản không có hồ sơ hợp pháp hoặc có hồ sơ hợp pháp nhưng nội dung hồ sơ không phù hợp với lâm sản thực tế  (sử dụng hồ sơ hợp pháp để vận chuyển, tàng trữ, mua bán, xuất khẩu, nhập khẩu hoặc chế biến lâm sản bất hợp pháp). Việc tách thành hai điều nhằm phân định rõ hành vi theo giai đoạn và mục đích vi phạm </w:t>
            </w:r>
            <w:r w:rsidR="001714A5" w:rsidRPr="00AA13A9">
              <w:rPr>
                <w:rFonts w:ascii="Times New Roman" w:hAnsi="Times New Roman" w:cs="Times New Roman"/>
                <w:sz w:val="24"/>
                <w:szCs w:val="24"/>
                <w:lang w:val="vi-VN"/>
              </w:rPr>
              <w:lastRenderedPageBreak/>
              <w:t>(vận chuyển và mua bán, chế biến, xuất nhập khẩu), giúp xác định trách nhiệm pháp lý và mức xử phạt tương ứng.</w:t>
            </w:r>
          </w:p>
          <w:p w14:paraId="7AD3C2BD" w14:textId="0CC76A30" w:rsidR="00892755" w:rsidRPr="00AA13A9" w:rsidRDefault="003A3E59" w:rsidP="001714A5">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w:t>
            </w:r>
            <w:r w:rsidR="001714A5" w:rsidRPr="00AA13A9">
              <w:rPr>
                <w:rFonts w:ascii="Times New Roman" w:hAnsi="Times New Roman" w:cs="Times New Roman"/>
                <w:sz w:val="24"/>
                <w:szCs w:val="24"/>
                <w:lang w:val="vi-VN"/>
              </w:rPr>
              <w:t>Điều 25 chỉ áp dụng đối với trường hợp lâm sản có nguồn gốc hợp pháp nhưng hồ sơ chưa được lập, kê khai hoặc xác nhận đúng quy định</w:t>
            </w:r>
            <w:r w:rsidR="00DB5DED" w:rsidRPr="00AA13A9">
              <w:rPr>
                <w:rFonts w:ascii="Times New Roman" w:hAnsi="Times New Roman" w:cs="Times New Roman"/>
                <w:sz w:val="24"/>
                <w:szCs w:val="24"/>
                <w:lang w:val="vi-VN"/>
              </w:rPr>
              <w:t xml:space="preserve"> (</w:t>
            </w:r>
            <w:r w:rsidR="001714A5" w:rsidRPr="00AA13A9">
              <w:rPr>
                <w:rFonts w:ascii="Times New Roman" w:hAnsi="Times New Roman" w:cs="Times New Roman"/>
                <w:sz w:val="24"/>
                <w:szCs w:val="24"/>
                <w:lang w:val="vi-VN"/>
              </w:rPr>
              <w:t>vi phạm về thủ tục hành chính</w:t>
            </w:r>
            <w:r w:rsidR="00DB5DED" w:rsidRPr="00AA13A9">
              <w:rPr>
                <w:rFonts w:ascii="Times New Roman" w:hAnsi="Times New Roman" w:cs="Times New Roman"/>
                <w:sz w:val="24"/>
                <w:szCs w:val="24"/>
                <w:lang w:val="vi-VN"/>
              </w:rPr>
              <w:t>)</w:t>
            </w:r>
          </w:p>
        </w:tc>
      </w:tr>
      <w:tr w:rsidR="00AA13A9" w:rsidRPr="005A0431" w14:paraId="2D66E709" w14:textId="77777777" w:rsidTr="00D77679">
        <w:tc>
          <w:tcPr>
            <w:tcW w:w="5868" w:type="dxa"/>
            <w:vMerge/>
          </w:tcPr>
          <w:p w14:paraId="5248ED63" w14:textId="77777777" w:rsidR="00892755" w:rsidRPr="00AA13A9" w:rsidRDefault="00892755"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52C7CE7F" w14:textId="17510FD6" w:rsidR="00892755" w:rsidRPr="00AA13A9" w:rsidRDefault="0089275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TP Hồ Chí Minh</w:t>
            </w:r>
          </w:p>
        </w:tc>
        <w:tc>
          <w:tcPr>
            <w:tcW w:w="5103" w:type="dxa"/>
          </w:tcPr>
          <w:p w14:paraId="5649CEAE" w14:textId="752D229E" w:rsidR="00892755" w:rsidRPr="00AA13A9" w:rsidRDefault="0089275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xuất bổ sung số lượng cá thể hoặc trong lượng(kg) để làm cơ sở xử lý đối với Động vật rừng thuộc Danh mục thực vật rừng, động vật rừng nguy cấp, quý, hiếm Nhóm IIB nếu không xác định được giá trị tang vật tại các Điều 22; 23 và 24</w:t>
            </w:r>
          </w:p>
        </w:tc>
        <w:tc>
          <w:tcPr>
            <w:tcW w:w="2977" w:type="dxa"/>
          </w:tcPr>
          <w:p w14:paraId="688ABC4E" w14:textId="69BB56F5" w:rsidR="00892755" w:rsidRPr="00AA13A9" w:rsidRDefault="004331BA"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việc quy định xác định giá trị tang vật đối với động vật rừng thông thường, động vật rừng thuộc Nhóm IIB theo giá trị để đảm bảo đồng bộ, thống nhất và phù hợp với Điều 234 Bộ Luật hình sự năm 2015, được sửa đổi, bổ sung năm 2017</w:t>
            </w:r>
          </w:p>
        </w:tc>
      </w:tr>
      <w:tr w:rsidR="00AA13A9" w:rsidRPr="005A0431" w14:paraId="0F76B45E" w14:textId="77777777" w:rsidTr="00D77679">
        <w:tc>
          <w:tcPr>
            <w:tcW w:w="5868" w:type="dxa"/>
          </w:tcPr>
          <w:p w14:paraId="6A6493E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 Phạt tiền từ 1.000.000 đồng đến 5.000.000 đồng đối với một trong các trường hợp sau:</w:t>
            </w:r>
          </w:p>
          <w:p w14:paraId="2F8AC13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dưới 5.000.000 đồng;</w:t>
            </w:r>
          </w:p>
          <w:p w14:paraId="7923FD1A" w14:textId="776FE23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Động vật rừng hoặc sản phẩm của động vật rừng thuộc Danh mục thực vật rừng, động vật rừng nguy cấp, quý, hiếm Nhóm IIB trị giá dưới 3.000.000 đồng;</w:t>
            </w:r>
          </w:p>
          <w:p w14:paraId="74B1B44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Gỗ thuộc loài thông thường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605DB593" w14:textId="16BA9FF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Danh mục thực vật rừng, động vật rừng nguy cấp, quý, hiếm Nhóm IIA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060BA1A5" w14:textId="03D224F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IA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0744F73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Thực vật rừng ngoài gỗ trị giá dưới 5.000.000 đồng;</w:t>
            </w:r>
          </w:p>
          <w:p w14:paraId="7BCD666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Sản phẩm chế biến từ gỗ không có hồ sơ lâm sản hợp pháp trị giá dưới 5.000.000 đồng.</w:t>
            </w:r>
          </w:p>
          <w:p w14:paraId="11DF553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 Phạt tiền từ 5.000.000 đồng đến 15.000.000 đồng đối với một trong các trường hợp sau:</w:t>
            </w:r>
          </w:p>
          <w:p w14:paraId="3FD3FA5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5.000.000 đồng đến dưới 15.000.000 đồng;</w:t>
            </w:r>
          </w:p>
          <w:p w14:paraId="42389927" w14:textId="6C7679E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3.000.000 đồng đến dưới 7.000.000 đồng;</w:t>
            </w:r>
          </w:p>
          <w:p w14:paraId="10583F1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Gỗ thuộc loài thông thường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2478371C" w14:textId="193C930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Danh mục thực vật rừng, động vật rừng nguy cấp, quý, hiếm Nhóm IIA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32E6EF09" w14:textId="379E808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IA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606CF92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e) Thực vật rừng ngoài gỗ trị giá từ 5.000.000 đồng đến dưới 15.000.000 đồng;</w:t>
            </w:r>
          </w:p>
          <w:p w14:paraId="4F9EE83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Sản phẩm chế biến từ gỗ không có hồ sơ lâm sản hợp pháp trị giá từ 5.000.000 đồng đến dưới 15.000.000 đồng.</w:t>
            </w:r>
          </w:p>
          <w:p w14:paraId="1E3F75C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Phạt tiền từ 15.000.000 đồng đến 25.000.000 đồng đối với một trong các trường hợp sau:</w:t>
            </w:r>
          </w:p>
          <w:p w14:paraId="0396071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15.000.000 đồng đến dưới 25.000.000 đồng;</w:t>
            </w:r>
          </w:p>
          <w:p w14:paraId="2D9A04B9" w14:textId="1E20A6D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7.000.000 đồng đến dưới 15.000.000 đồng;</w:t>
            </w:r>
          </w:p>
          <w:p w14:paraId="08B3F61E" w14:textId="6BDE931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dưới 1.000.000 đồng;</w:t>
            </w:r>
          </w:p>
          <w:p w14:paraId="7AF5864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382C7602" w14:textId="2E7C302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IIA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1CB7F116" w14:textId="27A5402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57A8A1F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15.000.000 đồng đến dưới 25.000.000 đồng;</w:t>
            </w:r>
          </w:p>
          <w:p w14:paraId="7B5AA42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15.000.000 đồng đến dưới 25.000.000 đồng.</w:t>
            </w:r>
          </w:p>
          <w:p w14:paraId="5F5825B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4. Phạt tiền từ 25.000.000 đồng đến 50.000.000 đồng đối với một trong các trường hợp sau:</w:t>
            </w:r>
          </w:p>
          <w:p w14:paraId="53ABA42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25.000.000 đồng đến dưới 50.000.000 đồng;</w:t>
            </w:r>
          </w:p>
          <w:p w14:paraId="7AC4B791" w14:textId="7D55FE8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15.000.000 đồng đến dưới 25.000.000 đồng;</w:t>
            </w:r>
          </w:p>
          <w:p w14:paraId="67C3223F" w14:textId="3E143F7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1.000.000 đồng đến dưới 3.000.000 đồng;</w:t>
            </w:r>
          </w:p>
          <w:p w14:paraId="4405AC5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28B2780D" w14:textId="4B43291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IIA từ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61B465C2" w14:textId="311FAF5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60B0B7E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25.000.000 đồng đến dưới 50.000.000 đồng;</w:t>
            </w:r>
          </w:p>
          <w:p w14:paraId="768C702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25.000.000 đồng đến dưới 50.000.000 đồng.</w:t>
            </w:r>
          </w:p>
          <w:p w14:paraId="04B8B5A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Phạt tiền từ 50.000.000 đồng đến 70.000.000 đồng đối với một trong các trường hợp sau:</w:t>
            </w:r>
          </w:p>
          <w:p w14:paraId="3D1DCE2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50.000.000 đồng đến dưới 70.000.000 đồng;</w:t>
            </w:r>
          </w:p>
          <w:p w14:paraId="3B7AFCD2" w14:textId="4E3D13C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Động vật rừng hoặc sản phẩm của động vật rừng thuộc Danh mục thực vật rừng, động vật rừng nguy cấp, quý, hiếm Nhóm IIB trị giá từ 25.000.000 đồng đến dưới 35.000.000 đồng;</w:t>
            </w:r>
          </w:p>
          <w:p w14:paraId="7841DCC7" w14:textId="79FF82A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3.000.000 đồng đến dưới 5.000.000 đồng;</w:t>
            </w:r>
          </w:p>
          <w:p w14:paraId="11BFABF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0135DFC2" w14:textId="5DEAFB7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IIA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5,5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0AD5B699" w14:textId="06470D4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0,9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43CACA0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50.000.000 đồng đến dưới 70.000.000 đồng;</w:t>
            </w:r>
          </w:p>
          <w:p w14:paraId="55B42CB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50.000.000 đồng đến dưới 70.000.000 đồng.</w:t>
            </w:r>
          </w:p>
          <w:p w14:paraId="7C2542CC" w14:textId="25BFA83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6. Phạt tiền từ 70.000.000 đồng đến </w:t>
            </w:r>
            <w:r w:rsidRPr="00AA13A9">
              <w:rPr>
                <w:rFonts w:ascii="Times New Roman" w:eastAsia="Times New Roman" w:hAnsi="Times New Roman" w:cs="Times New Roman"/>
                <w:b/>
                <w:bCs/>
                <w:sz w:val="24"/>
                <w:szCs w:val="24"/>
                <w:lang w:val="vi-VN"/>
              </w:rPr>
              <w:t>10</w:t>
            </w:r>
            <w:r w:rsidRPr="00AA13A9">
              <w:rPr>
                <w:rFonts w:ascii="Times New Roman" w:eastAsia="Times New Roman" w:hAnsi="Times New Roman" w:cs="Times New Roman"/>
                <w:sz w:val="24"/>
                <w:szCs w:val="24"/>
                <w:lang w:val="vi-VN"/>
              </w:rPr>
              <w:t>0.000.000 đồng đối với một trong các trường hợp sau:</w:t>
            </w:r>
          </w:p>
          <w:p w14:paraId="3C807AC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70.000.000 đồng đến dưới 90.000.000 đồng;</w:t>
            </w:r>
          </w:p>
          <w:p w14:paraId="27F30913" w14:textId="239E317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35.000.000 đồng đến dưới 45.000.000 đồng;</w:t>
            </w:r>
          </w:p>
          <w:p w14:paraId="31AFDD25" w14:textId="449BBC7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Sản phẩm của động vật rừng thuộc Danh mục thực vật rừng, động vật rừng nguy cấp, quý, hiếm Nhóm IB trị giá từ 5.000.000 đồng đến dưới 10.000.000 đồng;</w:t>
            </w:r>
          </w:p>
          <w:p w14:paraId="42C3939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11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64027FDE" w14:textId="2B2E69D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IIA từ 5,5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4EF04A54" w14:textId="54BFEA4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0,9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73605AD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70.000.000 đồng đến dưới 90.000.000 đồng;</w:t>
            </w:r>
          </w:p>
          <w:p w14:paraId="5289101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70.000.000 đồng đến dưới 90.000.000 đồng.</w:t>
            </w:r>
          </w:p>
          <w:p w14:paraId="6F3C230A" w14:textId="04CA03E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7. Phạt tiền từ </w:t>
            </w:r>
            <w:r w:rsidRPr="00AA13A9">
              <w:rPr>
                <w:rFonts w:ascii="Times New Roman" w:eastAsia="Times New Roman" w:hAnsi="Times New Roman" w:cs="Times New Roman"/>
                <w:b/>
                <w:bCs/>
                <w:sz w:val="24"/>
                <w:szCs w:val="24"/>
                <w:lang w:val="vi-VN"/>
              </w:rPr>
              <w:t>10</w:t>
            </w:r>
            <w:r w:rsidRPr="00AA13A9">
              <w:rPr>
                <w:rFonts w:ascii="Times New Roman" w:eastAsia="Times New Roman" w:hAnsi="Times New Roman" w:cs="Times New Roman"/>
                <w:sz w:val="24"/>
                <w:szCs w:val="24"/>
                <w:lang w:val="vi-VN"/>
              </w:rPr>
              <w:t>0.000.000 đồng đến 120.000.000 đồng đối với một trong các trường hợp sau:</w:t>
            </w:r>
          </w:p>
          <w:p w14:paraId="7119362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90.000.000 đồng đến dưới 120.000.000 đồng;</w:t>
            </w:r>
          </w:p>
          <w:p w14:paraId="6F3FA2BA" w14:textId="51C02B4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45.000.000 đồng đến dưới 60.000.000 đồng;</w:t>
            </w:r>
          </w:p>
          <w:p w14:paraId="77529FB2" w14:textId="4213B03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10.000.000 đồng đến dưới 20.000.000 đồng;</w:t>
            </w:r>
          </w:p>
          <w:p w14:paraId="37C55FA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14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29F48555" w14:textId="5278DD5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đ) Gỗ thuộc Danh mục thực vật rừng, động vật rừng nguy cấp, quý, hiếm Nhóm IIA từ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8,5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24ABCFAB" w14:textId="3A5A29E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1,2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6E4A990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90.000.000 đồng đến dưới 120.000.000 đồng;</w:t>
            </w:r>
          </w:p>
          <w:p w14:paraId="3EDD8D7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90.000.000 đồng đến dưới 120.000.000 đồng.</w:t>
            </w:r>
          </w:p>
          <w:p w14:paraId="5487F11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8. Phạt tiền từ 120.000.000 đồng đến 150.000.000 đồng đối với một trong các trường hợp sau:</w:t>
            </w:r>
          </w:p>
          <w:p w14:paraId="7E39767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120.000.000 đồng đến dưới 150.000.000 đồng;</w:t>
            </w:r>
          </w:p>
          <w:p w14:paraId="7D82B561" w14:textId="6ECDE33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60.000.000 đồng đến dưới 75.000.000 đồng;</w:t>
            </w:r>
          </w:p>
          <w:p w14:paraId="1A7537B6" w14:textId="4DAC112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20.000.000 đồng đến dưới 30.000.000 đồng;</w:t>
            </w:r>
          </w:p>
          <w:p w14:paraId="1DE7032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17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20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426FE3CD" w14:textId="67DC449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IIA từ 8,5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10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59830F0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Thực vật rừng ngoài gỗ trị giá từ 120.000.000 đồng đến dưới 150.000.000 đồng;</w:t>
            </w:r>
          </w:p>
          <w:p w14:paraId="13E389E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g) Sản phẩm chế biến từ gỗ không có hồ sơ lâm sản hợp pháp trị giá từ 120.000.000 đồng đến dưới 150.000.000 đồng.</w:t>
            </w:r>
          </w:p>
          <w:p w14:paraId="1B2E5C6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9. Phạt tiền từ 150.000.000 đồng đến 180.000.000 đồng đối với một trong các trường hợp sau:</w:t>
            </w:r>
          </w:p>
          <w:p w14:paraId="5C9AB99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150.000.000 đồng đến dưới 180.000.000 đồng;</w:t>
            </w:r>
          </w:p>
          <w:p w14:paraId="36CE090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nguy cấp, quý, hiếm Nhóm IIB trị giá từ 75.000.000 đồng đến dưới 90.000.000 đồng;</w:t>
            </w:r>
          </w:p>
          <w:p w14:paraId="193E30F6" w14:textId="0B7DEF7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30.000.000 đồng đến dưới 40.000.000 đồng;</w:t>
            </w:r>
          </w:p>
          <w:p w14:paraId="01E8FCC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trị giá từ 150.000.000 đồng đến dưới 180.000.000 đồng;</w:t>
            </w:r>
          </w:p>
          <w:p w14:paraId="6236F71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Sản phẩm chế biến từ gỗ không có hồ sơ lâm sản hợp pháp trị giá từ 150.000.000 đồng đến dưới 180.000.000 đồng.</w:t>
            </w:r>
          </w:p>
          <w:p w14:paraId="71B3585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10. Phạt tiền từ 180.000.000 đồng đến 210.000.000 đồng đối với một trong các trường hợp sau:</w:t>
            </w:r>
          </w:p>
          <w:p w14:paraId="08522BE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180.000.000 đồng đến dưới 210.000.000 đồng;</w:t>
            </w:r>
          </w:p>
          <w:p w14:paraId="5369F17D" w14:textId="73B6CB4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b) Động vật rừng hoặc sản phẩm của động vật rừng thuộc Danh mục thực vật rừng, động vật rừng nguy cấp, quý, hiếm </w:t>
            </w:r>
            <w:r w:rsidRPr="00AA13A9">
              <w:rPr>
                <w:rFonts w:ascii="Times New Roman" w:eastAsia="Times New Roman" w:hAnsi="Times New Roman" w:cs="Times New Roman"/>
                <w:sz w:val="24"/>
                <w:szCs w:val="24"/>
                <w:lang w:val="vi-VN"/>
              </w:rPr>
              <w:lastRenderedPageBreak/>
              <w:t>Nhóm IIB trị giá từ 90.000.000 đồng đến dưới 105.000.000 đồng;</w:t>
            </w:r>
          </w:p>
          <w:p w14:paraId="22621C55" w14:textId="5A541B4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40.000.000 đồng đến dưới 50.000.000 đồng;</w:t>
            </w:r>
          </w:p>
          <w:p w14:paraId="28E5AD2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Ngà voi có khối lượng dưới 0,3 kilôgam;</w:t>
            </w:r>
          </w:p>
          <w:p w14:paraId="0E3003C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Thực vật rừng ngoài gỗ trị giá từ 180.000.000 đồng đến dưới 210.000.000 đồng;</w:t>
            </w:r>
          </w:p>
          <w:p w14:paraId="630D26D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Sản phẩm chế biến từ gỗ không có hồ sơ lâm sản hợp pháp trị giá từ 180.000.000 đồng đến dưới 210.000.000 đồng.</w:t>
            </w:r>
          </w:p>
          <w:p w14:paraId="0A978EC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11. Phạt tiền từ 210.000.000 đồng đến 250.000.000 đồng đối với một trong các trường hợp sau:</w:t>
            </w:r>
          </w:p>
          <w:p w14:paraId="734E04A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210.000.000 đồng đến dưới 240.000.000 đồng;</w:t>
            </w:r>
          </w:p>
          <w:p w14:paraId="1315144C" w14:textId="3C9231A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105.000.000 đồng đến dưới 120.000.000 đồng;</w:t>
            </w:r>
          </w:p>
          <w:p w14:paraId="2AB85FE2" w14:textId="0C610B8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50.000.000 đồng đến dưới 60.000.000 đồng;</w:t>
            </w:r>
          </w:p>
          <w:p w14:paraId="7E43246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Ngà voi có khối lượng từ 0,3 kilôgam đến dưới 0,6 kilôgam;</w:t>
            </w:r>
          </w:p>
          <w:p w14:paraId="70D7C82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đ) Thực vật rừng ngoài gỗ trị giá từ 210.000.000 đồng đến dưới 240.000.000 đồng;</w:t>
            </w:r>
          </w:p>
          <w:p w14:paraId="2126401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Sản phẩm chế biến từ gỗ không có hồ sơ lâm sản hợp pháp trị giá từ 210.000.000 đồng đến dưới 240.000.000 đồng.</w:t>
            </w:r>
          </w:p>
          <w:p w14:paraId="53753D3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12. Phạt tiền từ 250.000.000 đồng đến 270.000.000 đồng đối với một trong các trường hợp sau:</w:t>
            </w:r>
          </w:p>
          <w:p w14:paraId="53BA742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240.000.000 đồng đến dưới 270.000.000 đồng;</w:t>
            </w:r>
          </w:p>
          <w:p w14:paraId="33069160" w14:textId="6D7964F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120.000.000 đồng đến dưới 135.000.000 đồng;</w:t>
            </w:r>
          </w:p>
          <w:p w14:paraId="1E03D2DD" w14:textId="71A46DB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60.000.000 đồng đến dưới 70.000.000 đồng;</w:t>
            </w:r>
          </w:p>
          <w:p w14:paraId="13BD2A9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Ngà voi có khối lượng từ 0,6 kilôgam đến dưới 0,9 kilôgam;</w:t>
            </w:r>
          </w:p>
          <w:p w14:paraId="5B17FFE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Thực vật rừng ngoài gỗ trị giá từ 240.000.000 đồng đến dưới 270.000.000 đồng;</w:t>
            </w:r>
          </w:p>
          <w:p w14:paraId="42C1365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Sản phẩm chế biến từ gỗ không có hồ sơ lâm sản hợp pháp trị giá từ 240.000.000 đồng đến dưới 270.000.000 đồng.</w:t>
            </w:r>
          </w:p>
          <w:p w14:paraId="094E268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13. Phạt tiền từ 270.000.000 đồng đến 300.000.000 đồng đối với một trong các trường hợp sau:</w:t>
            </w:r>
          </w:p>
          <w:p w14:paraId="162A00F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a) Động vật rừng hoặc sản phẩm của động vật rừng thông thường trị giá từ 270.000.000 đồng đến dưới 300.000.000 đồng;</w:t>
            </w:r>
          </w:p>
          <w:p w14:paraId="64739C01" w14:textId="55746E1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135.000.000 đồng đến dưới 150.000.000 đồng;</w:t>
            </w:r>
          </w:p>
          <w:p w14:paraId="4234CCDF" w14:textId="129C58D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70.000.000 đồng đến dưới 80.000.000 đồng;</w:t>
            </w:r>
          </w:p>
          <w:p w14:paraId="7EA4602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Ngà voi có khối lượng từ 0,9 kilôgam đến dưới 1,2 kilôgam;</w:t>
            </w:r>
          </w:p>
          <w:p w14:paraId="030A7E09" w14:textId="4CD7D27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Động vật rừng hoặc bộ phận cơ thể không thể tách rời sự sống của động vật rừng thuộc Danh mục thực vật rừng, động vật rừng nguy cấp, quý, hiếm Nhóm IB với số lượng dưới 03 cá thể lớp chim, bò sát hoặc động vật lớp khác;</w:t>
            </w:r>
          </w:p>
          <w:p w14:paraId="4491D11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Thực vật rừng ngoài gỗ trị giá từ 270.000.000 đồng đến dưới 300.000.000 đồng;</w:t>
            </w:r>
          </w:p>
          <w:p w14:paraId="290F7DE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Sản phẩm chế biến từ gỗ không có hồ sơ lâm sản hợp pháp trị giá từ 270.000.000 đồng đến dưới 300.000.000 đồng.</w:t>
            </w:r>
          </w:p>
          <w:p w14:paraId="525E053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14. Phạt tiền từ 300.000.000 đồng đến 330.000.000 đồng đối với một trong các trường hợp sau:</w:t>
            </w:r>
          </w:p>
          <w:p w14:paraId="7BFC252A" w14:textId="7DAFFCF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Sản phẩm của động vật rừng thuộc Danh mục thực vật rừng, động vật rừng nguy cấp, quý, hiếm Nhóm IB trị giá từ 80.000.000 đồng đến dưới 90.000.000 đồng;</w:t>
            </w:r>
          </w:p>
          <w:p w14:paraId="132AAFF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Ngà voi có khối lượng từ 1,2 kilôgam đến dưới 1,5 kilôgam; sừng tê giác có khối lượng dưới 0,03 kilôgam;</w:t>
            </w:r>
          </w:p>
          <w:p w14:paraId="67ACC222" w14:textId="2C7C3D2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Động vật rừng hoặc bộ phận cơ thể không thể tách rời sự sống của động vật rừng thuộc Danh mục thực vật rừng, động vật rừng nguy cấp, quý, hiếm Nhóm IB với số lượng 01 cá thể lớp thú hoặc từ 03 đến 04 cá thể lớp chim, bò sát hoặc từ 03 đến 05 cá thể động vật lớp khác;</w:t>
            </w:r>
          </w:p>
          <w:p w14:paraId="69A08FC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Sản phẩm chế biến từ gỗ không có hồ sơ lâm sản hợp pháp trị giá từ 300.000.000 đồng đến dưới 330.000.000 đồng.</w:t>
            </w:r>
          </w:p>
          <w:p w14:paraId="4FB8C80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15. Phạt tiền từ 330.000.000 đồng đến 360.000.000 đồng đối với một trong các trường hợp sau:</w:t>
            </w:r>
          </w:p>
          <w:p w14:paraId="7EDF2668" w14:textId="6BF38D7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Sản phẩm của động vật rừng thuộc Danh mục thực vật rừng, động vật rừng nguy cấp, quý, hiếm Nhóm IB trị giá từ 90.000.000 đồng đến dưới 100.000.000 đồng;</w:t>
            </w:r>
          </w:p>
          <w:p w14:paraId="51D170D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Ngà voi có khối lượng từ 1,5 kilôgam đến dưới 02 kilôgam; sừng tê giác có khối lượng từ 0,03 kilôgam đến dưới 0,05 kilôgam;</w:t>
            </w:r>
          </w:p>
          <w:p w14:paraId="6AE3F60C" w14:textId="740CEB5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Động vật rừng hoặc bộ phận cơ thể không thể tách rời sự sống của động vật rừng thuộc Danh mục thực vật rừng, động vật rừng nguy cấp, quý, hiếm Nhóm IB với số lượng 02 cá thể lớp thú hoặc từ 05 đến 06 cá thể lớp chim, bò sát hoặc từ 06 đến 09 cá thể động vật lớp khác;</w:t>
            </w:r>
          </w:p>
          <w:p w14:paraId="46631EC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Sản phẩm chế biến từ gỗ không có hồ sơ lâm sản hợp pháp trị giá từ 330.000.000 đồng đến dưới 360.000.000 đồng.</w:t>
            </w:r>
          </w:p>
          <w:p w14:paraId="63A15C7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16. Phạt tiền từ 360.000.000 đồng đến 400.000.000 đồng đối với hành vi vận chuyển trái pháp luật sản phẩm chế biến từ gỗ không có hồ sơ lâm sản hợp pháp trị giá từ 360.000.000 đồng đến dưới 390.000.000 đồng.</w:t>
            </w:r>
          </w:p>
          <w:p w14:paraId="406416D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17. Phạt tiền từ 400.000.000 đồng đến 420.000.000 đồng đối với hành vi vận chuyển trái pháp luật sản phẩm chế biến từ gỗ không có hồ sơ lâm sản hợp pháp trị giá từ 390.000.000 đồng đến dưới 420.000.000 đồng.</w:t>
            </w:r>
          </w:p>
          <w:p w14:paraId="5ACD345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18. Phạt tiền từ 420.000.000 đồng đến 450.000.000 đồng đối với hành vi vận chuyển trái pháp luật sản phẩm chế biến từ gỗ không có hồ sơ lâm sản hợp pháp trị giá 420.000.000 đồng đến dưới 450.000.000 đồng.</w:t>
            </w:r>
          </w:p>
          <w:p w14:paraId="0D5E89B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19. Phạt tiền từ 450.000.000 đồng đến 475.000.000 đồng đối với hành vi vận chuyển trái pháp luật sản phẩm chế biến từ gỗ không có hồ sơ lâm sản hợp pháp trị giá 450.000.000 đồng đến dưới 475.000.000 đồng.</w:t>
            </w:r>
          </w:p>
          <w:p w14:paraId="0C932253" w14:textId="566B38C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20. Phạt tiền từ 475.000.000 đồng đến 500.000.000 đồng đối với hành vi vận chuyển trái pháp luật sản phẩm chế biến từ gỗ không có hồ sơ lâm sản hợp pháp trị giá 475.000.000 đồng trở lên.</w:t>
            </w:r>
          </w:p>
        </w:tc>
        <w:tc>
          <w:tcPr>
            <w:tcW w:w="1645" w:type="dxa"/>
          </w:tcPr>
          <w:p w14:paraId="5069A0B2"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3D2CEAEA"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0398941C" w14:textId="39699FA4"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AA13A9" w14:paraId="73A2C3F8" w14:textId="77777777" w:rsidTr="00D77679">
        <w:tc>
          <w:tcPr>
            <w:tcW w:w="5868" w:type="dxa"/>
            <w:vMerge w:val="restart"/>
          </w:tcPr>
          <w:p w14:paraId="6A6D325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21. Hình thức xử phạt bổ sung:</w:t>
            </w:r>
          </w:p>
          <w:p w14:paraId="7A30C82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a)Tịch thu tang vật vi phạm đối với hành vi quy định tại khoản 1, khoản 2, khoản 3, khoản 4, khoản 5, khoản 6, khoản 7, khoản 8, khoản 9, khoản 10, khoản 11, khoản 12, khoản 13, khoản 14, khoản 15, khoản 16, khoản 17, khoản </w:t>
            </w:r>
            <w:r w:rsidRPr="00AA13A9">
              <w:rPr>
                <w:rFonts w:ascii="Times New Roman" w:eastAsia="Times New Roman" w:hAnsi="Times New Roman" w:cs="Times New Roman"/>
                <w:sz w:val="24"/>
                <w:szCs w:val="24"/>
                <w:lang w:val="vi-VN"/>
              </w:rPr>
              <w:lastRenderedPageBreak/>
              <w:t>18, khoản 19 và khoản 20 Điều này (trừ trường hợp gỗ có hồ sơ và nguồn gốc hợp pháp nhưng khối lượng gỗ thực tế vượt quá sai số cho phép theo quy định của Bộ Nông nghiệp và Môi trường).</w:t>
            </w:r>
          </w:p>
          <w:p w14:paraId="3C7AB7B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b)Tịch thu phương tiện thô sơ, xe mô tô đối với hành vi quy định tại khoản 1, khoản 2, khoản 3, khoản 4, khoản 5, khoản 6, khoản 7, khoản 8, khoản 9, khoản 10, khoản 11, khoản 12, khoản 13, khoản 14, khoản 15, khoản 16, khoản 17, khoản 18, khoản 19 và khoản 20 Điều này.</w:t>
            </w:r>
          </w:p>
          <w:p w14:paraId="4AE6A89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Tịch thu phương tiện cơ giới khác thuộc một trong các trường hợp sau:</w:t>
            </w:r>
          </w:p>
          <w:p w14:paraId="0DDEA32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Vi phạm có tổ chức hoặc vi phạm nhiều lần hoặc tái phạm.</w:t>
            </w:r>
          </w:p>
          <w:p w14:paraId="3125605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Sử dụng xe sản xuất, lắp ráp trái quy định; xe không có Giấy đăng ký xe theo quy định; xe đeo biển số giả.</w:t>
            </w:r>
          </w:p>
          <w:p w14:paraId="01EDAF4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Vận chuyển gỗ thuộc loài thông thường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trở lên; gỗ thuộc Danh mục thực vật rừng, động vật rừng nguy cấp, quý, hiếm Nhóm IIA từ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trở lên; gỗ thuộc Danh mục thực vật rừng, động vật rừng nguy cấp, quý, hiếm Nhóm IA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trở lên; thực vật rừng ngoài gỗ trị giá 25.000.000 đồng trở lên; sản phẩm chế biến từ gỗ không có hồ sơ lâm sản hợp pháp trị giá từ 25.000.000 đồng trở lên.</w:t>
            </w:r>
          </w:p>
          <w:p w14:paraId="166A80E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Vận chuyển động vật rừng hoặc sản phẩm của chúng thuộc loài thông thường trị giá 25.000.000 trở lên; động vật rừng hoặc sản phẩm của chúng thuộc Danh mục thực vật rừng, động vật rừng nguy cấp, quý, hiếm Nhóm IIB trị giá 15.000.000 đồng trở lên; sản phẩm của động vật rừng thuộc </w:t>
            </w:r>
            <w:r w:rsidRPr="00AA13A9">
              <w:rPr>
                <w:rFonts w:ascii="Times New Roman" w:eastAsia="Times New Roman" w:hAnsi="Times New Roman" w:cs="Times New Roman"/>
                <w:sz w:val="24"/>
                <w:szCs w:val="24"/>
                <w:lang w:val="vi-VN"/>
              </w:rPr>
              <w:lastRenderedPageBreak/>
              <w:t>Danh mục thực vật rừng, động vật rừng nguy cấp, quý, hiếm Nhóm IB trị giá từ 1.000.000 đồng trở lên.</w:t>
            </w:r>
          </w:p>
          <w:p w14:paraId="0EDEE6C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Vận chuyển động vật rừng hoặc bộ phận cơ thể không thể tách rời sự sống của động vật rừng thuộc Danh mục thực vật rừng, động vật rừng nguy cấp, quý, hiếm Nhóm IB; ngà voi, sừng tê giác.</w:t>
            </w:r>
          </w:p>
          <w:p w14:paraId="30F4C5F8" w14:textId="1848ED4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Vận chuyển lâm sản trái pháp luật có 02 loại gỗ trở lên (gỗ không thuộc </w:t>
            </w:r>
            <w:r w:rsidRPr="00AA13A9">
              <w:rPr>
                <w:rFonts w:ascii="Times New Roman" w:eastAsia="Times New Roman" w:hAnsi="Times New Roman" w:cs="Times New Roman"/>
                <w:b/>
                <w:bCs/>
                <w:i/>
                <w:iCs/>
                <w:sz w:val="24"/>
                <w:szCs w:val="24"/>
                <w:lang w:val="vi-VN"/>
              </w:rPr>
              <w:t>Danh mục thực vật rừng, động vật rừng</w:t>
            </w:r>
            <w:r w:rsidRPr="00AA13A9">
              <w:rPr>
                <w:rFonts w:ascii="Times New Roman" w:eastAsia="Times New Roman" w:hAnsi="Times New Roman" w:cs="Times New Roman"/>
                <w:sz w:val="24"/>
                <w:szCs w:val="24"/>
                <w:lang w:val="vi-VN"/>
              </w:rPr>
              <w:t xml:space="preserve"> nguy cấp, quý, hiếm và gỗ thuộc </w:t>
            </w:r>
            <w:r w:rsidRPr="00AA13A9">
              <w:rPr>
                <w:rFonts w:ascii="Times New Roman" w:eastAsia="Times New Roman" w:hAnsi="Times New Roman" w:cs="Times New Roman"/>
                <w:b/>
                <w:bCs/>
                <w:i/>
                <w:iCs/>
                <w:sz w:val="24"/>
                <w:szCs w:val="24"/>
                <w:lang w:val="vi-VN"/>
              </w:rPr>
              <w:t>Danh mục thực vật rừng, động vật rừng</w:t>
            </w:r>
            <w:r w:rsidRPr="00AA13A9">
              <w:rPr>
                <w:rFonts w:ascii="Times New Roman" w:eastAsia="Times New Roman" w:hAnsi="Times New Roman" w:cs="Times New Roman"/>
                <w:sz w:val="24"/>
                <w:szCs w:val="24"/>
                <w:lang w:val="vi-VN"/>
              </w:rPr>
              <w:t xml:space="preserve"> nguy cấp quý, hiếm) hoặc nhiều loại lâm sản khác nhau ngoài gỗ thuộc loài nguy cấp, quý, hiếm, tuy khối lượng của một loại gỗ hoặc trị giá của mỗi loại lâm sản chưa đến mức bị tịch thu phương tiện nhưng tổng khối lượng các loại gỗ vận chuyển trái pháp luật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trở lên hoặc tổng trị giá các loại lâm sản khác ngoài gỗ vận chuyển trái pháp luật trị giá 25.000.000 đồng trở lên.</w:t>
            </w:r>
          </w:p>
        </w:tc>
        <w:tc>
          <w:tcPr>
            <w:tcW w:w="1645" w:type="dxa"/>
          </w:tcPr>
          <w:p w14:paraId="1ECE100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5F6DD3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687360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11336D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6A0765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3D89B8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8B0DC6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871AB8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C0913C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1FC2C6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B9EB57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BE4703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81ECB6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95B97C8" w14:textId="7197938D"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Khánh Hòa</w:t>
            </w:r>
          </w:p>
        </w:tc>
        <w:tc>
          <w:tcPr>
            <w:tcW w:w="5103" w:type="dxa"/>
          </w:tcPr>
          <w:p w14:paraId="3BD52DE3" w14:textId="77777777" w:rsidR="00D92362" w:rsidRPr="00AA13A9" w:rsidRDefault="00D92362" w:rsidP="00D92362">
            <w:pPr>
              <w:spacing w:before="60" w:after="60" w:line="340" w:lineRule="atLeast"/>
              <w:rPr>
                <w:rFonts w:ascii="Times New Roman" w:hAnsi="Times New Roman" w:cs="Times New Roman"/>
                <w:sz w:val="24"/>
                <w:szCs w:val="24"/>
              </w:rPr>
            </w:pPr>
          </w:p>
          <w:p w14:paraId="603676CC" w14:textId="77777777" w:rsidR="00D92362" w:rsidRPr="00AA13A9" w:rsidRDefault="00D92362" w:rsidP="00D92362">
            <w:pPr>
              <w:spacing w:before="60" w:after="60" w:line="340" w:lineRule="atLeast"/>
              <w:rPr>
                <w:rFonts w:ascii="Times New Roman" w:hAnsi="Times New Roman" w:cs="Times New Roman"/>
                <w:sz w:val="24"/>
                <w:szCs w:val="24"/>
              </w:rPr>
            </w:pPr>
          </w:p>
          <w:p w14:paraId="3A880999" w14:textId="77777777" w:rsidR="00D92362" w:rsidRPr="00AA13A9" w:rsidRDefault="00D92362" w:rsidP="00D92362">
            <w:pPr>
              <w:spacing w:before="60" w:after="60" w:line="340" w:lineRule="atLeast"/>
              <w:rPr>
                <w:rFonts w:ascii="Times New Roman" w:hAnsi="Times New Roman" w:cs="Times New Roman"/>
                <w:sz w:val="24"/>
                <w:szCs w:val="24"/>
              </w:rPr>
            </w:pPr>
          </w:p>
          <w:p w14:paraId="612B9C21" w14:textId="77777777" w:rsidR="00D92362" w:rsidRPr="00AA13A9" w:rsidRDefault="00D92362" w:rsidP="00D92362">
            <w:pPr>
              <w:spacing w:before="60" w:after="60" w:line="340" w:lineRule="atLeast"/>
              <w:rPr>
                <w:rFonts w:ascii="Times New Roman" w:hAnsi="Times New Roman" w:cs="Times New Roman"/>
                <w:sz w:val="24"/>
                <w:szCs w:val="24"/>
              </w:rPr>
            </w:pPr>
          </w:p>
          <w:p w14:paraId="7828BAEC" w14:textId="77777777" w:rsidR="00D92362" w:rsidRPr="00AA13A9" w:rsidRDefault="00D92362" w:rsidP="00D92362">
            <w:pPr>
              <w:spacing w:before="60" w:after="60" w:line="340" w:lineRule="atLeast"/>
              <w:rPr>
                <w:rFonts w:ascii="Times New Roman" w:hAnsi="Times New Roman" w:cs="Times New Roman"/>
                <w:sz w:val="24"/>
                <w:szCs w:val="24"/>
              </w:rPr>
            </w:pPr>
          </w:p>
          <w:p w14:paraId="59555680" w14:textId="77777777" w:rsidR="00D92362" w:rsidRPr="00AA13A9" w:rsidRDefault="00D92362" w:rsidP="00D92362">
            <w:pPr>
              <w:spacing w:before="60" w:after="60" w:line="340" w:lineRule="atLeast"/>
              <w:rPr>
                <w:rFonts w:ascii="Times New Roman" w:hAnsi="Times New Roman" w:cs="Times New Roman"/>
                <w:sz w:val="24"/>
                <w:szCs w:val="24"/>
              </w:rPr>
            </w:pPr>
          </w:p>
          <w:p w14:paraId="0933FDB3" w14:textId="77777777" w:rsidR="00D92362" w:rsidRPr="00AA13A9" w:rsidRDefault="00D92362" w:rsidP="00D92362">
            <w:pPr>
              <w:spacing w:before="60" w:after="60" w:line="340" w:lineRule="atLeast"/>
              <w:rPr>
                <w:rFonts w:ascii="Times New Roman" w:hAnsi="Times New Roman" w:cs="Times New Roman"/>
                <w:sz w:val="24"/>
                <w:szCs w:val="24"/>
              </w:rPr>
            </w:pPr>
          </w:p>
          <w:p w14:paraId="33C127A2" w14:textId="77777777" w:rsidR="00D92362" w:rsidRPr="00AA13A9" w:rsidRDefault="00D92362" w:rsidP="00D92362">
            <w:pPr>
              <w:spacing w:before="60" w:after="60" w:line="340" w:lineRule="atLeast"/>
              <w:rPr>
                <w:rFonts w:ascii="Times New Roman" w:hAnsi="Times New Roman" w:cs="Times New Roman"/>
                <w:sz w:val="24"/>
                <w:szCs w:val="24"/>
              </w:rPr>
            </w:pPr>
          </w:p>
          <w:p w14:paraId="4E190B05" w14:textId="77777777" w:rsidR="00D92362" w:rsidRPr="00AA13A9" w:rsidRDefault="00D92362" w:rsidP="00D92362">
            <w:pPr>
              <w:spacing w:before="60" w:after="60" w:line="340" w:lineRule="atLeast"/>
              <w:rPr>
                <w:rFonts w:ascii="Times New Roman" w:hAnsi="Times New Roman" w:cs="Times New Roman"/>
                <w:sz w:val="24"/>
                <w:szCs w:val="24"/>
              </w:rPr>
            </w:pPr>
          </w:p>
          <w:p w14:paraId="75816EA0" w14:textId="77777777" w:rsidR="00D92362" w:rsidRPr="00AA13A9" w:rsidRDefault="00D92362" w:rsidP="00D92362">
            <w:pPr>
              <w:spacing w:before="60" w:after="60" w:line="340" w:lineRule="atLeast"/>
              <w:rPr>
                <w:rFonts w:ascii="Times New Roman" w:hAnsi="Times New Roman" w:cs="Times New Roman"/>
                <w:sz w:val="24"/>
                <w:szCs w:val="24"/>
              </w:rPr>
            </w:pPr>
          </w:p>
          <w:p w14:paraId="56AD815E" w14:textId="77777777" w:rsidR="00D92362" w:rsidRPr="00AA13A9" w:rsidRDefault="00D92362" w:rsidP="00D92362">
            <w:pPr>
              <w:spacing w:before="60" w:after="60" w:line="340" w:lineRule="atLeast"/>
              <w:rPr>
                <w:rFonts w:ascii="Times New Roman" w:hAnsi="Times New Roman" w:cs="Times New Roman"/>
                <w:sz w:val="24"/>
                <w:szCs w:val="24"/>
              </w:rPr>
            </w:pPr>
          </w:p>
          <w:p w14:paraId="5C765A4F" w14:textId="77777777" w:rsidR="00D92362" w:rsidRPr="00AA13A9" w:rsidRDefault="00D92362" w:rsidP="00D92362">
            <w:pPr>
              <w:spacing w:before="60" w:after="60" w:line="340" w:lineRule="atLeast"/>
              <w:rPr>
                <w:rFonts w:ascii="Times New Roman" w:hAnsi="Times New Roman" w:cs="Times New Roman"/>
                <w:sz w:val="24"/>
                <w:szCs w:val="24"/>
              </w:rPr>
            </w:pPr>
          </w:p>
          <w:p w14:paraId="3C41DDAF" w14:textId="77777777" w:rsidR="00D92362" w:rsidRPr="00AA13A9" w:rsidRDefault="00D92362" w:rsidP="00D92362">
            <w:pPr>
              <w:spacing w:before="60" w:after="60" w:line="340" w:lineRule="atLeast"/>
              <w:rPr>
                <w:rFonts w:ascii="Times New Roman" w:hAnsi="Times New Roman" w:cs="Times New Roman"/>
                <w:sz w:val="24"/>
                <w:szCs w:val="24"/>
              </w:rPr>
            </w:pPr>
          </w:p>
          <w:p w14:paraId="2E5FA8C5" w14:textId="5BDC949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Điểm c khoản 21 Điều 23 dự thảo Nghị định quy định: </w:t>
            </w:r>
            <w:r w:rsidRPr="00AA13A9">
              <w:rPr>
                <w:rFonts w:ascii="Times New Roman" w:hAnsi="Times New Roman" w:cs="Times New Roman"/>
                <w:i/>
                <w:iCs/>
                <w:sz w:val="24"/>
                <w:szCs w:val="24"/>
              </w:rPr>
              <w:t>“Tịch thu phương tiện cơ giới khác thuộc một trong các trường hợp sau: … xe đeo biển số giả”</w:t>
            </w:r>
            <w:r w:rsidRPr="00AA13A9">
              <w:rPr>
                <w:rFonts w:ascii="Times New Roman" w:hAnsi="Times New Roman" w:cs="Times New Roman"/>
                <w:sz w:val="24"/>
                <w:szCs w:val="24"/>
              </w:rPr>
              <w:t>.</w:t>
            </w:r>
          </w:p>
          <w:p w14:paraId="09DAA196" w14:textId="2BF1782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Đề nghị quy định xe đeo biển số giả gồm những trường hợp nào? (Ví dụ: Biển số xe làm giả, không do cơ quan có thẩm quyền cấp; biển số thật nhưng gắn không đúng biển số được cơ quan có thẩm quyền cấp đối với xe đó…).</w:t>
            </w:r>
          </w:p>
        </w:tc>
        <w:tc>
          <w:tcPr>
            <w:tcW w:w="2977" w:type="dxa"/>
          </w:tcPr>
          <w:p w14:paraId="4BE70FDC"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2AC536CF"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74DEF987"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090B5E17"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775F0A97"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17F36A23"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3546DD91"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202D315F"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2476F811"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321A3860"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78E1A938"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34B3EF8C"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016D6033"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2375A760" w14:textId="1A33F44A" w:rsidR="00D92362" w:rsidRPr="00AA13A9" w:rsidRDefault="00964AB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bỏ quy định tịch thu đối với trường hợp đeo biển số giả, vì hành vi v</w:t>
            </w:r>
            <w:r w:rsidR="00EF610B" w:rsidRPr="00AA13A9">
              <w:rPr>
                <w:rFonts w:ascii="Times New Roman" w:hAnsi="Times New Roman" w:cs="Times New Roman"/>
                <w:sz w:val="24"/>
                <w:szCs w:val="24"/>
              </w:rPr>
              <w:t xml:space="preserve">i phạm </w:t>
            </w:r>
            <w:r w:rsidR="00963E69" w:rsidRPr="00AA13A9">
              <w:rPr>
                <w:rFonts w:ascii="Times New Roman" w:hAnsi="Times New Roman" w:cs="Times New Roman"/>
                <w:sz w:val="24"/>
                <w:szCs w:val="24"/>
              </w:rPr>
              <w:t>quy định xử phạt tại Nghị định số 168/2024/NĐ-CP</w:t>
            </w:r>
          </w:p>
        </w:tc>
      </w:tr>
      <w:tr w:rsidR="00AA13A9" w:rsidRPr="00AA13A9" w14:paraId="62DAF5A5" w14:textId="77777777" w:rsidTr="00D77679">
        <w:tc>
          <w:tcPr>
            <w:tcW w:w="5868" w:type="dxa"/>
            <w:vMerge/>
          </w:tcPr>
          <w:p w14:paraId="1381E8F8" w14:textId="77777777" w:rsidR="00BF4FA3" w:rsidRPr="00AA13A9" w:rsidRDefault="00BF4FA3"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79D32AD0" w14:textId="75EA6573" w:rsidR="00BF4FA3" w:rsidRPr="00AA13A9" w:rsidRDefault="00BF4FA3"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Công an</w:t>
            </w:r>
          </w:p>
        </w:tc>
        <w:tc>
          <w:tcPr>
            <w:tcW w:w="5103" w:type="dxa"/>
          </w:tcPr>
          <w:p w14:paraId="351E5AA9" w14:textId="548434D8" w:rsidR="00BF4FA3" w:rsidRPr="00AA13A9" w:rsidRDefault="009914C2" w:rsidP="00577A7B">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Điểm c đề nghị </w:t>
            </w:r>
            <w:r w:rsidR="005C0CD3" w:rsidRPr="00AA13A9">
              <w:rPr>
                <w:rFonts w:ascii="Times New Roman" w:hAnsi="Times New Roman" w:cs="Times New Roman"/>
                <w:sz w:val="24"/>
                <w:szCs w:val="24"/>
              </w:rPr>
              <w:t xml:space="preserve">bỏ nội dung: </w:t>
            </w:r>
            <w:r w:rsidR="00716B6F" w:rsidRPr="00AA13A9">
              <w:rPr>
                <w:rFonts w:ascii="Times New Roman" w:hAnsi="Times New Roman" w:cs="Times New Roman"/>
                <w:i/>
                <w:iCs/>
                <w:sz w:val="24"/>
                <w:szCs w:val="24"/>
              </w:rPr>
              <w:t>“</w:t>
            </w:r>
            <w:r w:rsidR="00716B6F" w:rsidRPr="00AA13A9">
              <w:rPr>
                <w:rFonts w:ascii="Times New Roman" w:eastAsia="Times New Roman" w:hAnsi="Times New Roman" w:cs="Times New Roman"/>
                <w:i/>
                <w:iCs/>
                <w:sz w:val="24"/>
                <w:szCs w:val="24"/>
                <w:lang w:val="vi-VN"/>
              </w:rPr>
              <w:t>Sử dụng xe sản xuất, lắp ráp trái quy định; xe không có Giấy đăng ký xe theo quy định; xe đeo biển số giả.</w:t>
            </w:r>
            <w:r w:rsidR="00716B6F" w:rsidRPr="00AA13A9">
              <w:rPr>
                <w:rFonts w:ascii="Times New Roman" w:hAnsi="Times New Roman" w:cs="Times New Roman"/>
                <w:i/>
                <w:iCs/>
                <w:sz w:val="24"/>
                <w:szCs w:val="24"/>
              </w:rPr>
              <w:t>”</w:t>
            </w:r>
            <w:r w:rsidR="00716B6F" w:rsidRPr="00AA13A9">
              <w:rPr>
                <w:rFonts w:ascii="Times New Roman" w:hAnsi="Times New Roman" w:cs="Times New Roman"/>
                <w:sz w:val="24"/>
                <w:szCs w:val="24"/>
              </w:rPr>
              <w:t>, vì đã được quy định tại Nghị định số 168/2024/NĐ-CP</w:t>
            </w:r>
          </w:p>
        </w:tc>
        <w:tc>
          <w:tcPr>
            <w:tcW w:w="2977" w:type="dxa"/>
          </w:tcPr>
          <w:p w14:paraId="1AC50340" w14:textId="527057E1" w:rsidR="00963E69" w:rsidRPr="00AA13A9" w:rsidRDefault="003E276E" w:rsidP="00963E69">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w:t>
            </w:r>
            <w:r w:rsidR="00963E69" w:rsidRPr="00AA13A9">
              <w:rPr>
                <w:rFonts w:ascii="Times New Roman" w:hAnsi="Times New Roman" w:cs="Times New Roman"/>
                <w:sz w:val="24"/>
                <w:szCs w:val="24"/>
              </w:rPr>
              <w:t>tiếp thu, chỉnh sửa trong dự thảo Nghị định</w:t>
            </w:r>
          </w:p>
          <w:p w14:paraId="6888CADA" w14:textId="40843FF7" w:rsidR="00BF4FA3" w:rsidRPr="00AA13A9" w:rsidRDefault="00BF4FA3" w:rsidP="005F1892">
            <w:pPr>
              <w:spacing w:before="60" w:after="60" w:line="340" w:lineRule="atLeast"/>
              <w:jc w:val="both"/>
              <w:rPr>
                <w:rFonts w:ascii="Times New Roman" w:hAnsi="Times New Roman" w:cs="Times New Roman"/>
                <w:sz w:val="24"/>
                <w:szCs w:val="24"/>
              </w:rPr>
            </w:pPr>
          </w:p>
        </w:tc>
      </w:tr>
      <w:tr w:rsidR="00AA13A9" w:rsidRPr="00AA13A9" w14:paraId="21644300" w14:textId="77777777" w:rsidTr="00D77679">
        <w:tc>
          <w:tcPr>
            <w:tcW w:w="5868" w:type="dxa"/>
            <w:vMerge/>
          </w:tcPr>
          <w:p w14:paraId="291797B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0924DED1" w14:textId="6EFF2FA0"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Cao Bằng</w:t>
            </w:r>
          </w:p>
        </w:tc>
        <w:tc>
          <w:tcPr>
            <w:tcW w:w="5103" w:type="dxa"/>
          </w:tcPr>
          <w:p w14:paraId="6684B165" w14:textId="57CDDB8B"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điểm c khoản 21 Điều 23 quy định hình thức xử phạt bổ sung </w:t>
            </w:r>
            <w:r w:rsidRPr="00AA13A9">
              <w:rPr>
                <w:rFonts w:ascii="Times New Roman" w:hAnsi="Times New Roman" w:cs="Times New Roman"/>
                <w:i/>
                <w:iCs/>
                <w:sz w:val="24"/>
                <w:szCs w:val="24"/>
              </w:rPr>
              <w:t>“Tịch thu phương tiện cơ giới”</w:t>
            </w:r>
            <w:r w:rsidRPr="00AA13A9">
              <w:rPr>
                <w:rFonts w:ascii="Times New Roman" w:hAnsi="Times New Roman" w:cs="Times New Roman"/>
                <w:sz w:val="24"/>
                <w:szCs w:val="24"/>
              </w:rPr>
              <w:t xml:space="preserve"> trong trường hợp vận chuyển gỗ thuộc loài thông thường từ 05 m3 trở lên. Tuy nhiên, việc tịch thu những </w:t>
            </w:r>
            <w:r w:rsidRPr="00AA13A9">
              <w:rPr>
                <w:rFonts w:ascii="Times New Roman" w:hAnsi="Times New Roman" w:cs="Times New Roman"/>
                <w:sz w:val="24"/>
                <w:szCs w:val="24"/>
              </w:rPr>
              <w:lastRenderedPageBreak/>
              <w:t>phương tiện vi phạm có giá trị lớn thường không khả thi, khó thực hiện</w:t>
            </w:r>
          </w:p>
        </w:tc>
        <w:tc>
          <w:tcPr>
            <w:tcW w:w="2977" w:type="dxa"/>
          </w:tcPr>
          <w:p w14:paraId="0B9655BF" w14:textId="65DD75D8" w:rsidR="00D92362" w:rsidRPr="00AA13A9" w:rsidRDefault="004A215A"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 xml:space="preserve">Bộ Nông nghiệp và Môi trường đề nghị giữ nguyên như dự thảo Nghị định, vì: Quy định này được xây dựng phù hợp với tính chất, mức </w:t>
            </w:r>
            <w:r w:rsidRPr="00AA13A9">
              <w:rPr>
                <w:rFonts w:ascii="Times New Roman" w:hAnsi="Times New Roman" w:cs="Times New Roman"/>
                <w:sz w:val="24"/>
                <w:szCs w:val="24"/>
              </w:rPr>
              <w:lastRenderedPageBreak/>
              <w:t xml:space="preserve">độ của hành vi vi phạm và nguyên tắc xử phạt vi phạm hành chính quy định tại Điều 3 và Điều 26 Luật Xử lý vi phạm hành chính năm 2012 (được sửa đổi, bổ sung các năm 2020 và 2025). Việc tịch thu phương tiện vi phạm chỉ được áp dụng đối với các hành vi có mức phạt tiền từ 15 đến 25 triệu đồng hoặc khối lượng tang vật vi phạm lớn, có giá trị cao thể hiện mức độ nghiêm trọng, có chủ đích trong việc </w:t>
            </w:r>
            <w:r w:rsidR="00A85433" w:rsidRPr="00AA13A9">
              <w:rPr>
                <w:rFonts w:ascii="Times New Roman" w:hAnsi="Times New Roman" w:cs="Times New Roman"/>
                <w:sz w:val="24"/>
                <w:szCs w:val="24"/>
              </w:rPr>
              <w:t xml:space="preserve">vận chuyển lâm sản </w:t>
            </w:r>
            <w:r w:rsidRPr="00AA13A9">
              <w:rPr>
                <w:rFonts w:ascii="Times New Roman" w:hAnsi="Times New Roman" w:cs="Times New Roman"/>
                <w:sz w:val="24"/>
                <w:szCs w:val="24"/>
              </w:rPr>
              <w:t>trái ph</w:t>
            </w:r>
            <w:r w:rsidR="00A85433" w:rsidRPr="00AA13A9">
              <w:rPr>
                <w:rFonts w:ascii="Times New Roman" w:hAnsi="Times New Roman" w:cs="Times New Roman"/>
                <w:sz w:val="24"/>
                <w:szCs w:val="24"/>
              </w:rPr>
              <w:t>áp luật</w:t>
            </w:r>
            <w:r w:rsidRPr="00AA13A9">
              <w:rPr>
                <w:rFonts w:ascii="Times New Roman" w:hAnsi="Times New Roman" w:cs="Times New Roman"/>
                <w:sz w:val="24"/>
                <w:szCs w:val="24"/>
              </w:rPr>
              <w:t>, qua đó đảm bảo tính răn đe, phòng ngừa vi phạm, tái phạm</w:t>
            </w:r>
          </w:p>
        </w:tc>
      </w:tr>
      <w:tr w:rsidR="00AA13A9" w:rsidRPr="00AA13A9" w14:paraId="68F8F5BC" w14:textId="77777777" w:rsidTr="00D77679">
        <w:tc>
          <w:tcPr>
            <w:tcW w:w="5868" w:type="dxa"/>
            <w:vMerge/>
          </w:tcPr>
          <w:p w14:paraId="5EA68A9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6208739" w14:textId="79C46E89"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18F0558C" w14:textId="7FD17008"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Điểm c khoản 21 Điều 23 </w:t>
            </w:r>
            <w:r w:rsidRPr="00AA13A9">
              <w:rPr>
                <w:rFonts w:ascii="Times New Roman" w:hAnsi="Times New Roman" w:cs="Times New Roman"/>
                <w:i/>
                <w:iCs/>
                <w:sz w:val="24"/>
                <w:szCs w:val="24"/>
              </w:rPr>
              <w:t>“(gỗ không thuộc Danh mục thực vật rừng, động vật rừng nguy cấp, quý, hiếm và gỗ thuộc Danh mục thực vật rừng, động vật rừng nguy cấp quý, hiếm)”</w:t>
            </w:r>
            <w:r w:rsidRPr="00AA13A9">
              <w:rPr>
                <w:rFonts w:ascii="Times New Roman" w:hAnsi="Times New Roman" w:cs="Times New Roman"/>
                <w:sz w:val="24"/>
                <w:szCs w:val="24"/>
              </w:rPr>
              <w:t xml:space="preserve"> đề nghị xem xét, viết rõ </w:t>
            </w:r>
            <w:r w:rsidRPr="00AA13A9">
              <w:rPr>
                <w:rFonts w:ascii="Times New Roman" w:hAnsi="Times New Roman" w:cs="Times New Roman"/>
                <w:b/>
                <w:bCs/>
                <w:sz w:val="24"/>
                <w:szCs w:val="24"/>
              </w:rPr>
              <w:t xml:space="preserve">gỗ thuộc </w:t>
            </w:r>
            <w:r w:rsidRPr="00AA13A9">
              <w:rPr>
                <w:rFonts w:ascii="Times New Roman" w:hAnsi="Times New Roman" w:cs="Times New Roman"/>
                <w:sz w:val="24"/>
                <w:szCs w:val="24"/>
              </w:rPr>
              <w:t xml:space="preserve">Danh mục thực vật rừng, động vật rừng nguy cấp quý, hiếm hay </w:t>
            </w:r>
            <w:r w:rsidRPr="00AA13A9">
              <w:rPr>
                <w:rFonts w:ascii="Times New Roman" w:hAnsi="Times New Roman" w:cs="Times New Roman"/>
                <w:b/>
                <w:bCs/>
                <w:sz w:val="24"/>
                <w:szCs w:val="24"/>
              </w:rPr>
              <w:t xml:space="preserve">không thuộc </w:t>
            </w:r>
            <w:r w:rsidRPr="00AA13A9">
              <w:rPr>
                <w:rFonts w:ascii="Times New Roman" w:hAnsi="Times New Roman" w:cs="Times New Roman"/>
                <w:sz w:val="24"/>
                <w:szCs w:val="24"/>
              </w:rPr>
              <w:t>Danh mục thực vật rừng, động vật rừng.</w:t>
            </w:r>
          </w:p>
        </w:tc>
        <w:tc>
          <w:tcPr>
            <w:tcW w:w="2977" w:type="dxa"/>
          </w:tcPr>
          <w:p w14:paraId="570EAC68" w14:textId="2DB3063C" w:rsidR="00D92362" w:rsidRPr="00AA13A9" w:rsidRDefault="000F5076"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đề nghị giữ nguyên như dự thảo Nghị định, vì: sử dụng cụm từ </w:t>
            </w:r>
            <w:r w:rsidRPr="00AA13A9">
              <w:rPr>
                <w:rFonts w:ascii="Times New Roman" w:hAnsi="Times New Roman" w:cs="Times New Roman"/>
                <w:i/>
                <w:iCs/>
                <w:sz w:val="24"/>
                <w:szCs w:val="24"/>
              </w:rPr>
              <w:t xml:space="preserve">“gỗ </w:t>
            </w:r>
            <w:r w:rsidR="00F50389" w:rsidRPr="00AA13A9">
              <w:rPr>
                <w:rFonts w:ascii="Times New Roman" w:hAnsi="Times New Roman" w:cs="Times New Roman"/>
                <w:i/>
                <w:iCs/>
                <w:sz w:val="24"/>
                <w:szCs w:val="24"/>
              </w:rPr>
              <w:t xml:space="preserve">loài </w:t>
            </w:r>
            <w:r w:rsidRPr="00AA13A9">
              <w:rPr>
                <w:rFonts w:ascii="Times New Roman" w:hAnsi="Times New Roman" w:cs="Times New Roman"/>
                <w:i/>
                <w:iCs/>
                <w:sz w:val="24"/>
                <w:szCs w:val="24"/>
              </w:rPr>
              <w:t xml:space="preserve">thông thường” </w:t>
            </w:r>
            <w:r w:rsidRPr="00AA13A9">
              <w:rPr>
                <w:rFonts w:ascii="Times New Roman" w:hAnsi="Times New Roman" w:cs="Times New Roman"/>
                <w:sz w:val="24"/>
                <w:szCs w:val="24"/>
              </w:rPr>
              <w:t xml:space="preserve">và “gỗ thuộc </w:t>
            </w:r>
            <w:r w:rsidR="00F50389" w:rsidRPr="00AA13A9">
              <w:rPr>
                <w:rFonts w:ascii="Times New Roman" w:hAnsi="Times New Roman" w:cs="Times New Roman"/>
                <w:sz w:val="24"/>
                <w:szCs w:val="24"/>
              </w:rPr>
              <w:t>D</w:t>
            </w:r>
            <w:r w:rsidRPr="00AA13A9">
              <w:rPr>
                <w:rFonts w:ascii="Times New Roman" w:hAnsi="Times New Roman" w:cs="Times New Roman"/>
                <w:sz w:val="24"/>
                <w:szCs w:val="24"/>
              </w:rPr>
              <w:t>anh mục…” được sử dụng thống nhất trong toàn bộ dự thảo Nghị định</w:t>
            </w:r>
          </w:p>
        </w:tc>
      </w:tr>
      <w:tr w:rsidR="00AA13A9" w:rsidRPr="005A0431" w14:paraId="45C32856" w14:textId="77777777" w:rsidTr="00D77679">
        <w:tc>
          <w:tcPr>
            <w:tcW w:w="5868" w:type="dxa"/>
            <w:vMerge/>
          </w:tcPr>
          <w:p w14:paraId="324B3A9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0B14AD66" w14:textId="59FF1BF9"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62756B09" w14:textId="77777777" w:rsidR="00D92362" w:rsidRPr="00AA13A9" w:rsidRDefault="00D92362" w:rsidP="00D92362">
            <w:pPr>
              <w:shd w:val="clear" w:color="auto" w:fill="FFFFFF"/>
              <w:spacing w:after="40"/>
              <w:jc w:val="both"/>
              <w:rPr>
                <w:rFonts w:ascii="Times New Roman" w:hAnsi="Times New Roman" w:cs="Times New Roman"/>
                <w:sz w:val="24"/>
                <w:szCs w:val="24"/>
              </w:rPr>
            </w:pPr>
            <w:r w:rsidRPr="00AA13A9">
              <w:rPr>
                <w:rFonts w:ascii="Times New Roman" w:hAnsi="Times New Roman" w:cs="Times New Roman"/>
                <w:sz w:val="24"/>
                <w:szCs w:val="24"/>
              </w:rPr>
              <w:t>ENV đề nghị bổ sung thêm biện pháp khắc phục xử phạt bổ sung như sau:</w:t>
            </w:r>
          </w:p>
          <w:p w14:paraId="334CC80B" w14:textId="5FE717B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b/>
                <w:bCs/>
                <w:i/>
                <w:iCs/>
                <w:sz w:val="24"/>
                <w:szCs w:val="24"/>
              </w:rPr>
              <w:t>c) Thu hồi Giấy chứng nhận cơ sở bảo tồn đa dạng sinh học hoặc Hủy mã số cơ sở nuôi, trồng đối với hành vi quy định Điều này trường hợp đối tượng vi phạm là cơ sở bảo tồn đa dạng sinh học, cơ sở nuôi, trồng đã được cấp mã số hoặc chủ sở hữu của những cơ sở này.</w:t>
            </w:r>
          </w:p>
        </w:tc>
        <w:tc>
          <w:tcPr>
            <w:tcW w:w="2977" w:type="dxa"/>
          </w:tcPr>
          <w:p w14:paraId="23A32B5C" w14:textId="10E7F29A" w:rsidR="00D92362" w:rsidRPr="00AA13A9" w:rsidRDefault="001C0BEF"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giữ nguyên như dự thảo Nghị định, vì: tại khoản 2 Điều 5 Nghị định số 118/2021/NĐ-CP, quy định: </w:t>
            </w:r>
            <w:r w:rsidRPr="00AA13A9">
              <w:rPr>
                <w:rFonts w:ascii="Times New Roman" w:hAnsi="Times New Roman" w:cs="Times New Roman"/>
                <w:i/>
                <w:iCs/>
                <w:sz w:val="24"/>
                <w:szCs w:val="24"/>
                <w:lang w:val="vi-VN"/>
              </w:rPr>
              <w:t>“2. Không quy định tước quyền sử dụng giấy phép, chứng chỉ hành nghề có thời hạn trong các trường hợp có quy định pháp luật về việc thu hồi giấy phép, chứng chỉ hành nghề.”</w:t>
            </w:r>
            <w:r w:rsidRPr="00AA13A9">
              <w:rPr>
                <w:rFonts w:ascii="Times New Roman" w:hAnsi="Times New Roman" w:cs="Times New Roman"/>
                <w:sz w:val="24"/>
                <w:szCs w:val="24"/>
                <w:lang w:val="vi-VN"/>
              </w:rPr>
              <w:t>. Theo đó, tại Thông tư số 27/2025/TT-BNNMT đã quy định các trường hợp thu hồi, hủy giấy chứng nhận cơ sở bảo tồn đa dạng sinh học hoặc hủy mã số cơ sở nuôi, trồng</w:t>
            </w:r>
          </w:p>
        </w:tc>
      </w:tr>
      <w:tr w:rsidR="00AA13A9" w:rsidRPr="005A0431" w14:paraId="6EE6D966" w14:textId="77777777" w:rsidTr="00D77679">
        <w:tc>
          <w:tcPr>
            <w:tcW w:w="5868" w:type="dxa"/>
          </w:tcPr>
          <w:p w14:paraId="1FF720A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22. Biện pháp khắc phục hậu quả:</w:t>
            </w:r>
          </w:p>
          <w:p w14:paraId="45CD4A1B" w14:textId="424CA9B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của các khoản 1, khoản 2; điểm a, điểm b, điểm c của các khoản 2, khoản 3, khoản 4, khoản 5, khoản 6, khoản 7, khoản 8, khoản 9, khoản 10, khoản 11; điểm a, điểm b, điểm </w:t>
            </w:r>
            <w:r w:rsidRPr="00AA13A9">
              <w:rPr>
                <w:rFonts w:ascii="Times New Roman" w:eastAsia="Times New Roman" w:hAnsi="Times New Roman" w:cs="Times New Roman"/>
                <w:sz w:val="24"/>
                <w:szCs w:val="24"/>
                <w:lang w:val="vi-VN"/>
              </w:rPr>
              <w:lastRenderedPageBreak/>
              <w:t>c, điểm đ khoản 12 và khoản 13; điểm a, điểm c khoản 14 và khoản 15 Điều này;</w:t>
            </w:r>
          </w:p>
        </w:tc>
        <w:tc>
          <w:tcPr>
            <w:tcW w:w="1645" w:type="dxa"/>
          </w:tcPr>
          <w:p w14:paraId="6FA0C49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05A22248" w14:textId="77777777" w:rsidR="00D92362" w:rsidRPr="00AA13A9" w:rsidRDefault="00D92362" w:rsidP="00D92362">
            <w:pPr>
              <w:shd w:val="clear" w:color="auto" w:fill="FFFFFF"/>
              <w:spacing w:after="40"/>
              <w:jc w:val="both"/>
              <w:rPr>
                <w:rFonts w:ascii="Times New Roman" w:hAnsi="Times New Roman" w:cs="Times New Roman"/>
                <w:sz w:val="24"/>
                <w:szCs w:val="24"/>
                <w:lang w:val="vi-VN"/>
              </w:rPr>
            </w:pPr>
          </w:p>
        </w:tc>
        <w:tc>
          <w:tcPr>
            <w:tcW w:w="2977" w:type="dxa"/>
          </w:tcPr>
          <w:p w14:paraId="3809E6C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2135703D" w14:textId="77777777" w:rsidTr="00D77679">
        <w:tc>
          <w:tcPr>
            <w:tcW w:w="5868" w:type="dxa"/>
          </w:tcPr>
          <w:p w14:paraId="3F187BF5" w14:textId="12180563" w:rsidR="00592895" w:rsidRPr="00AA13A9" w:rsidRDefault="00592895"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Buộc nộp lại số lợi bất hợp pháp có được do thực hiện vi phạm hành chính hoặc buộc nộp lại số tiền bằng trị giá tang vật, phương tiện vi phạm hành chính đã bị tiêu thụ, tẩu tán, tiêu hủy đối với hành vi quy định tại các khoản 1, khoản 2, khoản 3, khoản 4, khoản 5, khoản 6, khoản 7, khoản 8, khoản 9, khoản 10, khoản 11, khoản 12, khoản 13, khoản 14, khoản 15, khoản 16, khoản 17, khoản 18, khoản 19 và khoản 20 Điều này.</w:t>
            </w:r>
          </w:p>
        </w:tc>
        <w:tc>
          <w:tcPr>
            <w:tcW w:w="1645" w:type="dxa"/>
          </w:tcPr>
          <w:p w14:paraId="2958301C" w14:textId="6D77C57A" w:rsidR="00592895" w:rsidRPr="00AA13A9" w:rsidRDefault="0059289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Tài chính</w:t>
            </w:r>
          </w:p>
        </w:tc>
        <w:tc>
          <w:tcPr>
            <w:tcW w:w="5103" w:type="dxa"/>
          </w:tcPr>
          <w:p w14:paraId="373A6E4D" w14:textId="55FE5034" w:rsidR="00592895" w:rsidRPr="00AA13A9" w:rsidRDefault="00177B1D" w:rsidP="00D92362">
            <w:pPr>
              <w:shd w:val="clear" w:color="auto" w:fill="FFFFFF"/>
              <w:spacing w:after="40"/>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rà soát lại biện pháp khắc phục hậu quả quy định tại điểm b khoản 22 của Điều 23 và điểm b khoản 22 Điều 24 dự thảo: </w:t>
            </w:r>
            <w:r w:rsidRPr="00AA13A9">
              <w:rPr>
                <w:rFonts w:ascii="Times New Roman" w:hAnsi="Times New Roman" w:cs="Times New Roman"/>
                <w:i/>
                <w:iCs/>
                <w:sz w:val="24"/>
                <w:szCs w:val="24"/>
                <w:lang w:val="vi-VN"/>
              </w:rPr>
              <w:t>“b) Buộc nộp lại số lợi bất hợp pháp có được do thực hiện vi phạm hành chính hoặc buộc nộp lại số tiền bằng trị giá tang vật, phương tiện vi phạm hành chính đã bị tiêu thụ, tẩu tán, tiêu hủy đối với hành vi quy định….”</w:t>
            </w:r>
            <w:r w:rsidRPr="00AA13A9">
              <w:rPr>
                <w:rFonts w:ascii="Times New Roman" w:hAnsi="Times New Roman" w:cs="Times New Roman"/>
                <w:sz w:val="24"/>
                <w:szCs w:val="24"/>
                <w:lang w:val="vi-VN"/>
              </w:rPr>
              <w:t>. Đề nghị Ban soạn thảo lựa chọn một trong hai biện pháp nêu trên vì đây là hai biện pháp hoàn toàn khác nhau, số tiền tương ứng của 02 biện pháp này thường có sự chênh lệch, do đó sẽ dẫn đến việc thực hiện không thống nhất trong quá trình triển khai (Tương tự, đề nghị rà soát lại nội dung này tại điểm đ khoản 3 Điều 4 dự thảo)</w:t>
            </w:r>
          </w:p>
        </w:tc>
        <w:tc>
          <w:tcPr>
            <w:tcW w:w="2977" w:type="dxa"/>
          </w:tcPr>
          <w:p w14:paraId="57A6486D" w14:textId="0BDF7F00" w:rsidR="00592895" w:rsidRPr="00AA13A9" w:rsidRDefault="0075352A"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giải trình như sau: </w:t>
            </w:r>
            <w:r w:rsidR="0070580B" w:rsidRPr="00AA13A9">
              <w:rPr>
                <w:rFonts w:ascii="Times New Roman" w:hAnsi="Times New Roman" w:cs="Times New Roman"/>
                <w:sz w:val="24"/>
                <w:szCs w:val="24"/>
                <w:lang w:val="vi-VN"/>
              </w:rPr>
              <w:t xml:space="preserve">theo </w:t>
            </w:r>
            <w:r w:rsidR="00CB4CCA" w:rsidRPr="00AA13A9">
              <w:rPr>
                <w:rFonts w:ascii="Times New Roman" w:hAnsi="Times New Roman" w:cs="Times New Roman"/>
                <w:sz w:val="24"/>
                <w:szCs w:val="24"/>
                <w:lang w:val="vi-VN"/>
              </w:rPr>
              <w:t>quy định như dự thảo Nghị định</w:t>
            </w:r>
            <w:r w:rsidR="0070580B" w:rsidRPr="00AA13A9">
              <w:rPr>
                <w:rFonts w:ascii="Times New Roman" w:hAnsi="Times New Roman" w:cs="Times New Roman"/>
                <w:sz w:val="24"/>
                <w:szCs w:val="24"/>
                <w:lang w:val="vi-VN"/>
              </w:rPr>
              <w:t xml:space="preserve">, người có thẩm quyền xử phạt vi phạm hành chính có thể lựa chọn một trong hai biện pháp khắc phục hậu quả để xem xét, quyết định. Quy định này tạo linh hoạt, phù hợp với </w:t>
            </w:r>
            <w:r w:rsidR="007237CC" w:rsidRPr="00AA13A9">
              <w:rPr>
                <w:rFonts w:ascii="Times New Roman" w:hAnsi="Times New Roman" w:cs="Times New Roman"/>
                <w:sz w:val="24"/>
                <w:szCs w:val="24"/>
                <w:lang w:val="vi-VN"/>
              </w:rPr>
              <w:t>thực tiễn từng vụ việc cụ thể</w:t>
            </w:r>
          </w:p>
        </w:tc>
      </w:tr>
      <w:tr w:rsidR="00AA13A9" w:rsidRPr="005A0431" w14:paraId="27756472" w14:textId="77777777" w:rsidTr="00D77679">
        <w:tc>
          <w:tcPr>
            <w:tcW w:w="5868" w:type="dxa"/>
          </w:tcPr>
          <w:p w14:paraId="3586B3F7" w14:textId="5E60741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23. Trường hợp vận chuyển lâm sản đã được xác định có nguồn gốc hợp pháp nhưng hồ sơ lâm sản không thực hiện đúng quy định của pháp luật hoặc người điều khiển phương tiện vận chuyển, chủ lâm sản không xuất trình được hồ sơ lâm sản cho người có thẩm quyền tại thời điểm kiểm tra phương tiện vận chuyển lâm sản thì bị xử phạt theo quy định tại Điều 25 Nghị định này.</w:t>
            </w:r>
          </w:p>
        </w:tc>
        <w:tc>
          <w:tcPr>
            <w:tcW w:w="1645" w:type="dxa"/>
          </w:tcPr>
          <w:p w14:paraId="0BB2D97C" w14:textId="305120B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69DD850F" w14:textId="77777777" w:rsidR="00D92362" w:rsidRPr="00AA13A9" w:rsidRDefault="00D92362" w:rsidP="00B212D4">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Trên thực tế chia sẻ thông tin và phối hợp với các cơ quan chức năng trong công tác xử lý vi phạm về ĐVHD, ENV đã ghi nhận nhiều trường hợp các đối tượng khai báo lâm sản có nguồn gốc hợp pháp nhưng không xuất trình được </w:t>
            </w:r>
            <w:r w:rsidRPr="00AA13A9">
              <w:rPr>
                <w:rFonts w:ascii="Times New Roman" w:hAnsi="Times New Roman" w:cs="Times New Roman"/>
                <w:b/>
                <w:bCs/>
                <w:sz w:val="24"/>
                <w:szCs w:val="24"/>
              </w:rPr>
              <w:t>bản chính bảng kê lâm sản và tài liệu khác trong hồ sơ lâm sản</w:t>
            </w:r>
            <w:r w:rsidRPr="00AA13A9">
              <w:rPr>
                <w:rFonts w:ascii="Times New Roman" w:hAnsi="Times New Roman" w:cs="Times New Roman"/>
                <w:sz w:val="24"/>
                <w:szCs w:val="24"/>
              </w:rPr>
              <w:t xml:space="preserve"> ngay tại thời điểm kiểm tra theo đúng quy định tại Thông tư 26/2025/TT-BNNMT. Sau đó, các đối tượng thực hiện mua bán “bảng kê lâm sản” và giấy tờ khác chứng minh nguồn gốc ĐVHD để xuất trình cho cơ quan chức năng. Do đó, để hạn chế tối đa hiện tượng này, ENV đề xuất bổ sung thời hạn để chủ lâm sản hoặc người vận chuyển lâm sản xuất trình giấy tờ nguồn gốc hợp pháp là 24 giờ hoặc </w:t>
            </w:r>
            <w:r w:rsidRPr="00AA13A9">
              <w:rPr>
                <w:rFonts w:ascii="Times New Roman" w:hAnsi="Times New Roman" w:cs="Times New Roman"/>
                <w:sz w:val="24"/>
                <w:szCs w:val="24"/>
              </w:rPr>
              <w:lastRenderedPageBreak/>
              <w:t xml:space="preserve">một khoảng thời gian nhất định do Ban soạn thảo cân nhắc </w:t>
            </w:r>
            <w:r w:rsidRPr="00AA13A9">
              <w:rPr>
                <w:rFonts w:ascii="Times New Roman" w:hAnsi="Times New Roman" w:cs="Times New Roman"/>
                <w:b/>
                <w:bCs/>
                <w:sz w:val="24"/>
                <w:szCs w:val="24"/>
              </w:rPr>
              <w:t>kể từ thời điểm kiểm tra.</w:t>
            </w:r>
            <w:r w:rsidRPr="00AA13A9">
              <w:rPr>
                <w:rFonts w:ascii="Times New Roman" w:hAnsi="Times New Roman" w:cs="Times New Roman"/>
                <w:sz w:val="24"/>
                <w:szCs w:val="24"/>
              </w:rPr>
              <w:t xml:space="preserve"> Đồng thời, ENV cũng đề nghị bổ sung quy định nêu rõ việc xử phạt theo Điều này sẽ vẫn được áp dụng nếu chủ lâm sản hoặc người vận chuyển lâm sản KHÔNG THỂ xuất trình tài liệu chứng minh nguồn gốc hợp pháp trong thời hạn nhất định từ thời điểm kiểm tra. </w:t>
            </w:r>
          </w:p>
          <w:p w14:paraId="72468C9A" w14:textId="77777777" w:rsidR="00D92362" w:rsidRPr="00AA13A9" w:rsidRDefault="00D92362" w:rsidP="00D92362">
            <w:pPr>
              <w:shd w:val="clear" w:color="auto" w:fill="FFFFFF"/>
              <w:spacing w:after="40"/>
              <w:jc w:val="both"/>
              <w:rPr>
                <w:rFonts w:ascii="Times New Roman" w:hAnsi="Times New Roman" w:cs="Times New Roman"/>
                <w:sz w:val="24"/>
                <w:szCs w:val="24"/>
              </w:rPr>
            </w:pPr>
            <w:r w:rsidRPr="00AA13A9">
              <w:rPr>
                <w:rFonts w:ascii="Times New Roman" w:hAnsi="Times New Roman" w:cs="Times New Roman"/>
                <w:sz w:val="24"/>
                <w:szCs w:val="24"/>
              </w:rPr>
              <w:t>ENV đề nghị sửa đổi, bổ sung theo hướng như sau:</w:t>
            </w:r>
          </w:p>
          <w:p w14:paraId="14C614E7" w14:textId="09772026" w:rsidR="00D92362" w:rsidRPr="00AA13A9" w:rsidRDefault="00D92362" w:rsidP="00D92362">
            <w:pPr>
              <w:shd w:val="clear" w:color="auto" w:fill="FFFFFF"/>
              <w:spacing w:after="40"/>
              <w:jc w:val="both"/>
              <w:rPr>
                <w:rFonts w:ascii="Times New Roman" w:eastAsia="Times New Roman" w:hAnsi="Times New Roman" w:cs="Times New Roman"/>
                <w:b/>
                <w:bCs/>
                <w:sz w:val="24"/>
                <w:szCs w:val="24"/>
              </w:rPr>
            </w:pPr>
            <w:r w:rsidRPr="00AA13A9">
              <w:rPr>
                <w:rFonts w:ascii="Times New Roman" w:eastAsia="Times New Roman" w:hAnsi="Times New Roman" w:cs="Times New Roman"/>
                <w:sz w:val="24"/>
                <w:szCs w:val="24"/>
              </w:rPr>
              <w:t xml:space="preserve">“23. Trường hợp vận chuyển lâm sản đã được xác định có nguồn gốc hợp pháp nhưng hồ sơ lâm sản không thực hiện đúng quy định của pháp luật hoặc người điều khiển phương tiện vận chuyển, chủ lâm sản không xuất trình được </w:t>
            </w:r>
            <w:r w:rsidRPr="00AA13A9">
              <w:rPr>
                <w:rFonts w:ascii="Times New Roman" w:eastAsia="Times New Roman" w:hAnsi="Times New Roman" w:cs="Times New Roman"/>
                <w:b/>
                <w:bCs/>
                <w:i/>
                <w:iCs/>
                <w:sz w:val="24"/>
                <w:szCs w:val="24"/>
              </w:rPr>
              <w:t>bản chính bảng kê lâm sản và các thành phần khác trong</w:t>
            </w:r>
            <w:r w:rsidRPr="00AA13A9">
              <w:rPr>
                <w:rFonts w:ascii="Times New Roman" w:eastAsia="Times New Roman" w:hAnsi="Times New Roman" w:cs="Times New Roman"/>
                <w:sz w:val="24"/>
                <w:szCs w:val="24"/>
              </w:rPr>
              <w:t xml:space="preserve"> hồ sơ lâm sản cho người có thẩm quyền </w:t>
            </w:r>
            <w:r w:rsidRPr="00AA13A9">
              <w:rPr>
                <w:rFonts w:ascii="Times New Roman" w:eastAsia="Times New Roman" w:hAnsi="Times New Roman" w:cs="Times New Roman"/>
                <w:b/>
                <w:bCs/>
                <w:i/>
                <w:iCs/>
                <w:sz w:val="24"/>
                <w:szCs w:val="24"/>
              </w:rPr>
              <w:t>ngay</w:t>
            </w:r>
            <w:r w:rsidRPr="00AA13A9">
              <w:rPr>
                <w:rFonts w:ascii="Times New Roman" w:eastAsia="Times New Roman" w:hAnsi="Times New Roman" w:cs="Times New Roman"/>
                <w:sz w:val="24"/>
                <w:szCs w:val="24"/>
              </w:rPr>
              <w:t xml:space="preserve"> tại thời điểm kiểm tra phương tiện vận chuyển lâm sản </w:t>
            </w:r>
            <w:r w:rsidRPr="00AA13A9">
              <w:rPr>
                <w:rFonts w:ascii="Times New Roman" w:eastAsia="Times New Roman" w:hAnsi="Times New Roman" w:cs="Times New Roman"/>
                <w:b/>
                <w:bCs/>
                <w:i/>
                <w:iCs/>
                <w:sz w:val="24"/>
                <w:szCs w:val="24"/>
              </w:rPr>
              <w:t>nhưng xuất trình được đầy đủ tài liệu trong vòng 24 giờ kể từ thời điểm bị kiểm tra</w:t>
            </w:r>
            <w:r w:rsidRPr="00AA13A9">
              <w:rPr>
                <w:rFonts w:ascii="Times New Roman" w:eastAsia="Times New Roman" w:hAnsi="Times New Roman" w:cs="Times New Roman"/>
                <w:sz w:val="24"/>
                <w:szCs w:val="24"/>
              </w:rPr>
              <w:t xml:space="preserve"> thì bị xử phạt theo quy định tại Điều 25 Nghị định này. </w:t>
            </w:r>
            <w:r w:rsidRPr="00AA13A9">
              <w:rPr>
                <w:rFonts w:ascii="Times New Roman" w:eastAsia="Times New Roman" w:hAnsi="Times New Roman" w:cs="Times New Roman"/>
                <w:b/>
                <w:bCs/>
                <w:i/>
                <w:iCs/>
                <w:sz w:val="24"/>
                <w:szCs w:val="24"/>
              </w:rPr>
              <w:t>Trong vòng 24 giờ kể từ thời điểm bị kiểm tra mà chủ lâm sản hoặc người điều khiển phương tiện vận chuyển không xuất trình đầy đủ hồ sơ cho người có thẩm quyền thì bị xử phạt theo quy định tại Điều này.”</w:t>
            </w:r>
            <w:r w:rsidRPr="00AA13A9">
              <w:rPr>
                <w:rFonts w:ascii="Times New Roman" w:eastAsia="Times New Roman" w:hAnsi="Times New Roman" w:cs="Times New Roman"/>
                <w:b/>
                <w:bCs/>
                <w:sz w:val="24"/>
                <w:szCs w:val="24"/>
              </w:rPr>
              <w:t>.</w:t>
            </w:r>
          </w:p>
          <w:p w14:paraId="674E19D9" w14:textId="7A962A1C"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eastAsia="Times New Roman" w:hAnsi="Times New Roman" w:cs="Times New Roman"/>
                <w:b/>
                <w:bCs/>
                <w:i/>
                <w:iCs/>
                <w:sz w:val="24"/>
                <w:szCs w:val="24"/>
                <w:u w:val="single"/>
                <w:lang w:eastAsia="vi-VN"/>
              </w:rPr>
              <w:t>Lưu ý:</w:t>
            </w:r>
            <w:r w:rsidRPr="00AA13A9">
              <w:rPr>
                <w:rFonts w:ascii="Times New Roman" w:eastAsia="Times New Roman" w:hAnsi="Times New Roman" w:cs="Times New Roman"/>
                <w:sz w:val="24"/>
                <w:szCs w:val="24"/>
                <w:lang w:eastAsia="vi-VN"/>
              </w:rPr>
              <w:t xml:space="preserve"> Thời gian 24 giờ là đề xuất của ENV, Ban soạn thảo có thể cân nhắc khoảng thời hạn phù hợp kể từ thời điểm kiểm tra miễn là có thể tránh việc các đối tượng lạm dụng quy định này nhằm mua bán “bảng kê lâm sản” trái pháp luật.</w:t>
            </w:r>
          </w:p>
        </w:tc>
        <w:tc>
          <w:tcPr>
            <w:tcW w:w="2977" w:type="dxa"/>
          </w:tcPr>
          <w:p w14:paraId="16559432" w14:textId="77777777" w:rsidR="00D92362" w:rsidRPr="00AA13A9" w:rsidRDefault="007C11A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đề nghị giữ nguyên như dự thảo Nghị định, vì:</w:t>
            </w:r>
          </w:p>
          <w:p w14:paraId="7E6031FB" w14:textId="5305E286" w:rsidR="007C11A2" w:rsidRPr="00AA13A9" w:rsidRDefault="007C11A2" w:rsidP="007C11A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b/>
                <w:bCs/>
                <w:i/>
                <w:iCs/>
                <w:sz w:val="24"/>
                <w:szCs w:val="24"/>
                <w:lang w:val="vi-VN"/>
              </w:rPr>
              <w:t xml:space="preserve">Thứ nhất, </w:t>
            </w:r>
            <w:r w:rsidRPr="00AA13A9">
              <w:rPr>
                <w:rFonts w:ascii="Times New Roman" w:hAnsi="Times New Roman" w:cs="Times New Roman"/>
                <w:sz w:val="24"/>
                <w:szCs w:val="24"/>
                <w:lang w:val="vi-VN"/>
              </w:rPr>
              <w:t xml:space="preserve">theo Điều </w:t>
            </w:r>
            <w:r w:rsidR="00937B24" w:rsidRPr="00AA13A9">
              <w:rPr>
                <w:rFonts w:ascii="Times New Roman" w:hAnsi="Times New Roman" w:cs="Times New Roman"/>
                <w:sz w:val="24"/>
                <w:szCs w:val="24"/>
                <w:lang w:val="vi-VN"/>
              </w:rPr>
              <w:t xml:space="preserve">11 </w:t>
            </w:r>
            <w:r w:rsidRPr="00AA13A9">
              <w:rPr>
                <w:rFonts w:ascii="Times New Roman" w:hAnsi="Times New Roman" w:cs="Times New Roman"/>
                <w:sz w:val="24"/>
                <w:szCs w:val="24"/>
                <w:lang w:val="vi-VN"/>
              </w:rPr>
              <w:t xml:space="preserve">Thông tư số 26/2025/TT-BNNMT quy định về quản lý hồ sơ lâm sản, chủ lâm sản hoặc người vận chuyển phải mang theo và xuất trình đầy đủ hồ sơ lâm sản hợp pháp khi lưu thông, vận chuyển, bao gồm bản chính bảng kê lâm sản và các giấy tờ liên </w:t>
            </w:r>
            <w:r w:rsidRPr="00AA13A9">
              <w:rPr>
                <w:rFonts w:ascii="Times New Roman" w:hAnsi="Times New Roman" w:cs="Times New Roman"/>
                <w:sz w:val="24"/>
                <w:szCs w:val="24"/>
                <w:lang w:val="vi-VN"/>
              </w:rPr>
              <w:lastRenderedPageBreak/>
              <w:t>quan khác. Đây là nghĩa vụ pháp lý bắt buộc tại thời điểm kiểm tra, nhằm bảo đảm công tác kiểm soát nguồn gốc lâm sản kịp thời, ngăn chặn hành vi hợp thức hóa lâm sản khai thác, mua bán, vận chuyển trái phép.</w:t>
            </w:r>
          </w:p>
          <w:p w14:paraId="4E65F3C8" w14:textId="77777777" w:rsidR="007C11A2" w:rsidRPr="00AA13A9" w:rsidRDefault="007C11A2" w:rsidP="007C11A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b/>
                <w:bCs/>
                <w:i/>
                <w:iCs/>
                <w:sz w:val="24"/>
                <w:szCs w:val="24"/>
                <w:lang w:val="vi-VN"/>
              </w:rPr>
              <w:t>Thứ hai,</w:t>
            </w:r>
            <w:r w:rsidRPr="00AA13A9">
              <w:rPr>
                <w:rFonts w:ascii="Times New Roman" w:hAnsi="Times New Roman" w:cs="Times New Roman"/>
                <w:sz w:val="24"/>
                <w:szCs w:val="24"/>
                <w:lang w:val="vi-VN"/>
              </w:rPr>
              <w:t xml:space="preserve"> thực tiễn cho thấy, hiện tượng mua bán, hợp thức hóa bảng kê lâm sản hoặc hồ sơ giả như ENV nêu là một dạng hành vi gian lận phổ biến, thường diễn ra sau thời điểm kiểm tra nhằm hợp pháp hóa nguồn gốc lâm sản vi phạm. Nếu bổ sung quy định cho phép xuất trình hồ sơ trong thời hạn </w:t>
            </w:r>
            <w:r w:rsidRPr="00AA13A9">
              <w:rPr>
                <w:rFonts w:ascii="Times New Roman" w:hAnsi="Times New Roman" w:cs="Times New Roman"/>
                <w:i/>
                <w:iCs/>
                <w:sz w:val="24"/>
                <w:szCs w:val="24"/>
                <w:lang w:val="vi-VN"/>
              </w:rPr>
              <w:t>“24 giờ”</w:t>
            </w:r>
            <w:r w:rsidRPr="00AA13A9">
              <w:rPr>
                <w:rFonts w:ascii="Times New Roman" w:hAnsi="Times New Roman" w:cs="Times New Roman"/>
                <w:sz w:val="24"/>
                <w:szCs w:val="24"/>
                <w:lang w:val="vi-VN"/>
              </w:rPr>
              <w:t xml:space="preserve"> hoặc </w:t>
            </w:r>
            <w:r w:rsidRPr="00AA13A9">
              <w:rPr>
                <w:rFonts w:ascii="Times New Roman" w:hAnsi="Times New Roman" w:cs="Times New Roman"/>
                <w:i/>
                <w:iCs/>
                <w:sz w:val="24"/>
                <w:szCs w:val="24"/>
                <w:lang w:val="vi-VN"/>
              </w:rPr>
              <w:t>“một khoảng thời gian nhất định”</w:t>
            </w:r>
            <w:r w:rsidRPr="00AA13A9">
              <w:rPr>
                <w:rFonts w:ascii="Times New Roman" w:hAnsi="Times New Roman" w:cs="Times New Roman"/>
                <w:sz w:val="24"/>
                <w:szCs w:val="24"/>
                <w:lang w:val="vi-VN"/>
              </w:rPr>
              <w:t>, sẽ tạo kẽ hở pháp lý, làm giảm hiệu quả phát hiện, ngăn chặn và xử lý vi phạm, gây khó khăn cho lực lượng Kiểm lâm và các cơ quan chức năng trong thực thi nhiệm vụ.</w:t>
            </w:r>
          </w:p>
          <w:p w14:paraId="1A2D2D1A" w14:textId="40BCB4AE" w:rsidR="00EB31EF" w:rsidRPr="00AA13A9" w:rsidRDefault="007C11A2" w:rsidP="007C11A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b/>
                <w:bCs/>
                <w:i/>
                <w:iCs/>
                <w:sz w:val="24"/>
                <w:szCs w:val="24"/>
                <w:lang w:val="vi-VN"/>
              </w:rPr>
              <w:lastRenderedPageBreak/>
              <w:t>Thứ ba,</w:t>
            </w:r>
            <w:r w:rsidRPr="00AA13A9">
              <w:rPr>
                <w:rFonts w:ascii="Times New Roman" w:hAnsi="Times New Roman" w:cs="Times New Roman"/>
                <w:sz w:val="24"/>
                <w:szCs w:val="24"/>
                <w:lang w:val="vi-VN"/>
              </w:rPr>
              <w:t xml:space="preserve"> trường hợp người vận chuyển hoặc chủ lâm sản có hồ sơ hợp pháp nhưng chưa kịp xuất trình đầy đủ tại thời điểm kiểm tra, pháp luật hiện hành đã có cơ chế linh hoạt. Cụ thể, người có thẩm quyền lập biên bản </w:t>
            </w:r>
            <w:r w:rsidR="00937B24" w:rsidRPr="00AA13A9">
              <w:rPr>
                <w:rFonts w:ascii="Times New Roman" w:hAnsi="Times New Roman" w:cs="Times New Roman"/>
                <w:sz w:val="24"/>
                <w:szCs w:val="24"/>
                <w:lang w:val="vi-VN"/>
              </w:rPr>
              <w:t>làm việc</w:t>
            </w:r>
            <w:r w:rsidR="00274BD3" w:rsidRPr="00AA13A9">
              <w:rPr>
                <w:rFonts w:ascii="Times New Roman" w:hAnsi="Times New Roman" w:cs="Times New Roman"/>
                <w:sz w:val="24"/>
                <w:szCs w:val="24"/>
                <w:lang w:val="vi-VN"/>
              </w:rPr>
              <w:t xml:space="preserve"> theo Nghị định số 118/2021/NĐ-CP </w:t>
            </w:r>
            <w:r w:rsidRPr="00AA13A9">
              <w:rPr>
                <w:rFonts w:ascii="Times New Roman" w:hAnsi="Times New Roman" w:cs="Times New Roman"/>
                <w:sz w:val="24"/>
                <w:szCs w:val="24"/>
                <w:lang w:val="vi-VN"/>
              </w:rPr>
              <w:t xml:space="preserve">và yêu cầu bổ sung hồ sơ, sau đó xem xét áp dụng quy định tại Điều 25 dự thảo Nghị định (trường hợp hồ sơ lâm sản hợp pháp nhưng chưa thực hiện đúng quy định về thủ tục). </w:t>
            </w:r>
          </w:p>
          <w:p w14:paraId="3A4295B0" w14:textId="56A9C23B" w:rsidR="007C11A2" w:rsidRPr="00AA13A9" w:rsidRDefault="00EB31EF" w:rsidP="007C11A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Vì vậy</w:t>
            </w:r>
            <w:r w:rsidR="007C11A2" w:rsidRPr="00AA13A9">
              <w:rPr>
                <w:rFonts w:ascii="Times New Roman" w:hAnsi="Times New Roman" w:cs="Times New Roman"/>
                <w:sz w:val="24"/>
                <w:szCs w:val="24"/>
                <w:lang w:val="vi-VN"/>
              </w:rPr>
              <w:t>, không cần thiết phải quy định thêm mốc thời gian 24 giờ, tránh gây phức tạp và chồng chéo trong áp dụng pháp luật.</w:t>
            </w:r>
          </w:p>
        </w:tc>
      </w:tr>
      <w:tr w:rsidR="00AA13A9" w:rsidRPr="005A0431" w14:paraId="0DE212B2" w14:textId="77777777" w:rsidTr="00D77679">
        <w:tc>
          <w:tcPr>
            <w:tcW w:w="5868" w:type="dxa"/>
          </w:tcPr>
          <w:p w14:paraId="0A220BE0" w14:textId="2858F99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24. Chủ lâm sản bị xử phạt về hành vi mua bán lâm sản theo quy định tại Điều 23 Nghị định này. Trường hợp chủ lâm sản đồng thời là chủ sở hữu hoặc người quản lý, người sử dụng hợp pháp phương tiện có hành vi vận chuyển lâm sản trái pháp luật thì bị xử phạt hai hành vi: vận chuyển lâm sản </w:t>
            </w:r>
            <w:r w:rsidRPr="00AA13A9">
              <w:rPr>
                <w:rFonts w:ascii="Times New Roman" w:eastAsia="Times New Roman" w:hAnsi="Times New Roman" w:cs="Times New Roman"/>
                <w:sz w:val="24"/>
                <w:szCs w:val="24"/>
                <w:lang w:val="vi-VN"/>
              </w:rPr>
              <w:lastRenderedPageBreak/>
              <w:t>trái pháp luật quy định tại Điều này và mua bán lâm sản trái pháp luật quy định tại Điều 24 Nghị định này.</w:t>
            </w:r>
          </w:p>
        </w:tc>
        <w:tc>
          <w:tcPr>
            <w:tcW w:w="1645" w:type="dxa"/>
          </w:tcPr>
          <w:p w14:paraId="572E3F5B" w14:textId="177C969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SNN tỉnh Khánh Hòa, SNN tỉnh Hưng Yên, UBND tỉnh </w:t>
            </w:r>
            <w:r w:rsidRPr="00AA13A9">
              <w:rPr>
                <w:rFonts w:ascii="Times New Roman" w:hAnsi="Times New Roman" w:cs="Times New Roman"/>
                <w:sz w:val="24"/>
                <w:szCs w:val="24"/>
                <w:lang w:val="vi-VN"/>
              </w:rPr>
              <w:lastRenderedPageBreak/>
              <w:t>Sơn La</w:t>
            </w:r>
            <w:r w:rsidR="00FE4D36" w:rsidRPr="00AA13A9">
              <w:rPr>
                <w:rFonts w:ascii="Times New Roman" w:hAnsi="Times New Roman" w:cs="Times New Roman"/>
                <w:sz w:val="24"/>
                <w:szCs w:val="24"/>
                <w:lang w:val="vi-VN"/>
              </w:rPr>
              <w:t>, Bộ Tài chính</w:t>
            </w:r>
            <w:r w:rsidR="00D6382B" w:rsidRPr="00AA13A9">
              <w:rPr>
                <w:rFonts w:ascii="Times New Roman" w:hAnsi="Times New Roman" w:cs="Times New Roman"/>
                <w:sz w:val="24"/>
                <w:szCs w:val="24"/>
                <w:lang w:val="vi-VN"/>
              </w:rPr>
              <w:t>, UBND tỉnh Tây Ninh</w:t>
            </w:r>
          </w:p>
        </w:tc>
        <w:tc>
          <w:tcPr>
            <w:tcW w:w="5103" w:type="dxa"/>
          </w:tcPr>
          <w:p w14:paraId="24415BA1" w14:textId="77BD5AA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Tại khoản 24 Điều 23 dự thảo Nghị định, đề nghị sửa cụm từ </w:t>
            </w:r>
            <w:r w:rsidRPr="00AA13A9">
              <w:rPr>
                <w:rFonts w:ascii="Times New Roman" w:hAnsi="Times New Roman" w:cs="Times New Roman"/>
                <w:i/>
                <w:iCs/>
                <w:sz w:val="24"/>
                <w:szCs w:val="24"/>
                <w:lang w:val="vi-VN"/>
              </w:rPr>
              <w:t xml:space="preserve">“Chủ lâm sản bị xử phạt về hành vi mua bán lâm sản theo quy định tại Điều 23 Nghị định này” </w:t>
            </w:r>
            <w:r w:rsidRPr="00AA13A9">
              <w:rPr>
                <w:rFonts w:ascii="Times New Roman" w:hAnsi="Times New Roman" w:cs="Times New Roman"/>
                <w:sz w:val="24"/>
                <w:szCs w:val="24"/>
                <w:lang w:val="vi-VN"/>
              </w:rPr>
              <w:t xml:space="preserve">thành </w:t>
            </w:r>
            <w:r w:rsidRPr="00AA13A9">
              <w:rPr>
                <w:rFonts w:ascii="Times New Roman" w:hAnsi="Times New Roman" w:cs="Times New Roman"/>
                <w:i/>
                <w:iCs/>
                <w:sz w:val="24"/>
                <w:szCs w:val="24"/>
                <w:lang w:val="vi-VN"/>
              </w:rPr>
              <w:t xml:space="preserve">“Chủ lâm sản bị xử phạt về hành vi mua bán lâm sản theo quy định tại Điều 24 Nghị định </w:t>
            </w:r>
            <w:r w:rsidRPr="00AA13A9">
              <w:rPr>
                <w:rFonts w:ascii="Times New Roman" w:hAnsi="Times New Roman" w:cs="Times New Roman"/>
                <w:i/>
                <w:iCs/>
                <w:sz w:val="24"/>
                <w:szCs w:val="24"/>
                <w:lang w:val="vi-VN"/>
              </w:rPr>
              <w:lastRenderedPageBreak/>
              <w:t>này”</w:t>
            </w:r>
            <w:r w:rsidRPr="00AA13A9">
              <w:rPr>
                <w:rFonts w:ascii="Times New Roman" w:hAnsi="Times New Roman" w:cs="Times New Roman"/>
                <w:sz w:val="24"/>
                <w:szCs w:val="24"/>
                <w:lang w:val="vi-VN"/>
              </w:rPr>
              <w:t>, do hành vi mua bán lâm sản được quy định tại Điều 24.</w:t>
            </w:r>
          </w:p>
        </w:tc>
        <w:tc>
          <w:tcPr>
            <w:tcW w:w="2977" w:type="dxa"/>
          </w:tcPr>
          <w:p w14:paraId="7A64F398" w14:textId="1EBEA55E" w:rsidR="00D92362" w:rsidRPr="00AA13A9" w:rsidRDefault="001147CD"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chỉnh sửa trong dự thảo Nghị định</w:t>
            </w:r>
          </w:p>
        </w:tc>
      </w:tr>
      <w:tr w:rsidR="00AA13A9" w:rsidRPr="005A0431" w14:paraId="49133B3E" w14:textId="77777777" w:rsidTr="00D77679">
        <w:tc>
          <w:tcPr>
            <w:tcW w:w="5868" w:type="dxa"/>
          </w:tcPr>
          <w:p w14:paraId="5EDC90B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25. Trường hợp phát hiện vận chuyển từ trong rừng ra các loại than hầm, than hoa được xác định có nguồn gốc từ rừng tự nhiên và rừng trồng do Nhà nước đại diện chủ sở hữu thì người điều khiển phương tiện bị xử phạt về hành vi vận chuyển trái pháp luật thực vật rừng ngoài gỗ quy định tại Điều này, chủ lâm sản bị xử phạt theo quy định tại Điều 13, Điều 14 Nghị định này.</w:t>
            </w:r>
          </w:p>
          <w:p w14:paraId="4E0C5C24" w14:textId="4EA8C89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26. Chủ sở hữu phương tiện, người quản lý, người sử dụng hợp pháp nếu cố ý cho người điều khiển phương tiện sử dụng phương tiện vận chuyển lâm sản trái pháp luật thì bị xử phạt như quy định đối với người có hành vi vận chuyển lâm sản trái pháp luật quy định tại Điều này.</w:t>
            </w:r>
          </w:p>
        </w:tc>
        <w:tc>
          <w:tcPr>
            <w:tcW w:w="1645" w:type="dxa"/>
          </w:tcPr>
          <w:p w14:paraId="4B37B72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337955F7"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50E3AA9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015D9DDA" w14:textId="77777777" w:rsidTr="00D77679">
        <w:tc>
          <w:tcPr>
            <w:tcW w:w="5868" w:type="dxa"/>
          </w:tcPr>
          <w:p w14:paraId="3B2A76B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Điều 24. Tàng trữ, mua bán, xuất khẩu, nhập khẩu, chế biến lâm sản trái pháp luật</w:t>
            </w:r>
          </w:p>
          <w:p w14:paraId="671843E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Hành vi tàng trữ, mua, bán, xuất khẩu, nhập khẩu, chế biến lâm sản không có hồ sơ hợp pháp hoặc có hồ sơ hợp pháp nhưng lâm sản không đúng với nội dung hồ sơ đó, bị xử phạt như sau:</w:t>
            </w:r>
          </w:p>
          <w:p w14:paraId="28F212C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w:t>
            </w:r>
            <w:r w:rsidRPr="00AA13A9" w:rsidDel="0033450F">
              <w:rPr>
                <w:sz w:val="24"/>
                <w:szCs w:val="24"/>
                <w:lang w:val="vi-VN"/>
              </w:rPr>
              <w:t xml:space="preserve"> </w:t>
            </w:r>
            <w:r w:rsidRPr="00AA13A9">
              <w:rPr>
                <w:rFonts w:ascii="Times New Roman" w:eastAsia="Times New Roman" w:hAnsi="Times New Roman" w:cs="Times New Roman"/>
                <w:sz w:val="24"/>
                <w:szCs w:val="24"/>
                <w:lang w:val="vi-VN"/>
              </w:rPr>
              <w:t>Phạt tiền từ 1.000.000 đồng đến 5.000.000 đồng đối với một trong các trường hợp sau:</w:t>
            </w:r>
          </w:p>
          <w:p w14:paraId="69C7C4B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dưới 5.000.000 đồng;</w:t>
            </w:r>
          </w:p>
          <w:p w14:paraId="2FD2B1EB" w14:textId="41F4288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Động vật rừng hoặc sản phẩm của động vật rừng thuộc Danh mục thực vật rừng, động vật rừng nguy cấp, quý, hiếm Nhóm IIB trị giá dưới 3.000.000 đồng;</w:t>
            </w:r>
          </w:p>
          <w:p w14:paraId="41004D8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Gỗ thuộc loài thông thường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43AA0C21" w14:textId="1D9A781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Danh mục thực vật rừng, động vật rừng nguy cấp, quý, hiếm Nhóm IIA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6DA025A7" w14:textId="067F159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IA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33D1657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Thực vật rừng ngoài gỗ trị giá dưới 5.000.000 đồng;</w:t>
            </w:r>
          </w:p>
          <w:p w14:paraId="032D579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Sản phẩm chế biến từ gỗ không có hồ sơ lâm sản hợp pháp trị giá dưới 5.000.000 đồng.</w:t>
            </w:r>
          </w:p>
          <w:p w14:paraId="7D856CB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w:t>
            </w:r>
            <w:r w:rsidRPr="00AA13A9" w:rsidDel="00DB532D">
              <w:rPr>
                <w:sz w:val="24"/>
                <w:szCs w:val="24"/>
                <w:lang w:val="vi-VN"/>
              </w:rPr>
              <w:t xml:space="preserve"> </w:t>
            </w:r>
            <w:r w:rsidRPr="00AA13A9">
              <w:rPr>
                <w:rFonts w:ascii="Times New Roman" w:eastAsia="Times New Roman" w:hAnsi="Times New Roman" w:cs="Times New Roman"/>
                <w:sz w:val="24"/>
                <w:szCs w:val="24"/>
                <w:lang w:val="vi-VN"/>
              </w:rPr>
              <w:t>Phạt tiền từ 5.000.000 đồng đến 15.000.000 đồng đối với một trong các trường hợp sau:</w:t>
            </w:r>
          </w:p>
          <w:p w14:paraId="02A922F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5.000.000 đồng đến dưới 15.000.000 đồng;</w:t>
            </w:r>
          </w:p>
          <w:p w14:paraId="2DAF5731" w14:textId="59CCF87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3.000.000 đồng đến dưới 7.000.000 đồng;</w:t>
            </w:r>
          </w:p>
          <w:p w14:paraId="3AB0B72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Gỗ thuộc loài thông thường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286E9D5F" w14:textId="11305B1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Danh mục thực vật rừng, động vật rừng nguy cấp, quý, hiếm Nhóm IIA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36980F51" w14:textId="74CFC36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IA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02906D0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e) Thực vật rừng ngoài gỗ trị giá từ 5.000.000 đồng đến dưới 15.000.000 đồng;</w:t>
            </w:r>
          </w:p>
          <w:p w14:paraId="79B417E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Sản phẩm chế biến từ gỗ không có hồ sơ lâm sản hợp pháp trị giá từ 5.000.000 đồng đến dưới 15.000.000 đồng.</w:t>
            </w:r>
          </w:p>
          <w:p w14:paraId="0D071CF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3. Phạt tiền từ 15.000.000 đồng đến 25.000.000 đồng đối với một trong các trường hợp sau:</w:t>
            </w:r>
          </w:p>
          <w:p w14:paraId="64EF2B4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15.000.000 đồng đến dưới 25.000.000 đồng;</w:t>
            </w:r>
          </w:p>
          <w:p w14:paraId="465C7D84" w14:textId="56857EA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7.000.000 đồng đến dưới 15.000.000 đồng;</w:t>
            </w:r>
          </w:p>
          <w:p w14:paraId="6547FD4E" w14:textId="0101EC5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dưới 1.000.000 đồng;</w:t>
            </w:r>
          </w:p>
          <w:p w14:paraId="15CD76B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064F70F2" w14:textId="2397219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IIA từ 01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30ACA511" w14:textId="49FF6D3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0,2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6A455D0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15.000.000 đồng đến dưới 25.000.000 đồng;</w:t>
            </w:r>
          </w:p>
          <w:p w14:paraId="020DFBC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15.000.000 đồng đến dưới 25.000.000 đồng.</w:t>
            </w:r>
          </w:p>
          <w:p w14:paraId="6D80EA4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4. Phạt tiền từ 25.000.000 đồng đến 50.000.000 đồng đối với một trong các trường hợp sau:</w:t>
            </w:r>
          </w:p>
          <w:p w14:paraId="05A81EE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25.000.000 đồng đến dưới 50.000.000 đồng;</w:t>
            </w:r>
          </w:p>
          <w:p w14:paraId="1DB65990" w14:textId="3EE1C3A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15.000.000 đồng đến dưới 25.000.000 đồng;</w:t>
            </w:r>
          </w:p>
          <w:p w14:paraId="7796B463" w14:textId="2A7C934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1.000.000 đồng đến dưới 3.000.000 đồng;</w:t>
            </w:r>
          </w:p>
          <w:p w14:paraId="6B933A5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05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0A31151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loàinguy cấp, quý, hiếm Nhóm IIA từ 2,5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1803AB5E" w14:textId="431DF80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5FD1E09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25.000.000 đồng đến dưới 50.000.000 đồng;</w:t>
            </w:r>
          </w:p>
          <w:p w14:paraId="11A281A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25.000.000 đồng đến dưới 50.000.000 đồng.</w:t>
            </w:r>
          </w:p>
          <w:p w14:paraId="2254103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5. Phạt tiền từ 50.000.000 đồng đến 70.000.000 đồng đối với một trong các trường hợp sau:</w:t>
            </w:r>
          </w:p>
          <w:p w14:paraId="0DFE410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50.000.000 đồng đến dưới 70.000.000 đồng;</w:t>
            </w:r>
          </w:p>
          <w:p w14:paraId="6E1194D6" w14:textId="64740DF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Động vật rừng hoặc sản phẩm của động vật rừng thuộc Danh mục thực vật rừng, động vật rừng nguy cấp, quý, hiếm Nhóm IIB trị giá từ 25.000.000 đồng đến dưới 35.000.000 đồng;</w:t>
            </w:r>
          </w:p>
          <w:p w14:paraId="3387DA24" w14:textId="2412A1B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3.000.000 đồng đến dưới 5.000.000 đồng;</w:t>
            </w:r>
          </w:p>
          <w:p w14:paraId="7DC86F6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08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0D673BA2" w14:textId="1D2493F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IIA từ 04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5,5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4C676EB9" w14:textId="7DB4E35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0,6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0,9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370F83E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50.000.000 đồng đến dưới 70.000.000 đồng;</w:t>
            </w:r>
          </w:p>
          <w:p w14:paraId="69430BF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50.000.000 đồng đến dưới 70.000.000 đồng.</w:t>
            </w:r>
          </w:p>
          <w:p w14:paraId="4C2E78D7" w14:textId="15EA8FE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6. Phạt tiền từ 70.000.000 đồng đến 100.000.000 đồng đối với một trong các trường hợp sau:</w:t>
            </w:r>
          </w:p>
          <w:p w14:paraId="2DDEAAD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70.000.000 đồng đến dưới 90.000.000 đồng;</w:t>
            </w:r>
          </w:p>
          <w:p w14:paraId="524CF908" w14:textId="4375F08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35.000.000 đồng đến dưới 45.000.000 đồng;</w:t>
            </w:r>
          </w:p>
          <w:p w14:paraId="6DFA9C91" w14:textId="079B9B0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c) Sản phẩm của động vật rừng thuộc Danh mục thực vật rừng, động vật rừng nguy cấp, quý, hiếm Nhóm IB trị giá từ 5.000.000 đồng đến dưới 10.000.000 đồng;</w:t>
            </w:r>
          </w:p>
          <w:p w14:paraId="42555FC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11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604783B2" w14:textId="5B46FC9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IIA từ 5,5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329424EC" w14:textId="04C0A30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0,9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785942B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70.000.000 đồng đến dưới 90.000.000 đồng;</w:t>
            </w:r>
          </w:p>
          <w:p w14:paraId="1361E75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70.000.000 đồng đến dưới 90.000.000 đồng.</w:t>
            </w:r>
          </w:p>
          <w:p w14:paraId="2DF49B32" w14:textId="51A9E3A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7. Phạt tiền từ 100.000.000 đồng đến 120.000.000 đồng đối với một trong các trường hợp sau:</w:t>
            </w:r>
          </w:p>
          <w:p w14:paraId="1BF2958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90.000.000 đồng đến dưới 120.000.000 đồng;</w:t>
            </w:r>
          </w:p>
          <w:p w14:paraId="445FE12B" w14:textId="71F962C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45.000.000 đồng đến dưới 60.000.000 đồng;</w:t>
            </w:r>
          </w:p>
          <w:p w14:paraId="2D4E0923" w14:textId="24F2822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10.000.000 đồng đến dưới 20.000.000 đồng;</w:t>
            </w:r>
          </w:p>
          <w:p w14:paraId="25C1476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14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02DC088B" w14:textId="4DFCEC4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đ) Gỗ thuộc Danh mục thực vật rừng, động vật rừng nguy cấp, quý, hiếm Nhóm IIA từ 07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8,5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4E4067BB" w14:textId="6D28B67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Gỗ thuộc Danh mục thực vật rừng, động vật rừng nguy cấp, quý, hiếm Nhóm IA từ 1,2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17D8435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Thực vật rừng ngoài gỗ trị giá từ 90.000.000 đồng đến dưới 120.000.000 đồng;</w:t>
            </w:r>
          </w:p>
          <w:p w14:paraId="5E9CE36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h) Sản phẩm chế biến từ gỗ không có hồ sơ lâm sản hợp pháp trị giá từ 90.000.000 đồng đến dưới 120.000.000 đồng.</w:t>
            </w:r>
          </w:p>
          <w:p w14:paraId="43CCF57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8. Phạt tiền từ 120.000.000 đồng đến 150.000.000 đồng đối với một trong các trường hợp sau:</w:t>
            </w:r>
          </w:p>
          <w:p w14:paraId="28F159D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120.000.000 đồng đến dưới 150.000.000 đồng;</w:t>
            </w:r>
          </w:p>
          <w:p w14:paraId="4E0FE910" w14:textId="261304F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60.000.000 đồng đến dưới 75.000.000 đồng;</w:t>
            </w:r>
          </w:p>
          <w:p w14:paraId="536CFCDA" w14:textId="64793C2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20.000.000 đồng đến dưới 30.000.000 đồng;</w:t>
            </w:r>
          </w:p>
          <w:p w14:paraId="172D229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Gỗ thuộc loài thông thường từ 17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20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3993F9AE" w14:textId="6201AA6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Gỗ thuộc Danh mục thực vật rừng, động vật rừng nguy cấp, quý, hiếm Nhóm IIA từ 8,5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 đến dưới 10 m</w:t>
            </w:r>
            <w:r w:rsidRPr="00AA13A9">
              <w:rPr>
                <w:rFonts w:ascii="Times New Roman" w:eastAsia="Times New Roman" w:hAnsi="Times New Roman" w:cs="Times New Roman"/>
                <w:sz w:val="24"/>
                <w:szCs w:val="24"/>
                <w:vertAlign w:val="superscript"/>
                <w:lang w:val="vi-VN"/>
              </w:rPr>
              <w:t>3</w:t>
            </w:r>
            <w:r w:rsidRPr="00AA13A9">
              <w:rPr>
                <w:rFonts w:ascii="Times New Roman" w:eastAsia="Times New Roman" w:hAnsi="Times New Roman" w:cs="Times New Roman"/>
                <w:sz w:val="24"/>
                <w:szCs w:val="24"/>
                <w:lang w:val="vi-VN"/>
              </w:rPr>
              <w:t>;</w:t>
            </w:r>
          </w:p>
          <w:p w14:paraId="7CDE5C5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Thực vật rừng ngoài gỗ trị giá từ 120.000.000 đồng đến dưới 150.000.000 đồng;</w:t>
            </w:r>
          </w:p>
          <w:p w14:paraId="7989E83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g) Sản phẩm chế biến từ gỗ không có hồ sơ lâm sản hợp pháp trị giá từ 120.000.000 đồng đến dưới 150.000.000 đồng.</w:t>
            </w:r>
          </w:p>
          <w:p w14:paraId="3A9EB28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9. Phạt tiền từ 150.000.000 đồng đến 180.000.000 đồng đối với một trong các trường hợp sau:</w:t>
            </w:r>
          </w:p>
          <w:p w14:paraId="75343E4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150.000.000 đồng đến dưới 180.000.000 đồng;</w:t>
            </w:r>
          </w:p>
          <w:p w14:paraId="704559EB" w14:textId="2D4B3A6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75.000.000 đồng đến dưới 90.000.000 đồng;</w:t>
            </w:r>
          </w:p>
          <w:p w14:paraId="2F977499" w14:textId="7CA47CE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30.000.000 đồng đến dưới 40.000.000 đồng;</w:t>
            </w:r>
          </w:p>
          <w:p w14:paraId="6060DE8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Thực vật rừng ngoài gỗ trị giá từ 150.000.000 đồng đến dưới 180.000.000 đồng;</w:t>
            </w:r>
          </w:p>
          <w:p w14:paraId="7F45F62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Sản phẩm chế biến từ gỗ không có hồ sơ lâm sản hợp pháp trị giá từ 150.000.000 đồng đến dưới 180.000.000 đồng.</w:t>
            </w:r>
          </w:p>
          <w:p w14:paraId="3A00FB7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10. Phạt tiền từ 180.000.000 đồng đến 210.000.000 đồng đối với một trong các trường hợp sau:</w:t>
            </w:r>
          </w:p>
          <w:p w14:paraId="52BC51E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180.000.000 đồng đến dưới 210.000.000 đồng;</w:t>
            </w:r>
          </w:p>
          <w:p w14:paraId="1D9F2247" w14:textId="73E1376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b) Động vật rừng hoặc sản phẩm của động vật rừng thuộc Danh mục thực vật rừng, động vật rừng nguy cấp, quý, hiếm Nhóm IIB trị giá từ 90.000.000 đồng đến dưới 105.000.000 đồng;</w:t>
            </w:r>
          </w:p>
          <w:p w14:paraId="7CF2ADF8" w14:textId="6174442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40.000.000 đồng đến dưới 50.000.000 đồng;</w:t>
            </w:r>
          </w:p>
          <w:p w14:paraId="0508FB6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Ngà voi có khối lượng dưới 0,3 kilôgam;</w:t>
            </w:r>
          </w:p>
          <w:p w14:paraId="44A27A0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Thực vật rừng ngoài gỗ trị giá từ 180.000.000 đồng đến dưới 210.000.000 đồng;</w:t>
            </w:r>
          </w:p>
          <w:p w14:paraId="282F90C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Sản phẩm chế biến từ gỗ không có hồ sơ lâm sản hợp pháp trị giá từ 180.000.000 đồng đến dưới 210.000.000 đồng.</w:t>
            </w:r>
          </w:p>
          <w:p w14:paraId="43D19A9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11. Phạt tiền từ 210.000.000 đồng đến 240.000.000 đồng đối với một trong các trường hợp sau:</w:t>
            </w:r>
          </w:p>
          <w:p w14:paraId="5B23DE6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210.000.000 đồng đến dưới 240.000.000 đồng;</w:t>
            </w:r>
          </w:p>
          <w:p w14:paraId="0A180FEE" w14:textId="5458807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105.000.000 đồng đến dưới 120.000.000 đồng;</w:t>
            </w:r>
          </w:p>
          <w:p w14:paraId="5827D043" w14:textId="2F85B0A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50.000.000 đồng đến dưới 60.000.000 đồng;</w:t>
            </w:r>
          </w:p>
          <w:p w14:paraId="0A6D7A0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d) Ngà voi có khối lượng từ 0,3 kilôgam đến dưới 0,6 kilôgam;</w:t>
            </w:r>
          </w:p>
          <w:p w14:paraId="24EF104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Thực vật rừng ngoài gỗ trị giá từ 210.000.000 đồng đến dưới 240.000.000 đồng;</w:t>
            </w:r>
          </w:p>
          <w:p w14:paraId="0250FE7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Sản phẩm chế biến từ gỗ không có hồ sơ lâm sản hợp pháp trị giá từ 210.000.000 đồng đến dưới 240.000.000 đồng.</w:t>
            </w:r>
          </w:p>
          <w:p w14:paraId="783EE05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12. Phạt tiền từ 240.000.000 đồng đến 270.000.000 đồng đối với một trong các trường hợp sau:</w:t>
            </w:r>
          </w:p>
          <w:p w14:paraId="1F30490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240.000.000 đồng đến dưới 270.000.000 đồng;</w:t>
            </w:r>
          </w:p>
          <w:p w14:paraId="1A6EC54C" w14:textId="79D646E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120.000.000 đồng đến dưới 135.000.000 đồng;</w:t>
            </w:r>
          </w:p>
          <w:p w14:paraId="2693C516" w14:textId="4ED7AB6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60.000.000 đồng đến dưới 70.000.000 đồng;</w:t>
            </w:r>
          </w:p>
          <w:p w14:paraId="0DFC939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Ngà voi có khối lượng từ 0,6 kilôgam đến dưới 0,9 kilôgam;</w:t>
            </w:r>
          </w:p>
          <w:p w14:paraId="2DB7D7D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Thực vật rừng ngoài gỗ trị giá từ 240.000.000 đồng đến dưới 270.000.000 đồng;</w:t>
            </w:r>
          </w:p>
          <w:p w14:paraId="00DFF28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Sản phẩm chế biến từ gỗ không có hồ sơ lâm sản hợp pháp trị giá từ 240.000.000 đồng đến dưới 270.000.000 đồng.</w:t>
            </w:r>
          </w:p>
          <w:p w14:paraId="2A66F67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13. Phạt tiền từ 270.000.000 đồng đến 300.000.000 đồng đối với một trong các trường hợp sau:</w:t>
            </w:r>
          </w:p>
          <w:p w14:paraId="4B09DE2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Động vật rừng hoặc sản phẩm của động vật rừng thông thường trị giá từ 270.000.000 đồng đến dưới 300.000.000 đồng;</w:t>
            </w:r>
          </w:p>
          <w:p w14:paraId="549CD9AB" w14:textId="07C02EB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Động vật rừng hoặc sản phẩm của động vật rừng thuộc Danh mục thực vật rừng, động vật rừng nguy cấp, quý, hiếm Nhóm IIB trị giá từ 135.000.000 đồng đến dưới 150.000.000 đồng;</w:t>
            </w:r>
          </w:p>
          <w:p w14:paraId="20576691" w14:textId="420ECCE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Sản phẩm của động vật rừng thuộc Danh mục thực vật rừng, động vật rừng nguy cấp, quý, hiếm Nhóm IB trị giá từ 70.000.000 đồng đến dưới 80.000.000 đồng;</w:t>
            </w:r>
          </w:p>
          <w:p w14:paraId="54067C4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Ngà voi có khối lượng từ 0,9 kilôgam đến dưới 1,2 kilôgam;</w:t>
            </w:r>
          </w:p>
          <w:p w14:paraId="17DB7595" w14:textId="5EF104ED"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đ) Động vật rừng hoặc bộ phận cơ thể không thể tách rời sự sống của động vật rừng thuộc Danh mục thực vật rừng, động vật rừng nguy cấp, quý, hiếm Nhóm IB với số lượng dưới 03 cá thể lớp chim, bò sát hoặc động vật lớp khác;</w:t>
            </w:r>
          </w:p>
          <w:p w14:paraId="593AA64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e) Thực vật rừng ngoài gỗ trị giá từ 270.000.000 đồng đến dưới 300.000.000 đồng;</w:t>
            </w:r>
          </w:p>
          <w:p w14:paraId="3A09C0C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g) Sản phẩm chế biến từ gỗ không có hồ sơ lâm sản hợp pháp trị giá từ 270.000.000 đồng đến dưới 300.000.000 đồng.</w:t>
            </w:r>
          </w:p>
          <w:p w14:paraId="23350A4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14. Phạt tiền từ 300.000.000 đồng đến 330.000.000 đồng đối với một trong các trường hợp sau:</w:t>
            </w:r>
          </w:p>
          <w:p w14:paraId="44D80EEC" w14:textId="206A79B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a) Sản phẩm của động vật rừng thuộc Danh mục thực vật rừng, động vật rừng nguy cấp, quý, hiếm Nhóm IB trị giá từ 80.000.000 đồng đến dưới 90.000.000 đồng;</w:t>
            </w:r>
          </w:p>
          <w:p w14:paraId="2FC1585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Ngà voi có khối lượng từ 1,2 kilôgam đến dưới 1,5 kilôgam; sừng tê giác có khối lượng dưới 0,03 kilôgam;</w:t>
            </w:r>
          </w:p>
          <w:p w14:paraId="2767BF74" w14:textId="6CC16F3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Động vật rừng hoặc bộ phận cơ thể không thể tách rời sự sống của động vật rừng thuộc Danh mục thực vật rừng, động vật rừng nguy cấp, quý, hiếm Nhóm IB với số lượng 01 cá thể lớp thú hoặc từ 03 đến 04 cá thể lớp chim, bò sát hoặc từ 03 đến 05 cá thể động vật lớp khác;</w:t>
            </w:r>
          </w:p>
          <w:p w14:paraId="52288C8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Sản phẩm chế biến từ gỗ không có hồ sơ lâm sản hợp pháp trị giá từ 300.000.000 đồng đến dưới 330.000.000 đồng.</w:t>
            </w:r>
          </w:p>
          <w:p w14:paraId="78A4B4A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15. Phạt tiền từ 330.000.000 đồng đến 360.000.000 đồng đối với một trong các trường hợp sau:</w:t>
            </w:r>
          </w:p>
          <w:p w14:paraId="61B3EDD8" w14:textId="080CB91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Sản phẩm của động vật rừng thuộc Danh mục thực vật rừng, động vật rừng nguy cấp, quý, hiếm Nhóm IB trị giá từ 90.000.000 đồng đến dưới 100.000.000 đồng;</w:t>
            </w:r>
          </w:p>
          <w:p w14:paraId="4EB85CB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Ngà voi có khối lượng từ 1,5 kilôgam đến dưới 02 kilôgam; sừng tê giác có khối lượng từ 0,03 kilôgam đến dưới 0,05 kilôgam;</w:t>
            </w:r>
          </w:p>
          <w:p w14:paraId="11C901B7" w14:textId="01489C4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Động vật rừng hoặc bộ phận cơ thể không thể tách rời sự sống của động vật rừng thuộc Danh mục thực vật rừng, động vật rừng nguy cấp, quý, hiếm Nhóm IB với số lượng 02 cá thể lớp thú hoặc từ 05 đến 06 cá thể lớp chim, bò sát hoặc từ 06 đến 09 cá thể động vật lớp khác;</w:t>
            </w:r>
          </w:p>
          <w:p w14:paraId="6753964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d) Sản phẩm chế biến từ gỗ không có hồ sơ lâm sản hợp pháp trị giá từ 330.000.000 đồng đến dưới 360.000.000 đồng.</w:t>
            </w:r>
          </w:p>
          <w:p w14:paraId="0CB928F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16. Phạt tiền từ 360.000.000 đồng đến 390.000.000 đồng đối với hành vi vi phạm có tang vật là sản phẩm chế biến từ gỗ không có hồ sơ lâm sản hợp pháp trị giá từ 360.000.000 đồng đến dưới 390.000.000 đồng.</w:t>
            </w:r>
          </w:p>
          <w:p w14:paraId="3665594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17. Phạt tiền từ 390.000.000 đồng đến 420.000.000 đồng đối với hành vi vi phạm có tang vật là sản phẩm chế biến từ gỗ không có hồ sơ lâm sản hợp pháp trị giá từ 390.000.000 đồng đến dưới 420.000.000 đồng.</w:t>
            </w:r>
          </w:p>
          <w:p w14:paraId="691EF8E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18. Phạt tiền từ 420.000.000 đồng đến 450.000.000 đồng đối với hành vi vi phạm có tang vật là sản phẩm chế biến từ gỗ không có hồ sơ lâm sản hợp pháp trị giá 420.000.000 đồng đến dưới 450.000.000 đồng.</w:t>
            </w:r>
          </w:p>
          <w:p w14:paraId="6440407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19. Phạt tiền từ 450.000.000 đồng đến 475.000.000 đồng đối với hành vi vi phạm có tang vật là sản phẩm chế biến từ gỗ không có hồ sơ lâm sản hợp pháp trị giá 450.000.000 đồng đến dưới 475.000.000 đồng.</w:t>
            </w:r>
          </w:p>
          <w:p w14:paraId="4C625840" w14:textId="357B7D4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20. Phạt tiền từ 475.000.000 đồng đến 500.000.000 đồng đối với hành vi vi phạm có tang vật là sản phẩm chế biến từ gỗ không có hồ sơ lâm sản hợp pháp trị giá 475.000.000 đồng trở lên.</w:t>
            </w:r>
          </w:p>
        </w:tc>
        <w:tc>
          <w:tcPr>
            <w:tcW w:w="1645" w:type="dxa"/>
          </w:tcPr>
          <w:p w14:paraId="50E88BF9" w14:textId="35398799" w:rsidR="00D92362" w:rsidRPr="00AA13A9" w:rsidRDefault="003F342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UBND tỉnh Tây Ninh</w:t>
            </w:r>
          </w:p>
        </w:tc>
        <w:tc>
          <w:tcPr>
            <w:tcW w:w="5103" w:type="dxa"/>
          </w:tcPr>
          <w:p w14:paraId="3C5C0A37" w14:textId="700D4013" w:rsidR="00D92362" w:rsidRPr="00AA13A9" w:rsidRDefault="00EF3120" w:rsidP="00EF3120">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 xml:space="preserve">Đề nghị sửa cụm từ </w:t>
            </w:r>
            <w:r w:rsidRPr="00AA13A9">
              <w:rPr>
                <w:rFonts w:ascii="Times New Roman" w:hAnsi="Times New Roman" w:cs="Times New Roman"/>
                <w:i/>
                <w:iCs/>
                <w:sz w:val="24"/>
                <w:szCs w:val="24"/>
              </w:rPr>
              <w:t>“Hành vi tàng trữ, mua, bán, xuất khẩu, nhập khẩu, chế biến lâm sản…”</w:t>
            </w:r>
            <w:r w:rsidRPr="00AA13A9">
              <w:rPr>
                <w:rFonts w:ascii="Times New Roman" w:hAnsi="Times New Roman" w:cs="Times New Roman"/>
                <w:sz w:val="24"/>
                <w:szCs w:val="24"/>
              </w:rPr>
              <w:t xml:space="preserve"> thành </w:t>
            </w:r>
            <w:r w:rsidRPr="00AA13A9">
              <w:rPr>
                <w:rFonts w:ascii="Times New Roman" w:hAnsi="Times New Roman" w:cs="Times New Roman"/>
                <w:i/>
                <w:iCs/>
                <w:sz w:val="24"/>
                <w:szCs w:val="24"/>
              </w:rPr>
              <w:t>“Hành vi tàng trữ, mua bán, xuất khẩu, nhập khẩu,</w:t>
            </w:r>
            <w:r w:rsidRPr="00AA13A9">
              <w:rPr>
                <w:rFonts w:ascii="Times New Roman" w:hAnsi="Times New Roman" w:cs="Times New Roman"/>
                <w:i/>
                <w:iCs/>
                <w:sz w:val="24"/>
                <w:szCs w:val="24"/>
              </w:rPr>
              <w:br/>
              <w:t>chế biến lâm sản…”</w:t>
            </w: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rPr>
              <w:t xml:space="preserve">Lý do: </w:t>
            </w:r>
            <w:r w:rsidRPr="00AA13A9">
              <w:rPr>
                <w:rFonts w:ascii="Times New Roman" w:hAnsi="Times New Roman" w:cs="Times New Roman"/>
                <w:sz w:val="24"/>
                <w:szCs w:val="24"/>
              </w:rPr>
              <w:t xml:space="preserve">Thống nhất sử dụng thuật ngữ </w:t>
            </w:r>
            <w:r w:rsidRPr="00AA13A9">
              <w:rPr>
                <w:rFonts w:ascii="Times New Roman" w:hAnsi="Times New Roman" w:cs="Times New Roman"/>
                <w:i/>
                <w:iCs/>
                <w:sz w:val="24"/>
                <w:szCs w:val="24"/>
              </w:rPr>
              <w:t>“mua bán”</w:t>
            </w:r>
            <w:r w:rsidRPr="00AA13A9">
              <w:rPr>
                <w:rFonts w:ascii="Times New Roman" w:hAnsi="Times New Roman" w:cs="Times New Roman"/>
                <w:sz w:val="24"/>
                <w:szCs w:val="24"/>
              </w:rPr>
              <w:t xml:space="preserve"> theo tên điều, đồng thời bảo đảm đồng bộ với quy định tại các Điều 232, 234 và 244 Bộ luật Hình sự</w:t>
            </w:r>
          </w:p>
        </w:tc>
        <w:tc>
          <w:tcPr>
            <w:tcW w:w="2977" w:type="dxa"/>
          </w:tcPr>
          <w:p w14:paraId="35DB972F" w14:textId="77777777" w:rsidR="00D92362" w:rsidRPr="00AA13A9" w:rsidRDefault="001D609E" w:rsidP="00563B91">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w:t>
            </w:r>
          </w:p>
          <w:p w14:paraId="489BAB32" w14:textId="77777777" w:rsidR="00154C2D" w:rsidRPr="00AA13A9" w:rsidRDefault="00154C2D" w:rsidP="00563B91">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Tên điều đã đảm bảo</w:t>
            </w:r>
            <w:r w:rsidR="0003144E" w:rsidRPr="00AA13A9">
              <w:rPr>
                <w:rFonts w:ascii="Times New Roman" w:hAnsi="Times New Roman" w:cs="Times New Roman"/>
                <w:sz w:val="24"/>
                <w:szCs w:val="24"/>
                <w:lang w:val="vi-VN"/>
              </w:rPr>
              <w:t xml:space="preserve"> phù hợp </w:t>
            </w:r>
            <w:r w:rsidRPr="00AA13A9">
              <w:rPr>
                <w:rFonts w:ascii="Times New Roman" w:hAnsi="Times New Roman" w:cs="Times New Roman"/>
                <w:sz w:val="24"/>
                <w:szCs w:val="24"/>
                <w:lang w:val="vi-VN"/>
              </w:rPr>
              <w:t>với</w:t>
            </w:r>
            <w:r w:rsidR="0003144E" w:rsidRPr="00AA13A9">
              <w:rPr>
                <w:rFonts w:ascii="Times New Roman" w:hAnsi="Times New Roman" w:cs="Times New Roman"/>
                <w:sz w:val="24"/>
                <w:szCs w:val="24"/>
                <w:lang w:val="vi-VN"/>
              </w:rPr>
              <w:t xml:space="preserve"> thuật ngữ tại các Điều 232, 234 và 244 Bộ Luật hình sự năm 2015.</w:t>
            </w:r>
          </w:p>
          <w:p w14:paraId="73E05D06" w14:textId="71D64059" w:rsidR="0003144E" w:rsidRPr="00AA13A9" w:rsidRDefault="0003144E" w:rsidP="00563B91">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 Đoạn mở đầu của điều này là mô tả để </w:t>
            </w:r>
            <w:r w:rsidR="00982E73" w:rsidRPr="00AA13A9">
              <w:rPr>
                <w:rFonts w:ascii="Times New Roman" w:hAnsi="Times New Roman" w:cs="Times New Roman"/>
                <w:sz w:val="24"/>
                <w:szCs w:val="24"/>
                <w:lang w:val="vi-VN"/>
              </w:rPr>
              <w:t xml:space="preserve">xác định </w:t>
            </w:r>
            <w:r w:rsidRPr="00AA13A9">
              <w:rPr>
                <w:rFonts w:ascii="Times New Roman" w:hAnsi="Times New Roman" w:cs="Times New Roman"/>
                <w:sz w:val="24"/>
                <w:szCs w:val="24"/>
                <w:lang w:val="vi-VN"/>
              </w:rPr>
              <w:t>hành vi</w:t>
            </w:r>
            <w:r w:rsidR="00D95E2B" w:rsidRPr="00AA13A9">
              <w:rPr>
                <w:rFonts w:ascii="Times New Roman" w:hAnsi="Times New Roman" w:cs="Times New Roman"/>
                <w:sz w:val="24"/>
                <w:szCs w:val="24"/>
                <w:lang w:val="vi-VN"/>
              </w:rPr>
              <w:t xml:space="preserve"> vi phạm</w:t>
            </w:r>
            <w:r w:rsidRPr="00AA13A9">
              <w:rPr>
                <w:rFonts w:ascii="Times New Roman" w:hAnsi="Times New Roman" w:cs="Times New Roman"/>
                <w:sz w:val="24"/>
                <w:szCs w:val="24"/>
                <w:lang w:val="vi-VN"/>
              </w:rPr>
              <w:t xml:space="preserve">. Theo đó, </w:t>
            </w:r>
            <w:r w:rsidRPr="00AA13A9">
              <w:rPr>
                <w:rFonts w:ascii="Times New Roman" w:hAnsi="Times New Roman" w:cs="Times New Roman"/>
                <w:i/>
                <w:iCs/>
                <w:sz w:val="24"/>
                <w:szCs w:val="24"/>
                <w:lang w:val="vi-VN"/>
              </w:rPr>
              <w:t>“mua”</w:t>
            </w:r>
            <w:r w:rsidRPr="00AA13A9">
              <w:rPr>
                <w:rFonts w:ascii="Times New Roman" w:hAnsi="Times New Roman" w:cs="Times New Roman"/>
                <w:sz w:val="24"/>
                <w:szCs w:val="24"/>
                <w:lang w:val="vi-VN"/>
              </w:rPr>
              <w:t xml:space="preserve"> hoặc </w:t>
            </w:r>
            <w:r w:rsidRPr="00AA13A9">
              <w:rPr>
                <w:rFonts w:ascii="Times New Roman" w:hAnsi="Times New Roman" w:cs="Times New Roman"/>
                <w:i/>
                <w:iCs/>
                <w:sz w:val="24"/>
                <w:szCs w:val="24"/>
                <w:lang w:val="vi-VN"/>
              </w:rPr>
              <w:t>“bán”</w:t>
            </w:r>
            <w:r w:rsidRPr="00AA13A9">
              <w:rPr>
                <w:rFonts w:ascii="Times New Roman" w:hAnsi="Times New Roman" w:cs="Times New Roman"/>
                <w:sz w:val="24"/>
                <w:szCs w:val="24"/>
                <w:lang w:val="vi-VN"/>
              </w:rPr>
              <w:t xml:space="preserve"> đều cấu thành </w:t>
            </w:r>
            <w:r w:rsidRPr="00AA13A9">
              <w:rPr>
                <w:rFonts w:ascii="Times New Roman" w:hAnsi="Times New Roman" w:cs="Times New Roman"/>
                <w:sz w:val="24"/>
                <w:szCs w:val="24"/>
                <w:lang w:val="vi-VN"/>
              </w:rPr>
              <w:lastRenderedPageBreak/>
              <w:t xml:space="preserve">hành vi vi phạm </w:t>
            </w:r>
            <w:r w:rsidRPr="00AA13A9">
              <w:rPr>
                <w:rFonts w:ascii="Times New Roman" w:hAnsi="Times New Roman" w:cs="Times New Roman"/>
                <w:i/>
                <w:iCs/>
                <w:sz w:val="24"/>
                <w:szCs w:val="24"/>
                <w:lang w:val="vi-VN"/>
              </w:rPr>
              <w:t>“mua bán”</w:t>
            </w:r>
            <w:r w:rsidR="00563B91" w:rsidRPr="00AA13A9">
              <w:rPr>
                <w:rFonts w:ascii="Times New Roman" w:hAnsi="Times New Roman" w:cs="Times New Roman"/>
                <w:sz w:val="24"/>
                <w:szCs w:val="24"/>
                <w:lang w:val="vi-VN"/>
              </w:rPr>
              <w:t xml:space="preserve"> lâm sản trái quy định pháp luật. Quy định này tạo thuận lợi cho cơ quan chức năng trong quá trình đấu tranh, xử lý hành vi vi phạm.</w:t>
            </w:r>
          </w:p>
        </w:tc>
      </w:tr>
      <w:tr w:rsidR="00AA13A9" w:rsidRPr="005A0431" w14:paraId="6F5D7E5C" w14:textId="77777777" w:rsidTr="00D77679">
        <w:tc>
          <w:tcPr>
            <w:tcW w:w="5868" w:type="dxa"/>
          </w:tcPr>
          <w:p w14:paraId="5D81CC7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21. Hình thức xử phạt bổ sung:</w:t>
            </w:r>
          </w:p>
          <w:p w14:paraId="578E73A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w:t>
            </w:r>
            <w:r w:rsidRPr="00AA13A9" w:rsidDel="00DB532D">
              <w:rPr>
                <w:sz w:val="24"/>
                <w:szCs w:val="24"/>
                <w:lang w:val="vi-VN"/>
              </w:rPr>
              <w:t xml:space="preserve"> </w:t>
            </w:r>
            <w:r w:rsidRPr="00AA13A9">
              <w:rPr>
                <w:rFonts w:ascii="Times New Roman" w:eastAsia="Times New Roman" w:hAnsi="Times New Roman" w:cs="Times New Roman"/>
                <w:sz w:val="24"/>
                <w:szCs w:val="24"/>
                <w:lang w:val="vi-VN"/>
              </w:rPr>
              <w:t xml:space="preserve">Tịch thu tang vật vi phạm đối với hành vi quy định tại khoản 1, khoản 1a, khoản 2, khoản 3, khoản 4, khoản 5, </w:t>
            </w:r>
            <w:r w:rsidRPr="00AA13A9">
              <w:rPr>
                <w:rFonts w:ascii="Times New Roman" w:eastAsia="Times New Roman" w:hAnsi="Times New Roman" w:cs="Times New Roman"/>
                <w:sz w:val="24"/>
                <w:szCs w:val="24"/>
                <w:lang w:val="vi-VN"/>
              </w:rPr>
              <w:lastRenderedPageBreak/>
              <w:t>khoản 6, khoản 7, khoản 8, khoản 9, khoản 10, khoản 11, khoản 12, khoản 13, khoản 14, khoản 15, khoản 16, khoản 17, khoản 18, khoản 19 và khoản 20 Điều này;</w:t>
            </w:r>
          </w:p>
          <w:p w14:paraId="21B3C635" w14:textId="0EF7E03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b) Đình chỉ hoạt động của cơ sở chế biến lâm sản có thời hạn từ 06 tháng đến 12 tháng đối với hành vi quy định tại khoản 5, khoản 6, khoản 7, khoản 8, khoản 9, khoản 10, khoản 11, khoản 12, khoản 13, khoản 14, khoản 15, khoản 16, khoản 17, khoản 18, khoản 19 và khoản 20 Điều này.</w:t>
            </w:r>
          </w:p>
        </w:tc>
        <w:tc>
          <w:tcPr>
            <w:tcW w:w="1645" w:type="dxa"/>
          </w:tcPr>
          <w:p w14:paraId="08C7919C" w14:textId="729A8ED0"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SNN tỉnh Khánh Hòa, </w:t>
            </w:r>
            <w:r w:rsidRPr="00AA13A9">
              <w:rPr>
                <w:rFonts w:ascii="Times New Roman" w:hAnsi="Times New Roman" w:cs="Times New Roman"/>
                <w:sz w:val="24"/>
                <w:szCs w:val="24"/>
                <w:lang w:val="vi-VN"/>
              </w:rPr>
              <w:lastRenderedPageBreak/>
              <w:t>UBND tỉnh Cao Bằng</w:t>
            </w:r>
          </w:p>
        </w:tc>
        <w:tc>
          <w:tcPr>
            <w:tcW w:w="5103" w:type="dxa"/>
          </w:tcPr>
          <w:p w14:paraId="6B29C38B" w14:textId="6D4F0A9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 Tại điểm a khoản 21 Điều 24 đề nghị sửa cụm từ </w:t>
            </w:r>
            <w:r w:rsidRPr="00AA13A9">
              <w:rPr>
                <w:rFonts w:ascii="Times New Roman" w:hAnsi="Times New Roman" w:cs="Times New Roman"/>
                <w:i/>
                <w:iCs/>
                <w:sz w:val="24"/>
                <w:szCs w:val="24"/>
                <w:lang w:val="vi-VN"/>
              </w:rPr>
              <w:t>“a) Tịch thu tang vật vi phạm đối với hành vi quy định tại khoản 1, khoản 1a…”</w:t>
            </w:r>
            <w:r w:rsidRPr="00AA13A9">
              <w:rPr>
                <w:rFonts w:ascii="Times New Roman" w:hAnsi="Times New Roman" w:cs="Times New Roman"/>
                <w:sz w:val="24"/>
                <w:szCs w:val="24"/>
                <w:lang w:val="vi-VN"/>
              </w:rPr>
              <w:t xml:space="preserve"> thành </w:t>
            </w:r>
            <w:r w:rsidRPr="00AA13A9">
              <w:rPr>
                <w:rFonts w:ascii="Times New Roman" w:hAnsi="Times New Roman" w:cs="Times New Roman"/>
                <w:i/>
                <w:iCs/>
                <w:sz w:val="24"/>
                <w:szCs w:val="24"/>
                <w:lang w:val="vi-VN"/>
              </w:rPr>
              <w:t xml:space="preserve">“a) Tịch thu </w:t>
            </w:r>
            <w:r w:rsidRPr="00AA13A9">
              <w:rPr>
                <w:rFonts w:ascii="Times New Roman" w:hAnsi="Times New Roman" w:cs="Times New Roman"/>
                <w:i/>
                <w:iCs/>
                <w:sz w:val="24"/>
                <w:szCs w:val="24"/>
                <w:lang w:val="vi-VN"/>
              </w:rPr>
              <w:lastRenderedPageBreak/>
              <w:t>tang vật vi phạm đối với hành vi quy định tại khoản 1…”</w:t>
            </w:r>
            <w:r w:rsidRPr="00AA13A9">
              <w:rPr>
                <w:rFonts w:ascii="Times New Roman" w:hAnsi="Times New Roman" w:cs="Times New Roman"/>
                <w:sz w:val="24"/>
                <w:szCs w:val="24"/>
                <w:lang w:val="vi-VN"/>
              </w:rPr>
              <w:t xml:space="preserve"> do không có khoản 1a.</w:t>
            </w:r>
          </w:p>
        </w:tc>
        <w:tc>
          <w:tcPr>
            <w:tcW w:w="2977" w:type="dxa"/>
          </w:tcPr>
          <w:p w14:paraId="3C3F9C57" w14:textId="32401A6F" w:rsidR="00D92362" w:rsidRPr="00AA13A9" w:rsidRDefault="00C67E40" w:rsidP="00C67E40">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chỉnh sửa trong dự thảo Nghị định</w:t>
            </w:r>
          </w:p>
        </w:tc>
      </w:tr>
      <w:tr w:rsidR="00AA13A9" w:rsidRPr="005A0431" w14:paraId="2E5452E5" w14:textId="77777777" w:rsidTr="00D77679">
        <w:tc>
          <w:tcPr>
            <w:tcW w:w="5868" w:type="dxa"/>
          </w:tcPr>
          <w:p w14:paraId="462DCE4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22. Biện pháp khắc phục hậu quả:</w:t>
            </w:r>
          </w:p>
          <w:p w14:paraId="664F6F0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của các khoản 1, khoản 2; điểm a, điểm b, điểm c khoản 3, khoản 4, khoản 5, khoản 6, khoản 7, khoản 8, khoản 9, khoản 10, khoản 11, khoản 12; điểm a, điểm b, điểm c, điểm đ khoản 13; điểm a, điểm c khoản 14 và khoản 15 Điều này;</w:t>
            </w:r>
          </w:p>
          <w:p w14:paraId="1064503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Buộc nộp lại số lợi bất hợp pháp có được do thực hiện vi phạm hành chính hoặc buộc nộp lại số tiền bằng trị giá tang vật, phương tiện vi phạm hành chính đã bị tiêu thụ, tẩu tán, tiêu hủy đối với hành vi quy định tại các khoản 1, khoản 2, khoản 3, khoản 4, khoản 5, khoản 6, khoản 7, khoản 8, khoản 9, khoản 10, khoản 11, khoản 12, khoản 13, khoản 14, khoản 15, khoản 16, khoản 17, khoản 18, khoản 19 và khoản 20 Điều này.</w:t>
            </w:r>
          </w:p>
          <w:p w14:paraId="10F8AA65" w14:textId="108411C9"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23. Trường hợp mua bán, cất giữ, chế biến lâm sản đã được xác định có nguồn gốc hợp pháp nhưng hồ sơ lâm sản không thực hiện đúng quy định của pháp luật, bị xử phạt theo quy định tại Điều 25 Nghị định này.</w:t>
            </w:r>
          </w:p>
        </w:tc>
        <w:tc>
          <w:tcPr>
            <w:tcW w:w="1645" w:type="dxa"/>
          </w:tcPr>
          <w:p w14:paraId="2EAD8EB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53494B96"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3DE5A76A"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AA13A9" w14:paraId="35B6D3C8" w14:textId="77777777" w:rsidTr="00D77679">
        <w:tc>
          <w:tcPr>
            <w:tcW w:w="5868" w:type="dxa"/>
          </w:tcPr>
          <w:p w14:paraId="0045BD5F" w14:textId="35AAFCA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24. Trường hợp kiểm tra phát hiện tàng trữ gỗ trái pháp luật mà không có cơ sở để xác định gỗ là của chủ nhà hoặc chủ cơ sở chế biến và không xác định được đối tượng vi phạm thì người có thẩm quyền xử phạt ra quyết định tịch thu theo quy định tại khoản 2 Điều 65 Luật xử lý vi phạm hành chính.</w:t>
            </w:r>
          </w:p>
        </w:tc>
        <w:tc>
          <w:tcPr>
            <w:tcW w:w="1645" w:type="dxa"/>
          </w:tcPr>
          <w:p w14:paraId="0E7E8EA7" w14:textId="6140DF2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Hưng Yên</w:t>
            </w:r>
          </w:p>
        </w:tc>
        <w:tc>
          <w:tcPr>
            <w:tcW w:w="5103" w:type="dxa"/>
          </w:tcPr>
          <w:p w14:paraId="2833456F"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51FB6DF9"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AA13A9" w14:paraId="267AF32D" w14:textId="77777777" w:rsidTr="00D77679">
        <w:tc>
          <w:tcPr>
            <w:tcW w:w="5868" w:type="dxa"/>
            <w:vMerge w:val="restart"/>
          </w:tcPr>
          <w:p w14:paraId="5D1CE303" w14:textId="54FAFB2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25. Hành vi tàng trữ lâm sản trái pháp luật có tang vật là động vật còn sống thì bị xử phạt về hành vi nuôi, nhốt động vật rừng trái quy định của pháp luật theo quy định tại Điều 22 Nghị định này.</w:t>
            </w:r>
          </w:p>
        </w:tc>
        <w:tc>
          <w:tcPr>
            <w:tcW w:w="1645" w:type="dxa"/>
          </w:tcPr>
          <w:p w14:paraId="383DDD08" w14:textId="48A8091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CCKL Vùng II</w:t>
            </w:r>
          </w:p>
        </w:tc>
        <w:tc>
          <w:tcPr>
            <w:tcW w:w="5103" w:type="dxa"/>
          </w:tcPr>
          <w:p w14:paraId="385547CF" w14:textId="402C4A42"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Kiến nghị: Bỏ quy định tại khoản này</w:t>
            </w:r>
            <w:r w:rsidRPr="00AA13A9">
              <w:rPr>
                <w:rFonts w:ascii="Times New Roman" w:hAnsi="Times New Roman" w:cs="Times New Roman"/>
                <w:sz w:val="24"/>
                <w:szCs w:val="24"/>
              </w:rPr>
              <w:t>. Lí do: Căn cứ khoản 1 điều 244 Bộ Luật Hình sự năm 2015, sửa đổi bổ sung năm 2017 và 2025; hành vi nuôi, nhốt và hành vi tàng trữ được quy định rõ về động cơ, mục đích và hậu quả là khác nhau, dẫn đến bỏ lọt tội phạm; ví dụ như hành vi tàng trữ 3 cá thể lớp thú trong đó có 1 đến 2 cá thể còn sống. (Không thể khởi tố vụ án theo điểm d hoặc đ khoản 1 điều 244 BLHS)</w:t>
            </w:r>
          </w:p>
        </w:tc>
        <w:tc>
          <w:tcPr>
            <w:tcW w:w="2977" w:type="dxa"/>
          </w:tcPr>
          <w:p w14:paraId="3AB0AA1D" w14:textId="1DDCAFC2" w:rsidR="00D92362" w:rsidRPr="00AA13A9" w:rsidRDefault="0063224E" w:rsidP="00D64685">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Bộ Nông nghiệp và Môi trường tiếp thu, </w:t>
            </w:r>
            <w:r w:rsidR="00D64685" w:rsidRPr="00AA13A9">
              <w:rPr>
                <w:rFonts w:ascii="Times New Roman" w:hAnsi="Times New Roman" w:cs="Times New Roman"/>
                <w:sz w:val="24"/>
                <w:szCs w:val="24"/>
              </w:rPr>
              <w:t>chỉnh sửa trong dự thảo Nghị định</w:t>
            </w:r>
          </w:p>
        </w:tc>
      </w:tr>
      <w:tr w:rsidR="00AA13A9" w:rsidRPr="005A0431" w14:paraId="0B4C894C" w14:textId="77777777" w:rsidTr="00D77679">
        <w:tc>
          <w:tcPr>
            <w:tcW w:w="5868" w:type="dxa"/>
            <w:vMerge/>
          </w:tcPr>
          <w:p w14:paraId="0620449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1EF32048" w14:textId="1EB08E25"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TP Hà Nội</w:t>
            </w:r>
          </w:p>
        </w:tc>
        <w:tc>
          <w:tcPr>
            <w:tcW w:w="5103" w:type="dxa"/>
          </w:tcPr>
          <w:p w14:paraId="702A2712" w14:textId="27AE44E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Q</w:t>
            </w:r>
            <w:r w:rsidRPr="00AA13A9">
              <w:rPr>
                <w:rFonts w:ascii="Times New Roman" w:hAnsi="Times New Roman" w:cs="Times New Roman"/>
                <w:sz w:val="24"/>
                <w:szCs w:val="24"/>
                <w:lang w:val="vi-VN"/>
              </w:rPr>
              <w:t>uy định từ khoản 2, điều 22 và từ khoản 2, điều 24 của 02 hành</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vi áp dụng khung định giá để xử phạt đối với động vật rừng thông thường và</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động vật rừng thuộc Danh mục nguy cấp, quý, hiếm nhóm IIB không đồng nhất,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dẫn đến khó khăn trong quá trình định giá để xử phạt.</w:t>
            </w:r>
          </w:p>
        </w:tc>
        <w:tc>
          <w:tcPr>
            <w:tcW w:w="2977" w:type="dxa"/>
          </w:tcPr>
          <w:p w14:paraId="1C29D13B" w14:textId="1F3D86DA" w:rsidR="00D92362" w:rsidRPr="00AA13A9" w:rsidRDefault="00F003DE" w:rsidP="00145DF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w:t>
            </w:r>
            <w:r w:rsidR="00145DF4" w:rsidRPr="00AA13A9">
              <w:rPr>
                <w:rFonts w:ascii="Times New Roman" w:hAnsi="Times New Roman" w:cs="Times New Roman"/>
                <w:sz w:val="24"/>
                <w:szCs w:val="24"/>
                <w:lang w:val="vi-VN"/>
              </w:rPr>
              <w:t>ếp thu, bỏ quy định tại khoản này. Theo đó, căn cứ động cơ, mục đích để xác định hành vi vi phạm và áp dụng xử phạt</w:t>
            </w:r>
          </w:p>
        </w:tc>
      </w:tr>
      <w:tr w:rsidR="00AA13A9" w:rsidRPr="005A0431" w14:paraId="03A49184" w14:textId="77777777" w:rsidTr="00D77679">
        <w:tc>
          <w:tcPr>
            <w:tcW w:w="5868" w:type="dxa"/>
          </w:tcPr>
          <w:p w14:paraId="3482F53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Điều 25. Vi phạm quy định về quản lý hồ sơ lâm sản trong vận chuyển, mua bán, cất giữ, chế biến lâm sản</w:t>
            </w:r>
          </w:p>
          <w:p w14:paraId="1F06100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 Phạt tiền từ 1.000.000 đồng đến </w:t>
            </w:r>
            <w:r w:rsidRPr="00AA13A9">
              <w:rPr>
                <w:rFonts w:ascii="Times New Roman" w:eastAsia="Times New Roman" w:hAnsi="Times New Roman" w:cs="Times New Roman"/>
                <w:b/>
                <w:bCs/>
                <w:sz w:val="24"/>
                <w:szCs w:val="24"/>
                <w:lang w:val="vi-VN"/>
              </w:rPr>
              <w:t>5.0</w:t>
            </w:r>
            <w:r w:rsidRPr="00AA13A9">
              <w:rPr>
                <w:rFonts w:ascii="Times New Roman" w:eastAsia="Times New Roman" w:hAnsi="Times New Roman" w:cs="Times New Roman"/>
                <w:sz w:val="24"/>
                <w:szCs w:val="24"/>
                <w:lang w:val="vi-VN"/>
              </w:rPr>
              <w:t>00.000 đồng đối với một trong các hành vi vi phạm sau:</w:t>
            </w:r>
          </w:p>
          <w:p w14:paraId="46A2B11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Chủ lâm sản vận chuyển, mua bán, cất giữ, chế biến thực vật rừng ngoài gỗ; động vật rừng hoặc bộ phận, sản phẩm của chúng có nguồn gốc hợp pháp nhưng không chấp hành đầy đủ các quy định của pháp luật về hồ sơ lâm sản hợp pháp;</w:t>
            </w:r>
          </w:p>
          <w:p w14:paraId="4E17AF2E" w14:textId="5BC3CFD3" w:rsidR="006E63FD"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Chủ lâm sản vận chuyển, mua bán, cất giữ, chế biến gỗ rừng trồng, gỗ vườn nhà, cây trồng phân tán có nguồn gốc hợp pháp nhưng không chấp hành đầy đủ các quy định của pháp luật về hồ sơ lâm sản hợp pháp;</w:t>
            </w:r>
          </w:p>
        </w:tc>
        <w:tc>
          <w:tcPr>
            <w:tcW w:w="1645" w:type="dxa"/>
          </w:tcPr>
          <w:p w14:paraId="7DA853D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3DA67BE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36EB8044"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5250D0BC" w14:textId="77777777" w:rsidTr="00D77679">
        <w:tc>
          <w:tcPr>
            <w:tcW w:w="5868" w:type="dxa"/>
          </w:tcPr>
          <w:p w14:paraId="13959B48" w14:textId="24F4A50F" w:rsidR="003B1EE7" w:rsidRPr="00AA13A9" w:rsidRDefault="00B3510A"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t>c) Người điều khiển phương tiện hoặc chủ lâm sản không xuất trình được hồ sơ lâm sản cho người có thẩm quyền tại thời điểm kiểm tra phương tiện vận chuyển lâm sản.</w:t>
            </w:r>
          </w:p>
        </w:tc>
        <w:tc>
          <w:tcPr>
            <w:tcW w:w="1645" w:type="dxa"/>
          </w:tcPr>
          <w:p w14:paraId="6D72D4CC" w14:textId="74A83F5A" w:rsidR="003B1EE7" w:rsidRPr="00AA13A9" w:rsidRDefault="00B3510A"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Tây Ninh</w:t>
            </w:r>
          </w:p>
        </w:tc>
        <w:tc>
          <w:tcPr>
            <w:tcW w:w="5103" w:type="dxa"/>
          </w:tcPr>
          <w:p w14:paraId="695A866D" w14:textId="5D537D00" w:rsidR="003B1EE7" w:rsidRPr="00AA13A9" w:rsidRDefault="003E4D89" w:rsidP="00AE5DC5">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sửa cụm từ </w:t>
            </w:r>
            <w:r w:rsidRPr="00AA13A9">
              <w:rPr>
                <w:rFonts w:ascii="Times New Roman" w:hAnsi="Times New Roman" w:cs="Times New Roman"/>
                <w:i/>
                <w:iCs/>
                <w:sz w:val="24"/>
                <w:szCs w:val="24"/>
                <w:lang w:val="vi-VN"/>
              </w:rPr>
              <w:t>“…tại thời điểm kiểm tra phương tiện vận chuyển</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lâm sản” thành “…tại thời điểm được kiểm tra”</w:t>
            </w:r>
            <w:r w:rsidRPr="00AA13A9">
              <w:rPr>
                <w:rFonts w:ascii="Times New Roman" w:hAnsi="Times New Roman" w:cs="Times New Roman"/>
                <w:sz w:val="24"/>
                <w:szCs w:val="24"/>
                <w:lang w:val="vi-VN"/>
              </w:rPr>
              <w:t>.</w:t>
            </w:r>
            <w:r w:rsidR="00AE5DC5"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Lý do: Bảo đảm áp dụng thống nhất cho cả trường hợp kiểm tra phương tiện và kiểm tra tại cơ sở, khi chủ cơ sở chưa kịp xuất trình hồ sơ nguồn gốc lâm sản.</w:t>
            </w:r>
          </w:p>
        </w:tc>
        <w:tc>
          <w:tcPr>
            <w:tcW w:w="2977" w:type="dxa"/>
          </w:tcPr>
          <w:p w14:paraId="50E3E83A" w14:textId="2031FA1B" w:rsidR="003B1EE7" w:rsidRPr="00AA13A9" w:rsidRDefault="006C3CFA" w:rsidP="009F7E3D">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w:t>
            </w:r>
            <w:r w:rsidR="002E4C00" w:rsidRPr="00AA13A9">
              <w:rPr>
                <w:rFonts w:ascii="Times New Roman" w:hAnsi="Times New Roman" w:cs="Times New Roman"/>
                <w:sz w:val="24"/>
                <w:szCs w:val="24"/>
                <w:lang w:val="vi-VN"/>
              </w:rPr>
              <w:t>việc xử lý hành vi không chấp hành quy định về hồ sơ lâm sản được quy định tại điểm a kho</w:t>
            </w:r>
            <w:r w:rsidR="009F7E3D" w:rsidRPr="00AA13A9">
              <w:rPr>
                <w:rFonts w:ascii="Times New Roman" w:hAnsi="Times New Roman" w:cs="Times New Roman"/>
                <w:sz w:val="24"/>
                <w:szCs w:val="24"/>
                <w:lang w:val="vi-VN"/>
              </w:rPr>
              <w:t>ản này</w:t>
            </w:r>
          </w:p>
        </w:tc>
      </w:tr>
      <w:tr w:rsidR="00AA13A9" w:rsidRPr="00AA13A9" w14:paraId="3F017169" w14:textId="77777777" w:rsidTr="00D77679">
        <w:tc>
          <w:tcPr>
            <w:tcW w:w="5868" w:type="dxa"/>
            <w:vMerge w:val="restart"/>
          </w:tcPr>
          <w:p w14:paraId="749CF06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2. Phạt tiền từ </w:t>
            </w:r>
            <w:r w:rsidRPr="00AA13A9">
              <w:rPr>
                <w:rFonts w:ascii="Times New Roman" w:eastAsia="Times New Roman" w:hAnsi="Times New Roman" w:cs="Times New Roman"/>
                <w:b/>
                <w:bCs/>
                <w:sz w:val="24"/>
                <w:szCs w:val="24"/>
                <w:lang w:val="vi-VN"/>
              </w:rPr>
              <w:t>5.0</w:t>
            </w:r>
            <w:r w:rsidRPr="00AA13A9">
              <w:rPr>
                <w:rFonts w:ascii="Times New Roman" w:eastAsia="Times New Roman" w:hAnsi="Times New Roman" w:cs="Times New Roman"/>
                <w:sz w:val="24"/>
                <w:szCs w:val="24"/>
                <w:lang w:val="vi-VN"/>
              </w:rPr>
              <w:t xml:space="preserve">00.000 đồng đến </w:t>
            </w:r>
            <w:r w:rsidRPr="00AA13A9">
              <w:rPr>
                <w:rFonts w:ascii="Times New Roman" w:eastAsia="Times New Roman" w:hAnsi="Times New Roman" w:cs="Times New Roman"/>
                <w:b/>
                <w:bCs/>
                <w:sz w:val="24"/>
                <w:szCs w:val="24"/>
                <w:lang w:val="vi-VN"/>
              </w:rPr>
              <w:t>10</w:t>
            </w:r>
            <w:r w:rsidRPr="00AA13A9">
              <w:rPr>
                <w:rFonts w:ascii="Times New Roman" w:eastAsia="Times New Roman" w:hAnsi="Times New Roman" w:cs="Times New Roman"/>
                <w:sz w:val="24"/>
                <w:szCs w:val="24"/>
                <w:lang w:val="vi-VN"/>
              </w:rPr>
              <w:t>.000.000 đồng đối với một trong các hành vi vi phạm sau:</w:t>
            </w:r>
          </w:p>
          <w:p w14:paraId="43BFC11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a) Chủ cơ sở chế biến, mua bán lâm sản không lập sổ theo dõi hoặc lập sổ theo dõi không đúng mẫu theo quy định; </w:t>
            </w:r>
            <w:r w:rsidRPr="00AA13A9">
              <w:rPr>
                <w:rFonts w:ascii="Times New Roman" w:eastAsia="Times New Roman" w:hAnsi="Times New Roman" w:cs="Times New Roman"/>
                <w:sz w:val="24"/>
                <w:szCs w:val="24"/>
                <w:lang w:val="vi-VN"/>
              </w:rPr>
              <w:lastRenderedPageBreak/>
              <w:t>không ghi chép hoặc ghi chép không đầy đủ, không đúng thực tế vào sổ nhập, xuất lâm sản;</w:t>
            </w:r>
          </w:p>
          <w:p w14:paraId="2E604EC7" w14:textId="027ED018"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 Chủ cơ sở nuôi, trồng động vật rừng, thực vật rừng thuộc Danh mục thực vật rừng, động vật rừng nguy cấp, quý, hiếm hoặc các loài thuộc Phụ lục Công ước về buôn bán quốc tế các loài động vật, thực vật hoang dã nguy cấp không lập sổ theo dõi hoặc lập sổ theo dõi không đúng mẫu theo quy định; không thực hiện ghi chép hoặc ghi chép không đầy đủ, không đúng thực tế vào sổ theo dõi nuôi, trồng theo quy định của pháp luật;</w:t>
            </w:r>
          </w:p>
          <w:p w14:paraId="3FBAE89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c) Chủ cơ sở nuôi động vật rừng thông thường hoặc động vật hoang dã trên cạn khác không lập sổ theo dõi hoặc lập sổ theo dõi không đúng mẫu theo quy định; không thực hiện ghi chép hoặc ghi chép không đầy đủ, không đúng thực tế vào sổ theo dõi hoặc không thông báo đúng thời hạn theo quy định của pháp luật cho cơ quan có thẩm quyền khi đưa động vật rừng thông thường hoặc động vật hoang dã trên cạn khác về cơ sở nuôi;</w:t>
            </w:r>
          </w:p>
          <w:p w14:paraId="1D33D088" w14:textId="64FF6F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d) Chủ lâm sản không thực hiện hoặc thực hiện không đúng thời hạn báo cáo theo quy định của Bộ trưởng Bộ Nông nghiệp và Môi trường về quản lý lâm sản; xử lý lâm sản, thủy sản là tài sản được xác lập quyền sở hữu toàn dân.</w:t>
            </w:r>
          </w:p>
        </w:tc>
        <w:tc>
          <w:tcPr>
            <w:tcW w:w="1645" w:type="dxa"/>
          </w:tcPr>
          <w:p w14:paraId="4CDD2FB9" w14:textId="2A8F99E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SNN tỉnh Khánh Hòa</w:t>
            </w:r>
          </w:p>
        </w:tc>
        <w:tc>
          <w:tcPr>
            <w:tcW w:w="5103" w:type="dxa"/>
          </w:tcPr>
          <w:p w14:paraId="18B8CF95" w14:textId="060A1550"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Đề nghị bổ sung quy định về xử phạt vi phạm hành chính đối với</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hành vi đưa động vật rừng nguy cấp, quý, hiếm về cơ sở nuôi, cơ sở cứu hộ,</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bảo tồn khi cơ sở chưa được cơ quan có thẩm quyền thẩm định các điều kiện</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về chuồng, trại nuôi</w:t>
            </w:r>
            <w:r w:rsidRPr="00AA13A9">
              <w:rPr>
                <w:rFonts w:ascii="Times New Roman" w:hAnsi="Times New Roman" w:cs="Times New Roman"/>
                <w:sz w:val="24"/>
                <w:szCs w:val="24"/>
              </w:rPr>
              <w:t>.  Lý do: Tại điểm b khoản 2 Điều 25 Thông tư số 27/2025/TT-</w:t>
            </w:r>
            <w:r w:rsidRPr="00AA13A9">
              <w:rPr>
                <w:rFonts w:ascii="Times New Roman" w:hAnsi="Times New Roman" w:cs="Times New Roman"/>
                <w:sz w:val="24"/>
                <w:szCs w:val="24"/>
              </w:rPr>
              <w:lastRenderedPageBreak/>
              <w:t xml:space="preserve">BNNMT ngày 24/6/2025 của Bộ trưởng Bộ Nông nghiệp và Môi trường quy định về quản lý loài nguy cấp, quý, hiếm; nuôi động vật rừng thông thường và thực thi Công ước về buôn bán quốc tế các loài động vật, thực vật hoang dã nguy cấp quy định điều kiện chuồng trại nuôi các loài động vật thuộc Phụ lục CITES như sau: </w:t>
            </w:r>
            <w:r w:rsidRPr="00AA13A9">
              <w:rPr>
                <w:rFonts w:ascii="Times New Roman" w:hAnsi="Times New Roman" w:cs="Times New Roman"/>
                <w:i/>
                <w:iCs/>
                <w:sz w:val="24"/>
                <w:szCs w:val="24"/>
              </w:rPr>
              <w:t>“b) Chuồng, trại được xây dựng với đặc tính của loài nuôi theo tiêu chuẩn do cơ quan Nhà nước có thẩm quyền ban hành. Trường hợp chưa có tiêu chuẩn về chuồng, trại nuôi, cơ quan cấp mã số chịu trách nhiệm quyết định hoặc tham vấn Cơ quan Khoa học CITES Việt Nam có chuyên môn phù hợp về chuồng, trại nuôi trước khi quyết định.”</w:t>
            </w:r>
            <w:r w:rsidRPr="00AA13A9">
              <w:rPr>
                <w:rFonts w:ascii="Times New Roman" w:hAnsi="Times New Roman" w:cs="Times New Roman"/>
                <w:sz w:val="24"/>
                <w:szCs w:val="24"/>
              </w:rPr>
              <w:t>. Tuy nhiên, trên thực tế có nhiều trường hợp cơ sở đưa động vật về nuôi trước khi được cơ quan có thẩm quyền kiểm tra, thẩm định điều kiện nuôi và sau đó mới thực hiện các thủ tục về khai báo, đăng ký mã số cơ sở nuôi.</w:t>
            </w:r>
          </w:p>
        </w:tc>
        <w:tc>
          <w:tcPr>
            <w:tcW w:w="2977" w:type="dxa"/>
          </w:tcPr>
          <w:p w14:paraId="67D3AF85" w14:textId="1CA2A12D" w:rsidR="00D92362" w:rsidRPr="00AA13A9" w:rsidRDefault="00F40E69"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 xml:space="preserve">Bộ Nông nghiệp và Môi trường </w:t>
            </w:r>
            <w:r w:rsidR="00DA25EE" w:rsidRPr="00AA13A9">
              <w:rPr>
                <w:rFonts w:ascii="Times New Roman" w:hAnsi="Times New Roman" w:cs="Times New Roman"/>
                <w:sz w:val="24"/>
                <w:szCs w:val="24"/>
              </w:rPr>
              <w:t xml:space="preserve">đề nghị giữ nguyên như dự thảo Nghị định, vì: </w:t>
            </w:r>
            <w:r w:rsidR="00D12378" w:rsidRPr="00AA13A9">
              <w:rPr>
                <w:rFonts w:ascii="Times New Roman" w:hAnsi="Times New Roman" w:cs="Times New Roman"/>
                <w:sz w:val="24"/>
                <w:szCs w:val="24"/>
              </w:rPr>
              <w:t xml:space="preserve">đây là quy định về điều kiện để cơ quan có thẩm quyền xem xét, cấp mã số cơ sở trại </w:t>
            </w:r>
            <w:r w:rsidR="00D12378" w:rsidRPr="00AA13A9">
              <w:rPr>
                <w:rFonts w:ascii="Times New Roman" w:hAnsi="Times New Roman" w:cs="Times New Roman"/>
                <w:sz w:val="24"/>
                <w:szCs w:val="24"/>
              </w:rPr>
              <w:lastRenderedPageBreak/>
              <w:t>nuôi. Trường hợp chưa đảm bảo điều kiện mà cấp mã số trại nuôi thì xem xét, xử lý trách nhiệm của người có thẩm quyền quyết định cấp mã số</w:t>
            </w:r>
          </w:p>
        </w:tc>
      </w:tr>
      <w:tr w:rsidR="00AA13A9" w:rsidRPr="005A0431" w14:paraId="30B6449E" w14:textId="77777777" w:rsidTr="00D77679">
        <w:tc>
          <w:tcPr>
            <w:tcW w:w="5868" w:type="dxa"/>
            <w:vMerge/>
          </w:tcPr>
          <w:p w14:paraId="3EA1765A" w14:textId="77777777" w:rsidR="00825E03" w:rsidRPr="00AA13A9" w:rsidRDefault="00825E03"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5346385B" w14:textId="71722145" w:rsidR="00825E03" w:rsidRPr="00AA13A9" w:rsidRDefault="00825E03"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Tài chính</w:t>
            </w:r>
          </w:p>
        </w:tc>
        <w:tc>
          <w:tcPr>
            <w:tcW w:w="5103" w:type="dxa"/>
          </w:tcPr>
          <w:p w14:paraId="47ECD6D8" w14:textId="2931A01F" w:rsidR="00825E03" w:rsidRPr="00AA13A9" w:rsidRDefault="00825E03"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cân nhắc nghiên cứu bổ sung quy định về hình phạt bổ sung đối với quy định xử phạt tại khoản 2, điểm b khoản 3 Điều 25 dự thảo Nghị định, để đảm bảo hiệu quả xử phạt và nguyên tắc xử lý vi phạm hành chính quy định tại điểm a, khoản 1 Điều 3 Luật Xử lý vi phạm hành chính.</w:t>
            </w:r>
          </w:p>
        </w:tc>
        <w:tc>
          <w:tcPr>
            <w:tcW w:w="2977" w:type="dxa"/>
          </w:tcPr>
          <w:p w14:paraId="63FB09DD" w14:textId="4C7CE02F" w:rsidR="00CA711D" w:rsidRPr="00AA13A9" w:rsidRDefault="00AB7176" w:rsidP="00AB717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Nghị định, vì: trách nhiệm thực hiện đã được quy định cụ thể tại Thông tư số 26/2025/TT-BNNMT và Thông tư số 27/2025/TT-BNNMT</w:t>
            </w:r>
          </w:p>
        </w:tc>
      </w:tr>
      <w:tr w:rsidR="00AA13A9" w:rsidRPr="005A0431" w14:paraId="63CF48ED" w14:textId="77777777" w:rsidTr="00D77679">
        <w:tc>
          <w:tcPr>
            <w:tcW w:w="5868" w:type="dxa"/>
            <w:vMerge/>
          </w:tcPr>
          <w:p w14:paraId="25D4FE3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772A5947" w14:textId="127A86D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703AE7A3" w14:textId="77777777" w:rsidR="00D92362" w:rsidRPr="00AA13A9" w:rsidRDefault="00D92362" w:rsidP="00D92362">
            <w:pPr>
              <w:shd w:val="clear" w:color="auto" w:fill="FFFFFF"/>
              <w:spacing w:after="40"/>
              <w:jc w:val="both"/>
              <w:rPr>
                <w:rFonts w:ascii="Times New Roman" w:hAnsi="Times New Roman" w:cs="Times New Roman"/>
                <w:sz w:val="24"/>
                <w:szCs w:val="24"/>
              </w:rPr>
            </w:pPr>
            <w:r w:rsidRPr="00AA13A9">
              <w:rPr>
                <w:rFonts w:ascii="Times New Roman" w:hAnsi="Times New Roman" w:cs="Times New Roman"/>
                <w:sz w:val="24"/>
                <w:szCs w:val="24"/>
              </w:rPr>
              <w:t>Ngày 01/7/2025, Thông tư 27 có hiệu lực thi hành. Theo đó, hiện không còn tồn tại thuật ngữ “động vật hoang dã trên cạn khác”. Vì vậy, ENV đề nghị bỏ các cụm từ này nhằm đảm bảo tính tương thích của các văn bản pháp luật hiện hành. ENV đề nghị sửa đổi theo hướng như sau:</w:t>
            </w:r>
          </w:p>
          <w:p w14:paraId="2EAFE0F2" w14:textId="64819742"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eastAsia="Times New Roman" w:hAnsi="Times New Roman" w:cs="Times New Roman"/>
                <w:i/>
                <w:iCs/>
                <w:sz w:val="24"/>
                <w:szCs w:val="24"/>
              </w:rPr>
              <w:t xml:space="preserve">“c) Chủ cơ sở nuôi động vật rừng thông thường </w:t>
            </w:r>
            <w:r w:rsidRPr="00AA13A9">
              <w:rPr>
                <w:rFonts w:ascii="Times New Roman" w:eastAsia="Times New Roman" w:hAnsi="Times New Roman" w:cs="Times New Roman"/>
                <w:i/>
                <w:iCs/>
                <w:strike/>
                <w:sz w:val="24"/>
                <w:szCs w:val="24"/>
              </w:rPr>
              <w:t>hoặc động vật hoang dã trên cạn khác</w:t>
            </w:r>
            <w:r w:rsidRPr="00AA13A9">
              <w:rPr>
                <w:rFonts w:ascii="Times New Roman" w:eastAsia="Times New Roman" w:hAnsi="Times New Roman" w:cs="Times New Roman"/>
                <w:i/>
                <w:iCs/>
                <w:sz w:val="24"/>
                <w:szCs w:val="24"/>
              </w:rPr>
              <w:t xml:space="preserve"> không lập sổ theo dõi hoặc lập sổ theo dõi không đúng mẫu theo quy định; không thực hiện ghi chép hoặc ghi chép không đầy đủ, không đúng thực tế vào sổ theo dõi hoặc không thông báo đúng thời hạn theo quy định của pháp luật cho cơ quan có thẩm quyền khi đưa động vật rừng thông thường </w:t>
            </w:r>
            <w:r w:rsidRPr="00AA13A9">
              <w:rPr>
                <w:rFonts w:ascii="Times New Roman" w:eastAsia="Times New Roman" w:hAnsi="Times New Roman" w:cs="Times New Roman"/>
                <w:i/>
                <w:iCs/>
                <w:strike/>
                <w:sz w:val="24"/>
                <w:szCs w:val="24"/>
              </w:rPr>
              <w:t>hoặc động vật hoang dã trên cạn khác</w:t>
            </w:r>
            <w:r w:rsidRPr="00AA13A9">
              <w:rPr>
                <w:rFonts w:ascii="Times New Roman" w:eastAsia="Times New Roman" w:hAnsi="Times New Roman" w:cs="Times New Roman"/>
                <w:i/>
                <w:iCs/>
                <w:sz w:val="24"/>
                <w:szCs w:val="24"/>
              </w:rPr>
              <w:t xml:space="preserve"> về cơ sở nuôi;”</w:t>
            </w:r>
          </w:p>
        </w:tc>
        <w:tc>
          <w:tcPr>
            <w:tcW w:w="2977" w:type="dxa"/>
          </w:tcPr>
          <w:p w14:paraId="2C5569F9" w14:textId="1493642A" w:rsidR="00D92362" w:rsidRPr="00AA13A9" w:rsidRDefault="003A24F6"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dự thảo Nghị định</w:t>
            </w:r>
          </w:p>
        </w:tc>
      </w:tr>
      <w:tr w:rsidR="00AA13A9" w:rsidRPr="005A0431" w14:paraId="7DF2E072" w14:textId="77777777" w:rsidTr="00D77679">
        <w:tc>
          <w:tcPr>
            <w:tcW w:w="5868" w:type="dxa"/>
            <w:vMerge/>
          </w:tcPr>
          <w:p w14:paraId="431AB86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7320D07C" w14:textId="5EACC020"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UBND tỉnh Sơn La, ENV</w:t>
            </w:r>
          </w:p>
        </w:tc>
        <w:tc>
          <w:tcPr>
            <w:tcW w:w="5103" w:type="dxa"/>
          </w:tcPr>
          <w:p w14:paraId="4CEB0986" w14:textId="35F3314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sửa đổi, bổ sung điểm b khoản 2 Điều 25 dự thảo Nghị định như sau:</w:t>
            </w:r>
            <w:r w:rsidRPr="00AA13A9">
              <w:rPr>
                <w:rFonts w:ascii="Times New Roman" w:hAnsi="Times New Roman" w:cs="Times New Roman"/>
                <w:i/>
                <w:iCs/>
                <w:sz w:val="24"/>
                <w:szCs w:val="24"/>
                <w:lang w:val="vi-VN"/>
              </w:rPr>
              <w:t xml:space="preserve"> “Chủ cơ sở nuôi, trồng động vật rừng, thực vật rừng thuộc Danh mục thực vật rừng, động vật rừng nguy cấp, quý, hiếm hoặc các loài thuộc Phụ lục Công ước về buôn bán quốc tế các loài động vật, thực vật hoang dã nguy cấp không lập sổ theo dõi hoặc lập sổ theo dõi không đúng mẫu theo quy định; không thực hiện ghi chép hoặc ghi chép không đầy đủ, không đúng thực tế vào sổ theo dõi nuôi, trồng </w:t>
            </w:r>
            <w:r w:rsidRPr="00AA13A9">
              <w:rPr>
                <w:rFonts w:ascii="Times New Roman" w:hAnsi="Times New Roman" w:cs="Times New Roman"/>
                <w:b/>
                <w:bCs/>
                <w:i/>
                <w:iCs/>
                <w:sz w:val="24"/>
                <w:szCs w:val="24"/>
                <w:lang w:val="vi-VN"/>
              </w:rPr>
              <w:t xml:space="preserve">hoặc không thông báo đúng thời hạn theo quy định của pháp luật cho cơ quan có thẩm quyền khi đưa động vật rừng, thực vật rừng thuộc Danh mục thực vật rừng, động vật </w:t>
            </w:r>
            <w:r w:rsidRPr="00AA13A9">
              <w:rPr>
                <w:rFonts w:ascii="Times New Roman" w:hAnsi="Times New Roman" w:cs="Times New Roman"/>
                <w:b/>
                <w:bCs/>
                <w:i/>
                <w:iCs/>
                <w:sz w:val="24"/>
                <w:szCs w:val="24"/>
                <w:lang w:val="vi-VN"/>
              </w:rPr>
              <w:lastRenderedPageBreak/>
              <w:t>rừng nguy cấp, quý, hiếm hoặc các loài thuộc Phụ lục Công ước về buôn bán quốc tế các loài động vật, thực vật hoang dã nguy cấp về cơ sở nuôi, cơ sở trồng”</w:t>
            </w:r>
            <w:r w:rsidRPr="00AA13A9">
              <w:rPr>
                <w:rFonts w:ascii="Times New Roman" w:hAnsi="Times New Roman" w:cs="Times New Roman"/>
                <w:sz w:val="24"/>
                <w:szCs w:val="24"/>
                <w:lang w:val="vi-VN"/>
              </w:rPr>
              <w:t xml:space="preserve">. Lý do: hiện nay dự thảo Nghị định chưa quy định chế tài xử phạt đối với hành vi cá nhân, tổ chức không thông báo cho cơ quan có thẩm quyền khi đưa động vật rừng, thực vật rừng thuộc Danh mục thực vật rừng, động vật rừng nguy cấp, quý, hiếm hoặc các loài thuộc Phụ lục Công ước về buôn bán quốc tế các loài động vật, thực vật hoang dã nguy cấp về cơ sở nuôi, cơ sở trồng. Trong khi đó, tại khoản 1 Điều 25 Thông tư 27/2025/TT-BNNMT có quy định: </w:t>
            </w:r>
            <w:r w:rsidRPr="00AA13A9">
              <w:rPr>
                <w:rFonts w:ascii="Times New Roman" w:hAnsi="Times New Roman" w:cs="Times New Roman"/>
                <w:i/>
                <w:iCs/>
                <w:sz w:val="24"/>
                <w:szCs w:val="24"/>
                <w:lang w:val="vi-VN"/>
              </w:rPr>
              <w:t>Trong thời hạn 03 ngày làm việc, kể từ ngày đưa động vật, thực vật thuộc phụ lục Công ước CITES về cơ sở nuôi, cơ sở trồng, tổ chức, cá nhân phải gửi thông báo đến Cơ quan Kiểm lâm sở tại… để quản lý.</w:t>
            </w:r>
          </w:p>
        </w:tc>
        <w:tc>
          <w:tcPr>
            <w:tcW w:w="2977" w:type="dxa"/>
          </w:tcPr>
          <w:p w14:paraId="6FD949D8" w14:textId="5AD9A417" w:rsidR="00D92362" w:rsidRPr="00AA13A9" w:rsidRDefault="00DA1F04"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tiếp thu, </w:t>
            </w:r>
            <w:r w:rsidR="00FA1B97" w:rsidRPr="00AA13A9">
              <w:rPr>
                <w:rFonts w:ascii="Times New Roman" w:hAnsi="Times New Roman" w:cs="Times New Roman"/>
                <w:sz w:val="24"/>
                <w:szCs w:val="24"/>
                <w:lang w:val="vi-VN"/>
              </w:rPr>
              <w:t>bổ sung trong dự thảo Nghị định</w:t>
            </w:r>
          </w:p>
        </w:tc>
      </w:tr>
      <w:tr w:rsidR="00AA13A9" w:rsidRPr="005A0431" w14:paraId="24D83435" w14:textId="77777777" w:rsidTr="00D77679">
        <w:tc>
          <w:tcPr>
            <w:tcW w:w="5868" w:type="dxa"/>
          </w:tcPr>
          <w:p w14:paraId="36640C5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 xml:space="preserve">3. Phạt tiền từ </w:t>
            </w:r>
            <w:r w:rsidRPr="00AA13A9">
              <w:rPr>
                <w:rFonts w:ascii="Times New Roman" w:eastAsia="Times New Roman" w:hAnsi="Times New Roman" w:cs="Times New Roman"/>
                <w:b/>
                <w:bCs/>
                <w:sz w:val="24"/>
                <w:szCs w:val="24"/>
                <w:lang w:val="vi-VN"/>
              </w:rPr>
              <w:t>10.</w:t>
            </w:r>
            <w:r w:rsidRPr="00AA13A9">
              <w:rPr>
                <w:rFonts w:ascii="Times New Roman" w:eastAsia="Times New Roman" w:hAnsi="Times New Roman" w:cs="Times New Roman"/>
                <w:sz w:val="24"/>
                <w:szCs w:val="24"/>
                <w:lang w:val="vi-VN"/>
              </w:rPr>
              <w:t xml:space="preserve">000.000 đồng đến </w:t>
            </w:r>
            <w:r w:rsidRPr="00AA13A9">
              <w:rPr>
                <w:rFonts w:ascii="Times New Roman" w:eastAsia="Times New Roman" w:hAnsi="Times New Roman" w:cs="Times New Roman"/>
                <w:b/>
                <w:bCs/>
                <w:sz w:val="24"/>
                <w:szCs w:val="24"/>
                <w:lang w:val="vi-VN"/>
              </w:rPr>
              <w:t>15.</w:t>
            </w:r>
            <w:r w:rsidRPr="00AA13A9">
              <w:rPr>
                <w:rFonts w:ascii="Times New Roman" w:eastAsia="Times New Roman" w:hAnsi="Times New Roman" w:cs="Times New Roman"/>
                <w:sz w:val="24"/>
                <w:szCs w:val="24"/>
                <w:lang w:val="vi-VN"/>
              </w:rPr>
              <w:t>000.000 đồng đối với một trong các hành vi vi phạm sau:</w:t>
            </w:r>
          </w:p>
          <w:p w14:paraId="373A0C7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Chủ lâm sản vận chuyển, mua bán, cất giữ, chế biến lâm sản có nguồn gốc nhập khẩu, nguồn gốc từ tự nhiên, sau xử lý tịch thu hợp pháp nhưng không chấp hành đầy đủ các quy định của pháp luật về hồ sơ lâm sản hợp pháp;</w:t>
            </w:r>
          </w:p>
          <w:p w14:paraId="48FE220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b)</w:t>
            </w:r>
            <w:r w:rsidRPr="00AA13A9" w:rsidDel="005A3E3F">
              <w:rPr>
                <w:sz w:val="24"/>
                <w:szCs w:val="24"/>
                <w:lang w:val="vi-VN"/>
              </w:rPr>
              <w:t xml:space="preserve"> </w:t>
            </w:r>
            <w:r w:rsidRPr="00AA13A9">
              <w:rPr>
                <w:rFonts w:ascii="Times New Roman" w:eastAsia="Times New Roman" w:hAnsi="Times New Roman" w:cs="Times New Roman"/>
                <w:sz w:val="24"/>
                <w:szCs w:val="24"/>
                <w:lang w:val="vi-VN"/>
              </w:rPr>
              <w:t xml:space="preserve">Chủ cơ sở nuôi, trồng loài thuộc Danh mục thực vật rừng, động vật rừng nguy cấp, quý, hiếm hoặc các loài thuộc Phụ lục Công ước về buôn bán quốc tế các loài động vật, thực vật hoang dã nguy cấp có nguồn gốc hợp pháp nhưng không </w:t>
            </w:r>
            <w:r w:rsidRPr="00AA13A9">
              <w:rPr>
                <w:rFonts w:ascii="Times New Roman" w:eastAsia="Times New Roman" w:hAnsi="Times New Roman" w:cs="Times New Roman"/>
                <w:sz w:val="24"/>
                <w:szCs w:val="24"/>
                <w:lang w:val="vi-VN"/>
              </w:rPr>
              <w:lastRenderedPageBreak/>
              <w:t>đăng ký mã số cơ sở nuôi, trồng theo quy định của Bộ trưởng Bô trưởng Bộ Nông nghiệp và Môi trường quy định về quản lý các loài nguy cấp, quý, hiếm; nuôi động vật rừng thông thường và thực thi Công ước về buôn bán quốc tế các loài động vật, thực vật hoang dã nguy cấp;</w:t>
            </w:r>
          </w:p>
          <w:p w14:paraId="35C40717" w14:textId="586C41B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i/>
                <w:iCs/>
                <w:sz w:val="24"/>
                <w:szCs w:val="24"/>
                <w:lang w:val="vi-VN"/>
              </w:rPr>
              <w:t>c) Doanh nghiệp kê khai không đúng thực tế các tiêu chí phân loại doanh nghiệp theo quy định về Hệ thống bảo đảm gỗ hợp pháp Việt Nam.</w:t>
            </w:r>
          </w:p>
        </w:tc>
        <w:tc>
          <w:tcPr>
            <w:tcW w:w="1645" w:type="dxa"/>
          </w:tcPr>
          <w:p w14:paraId="3C50CD1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02D85C4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415995E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0374CD07" w14:textId="77777777" w:rsidTr="00D77679">
        <w:tc>
          <w:tcPr>
            <w:tcW w:w="5868" w:type="dxa"/>
            <w:vMerge w:val="restart"/>
          </w:tcPr>
          <w:p w14:paraId="19A9629E" w14:textId="77777777" w:rsidR="00D92362" w:rsidRPr="00AA13A9" w:rsidRDefault="00D92362" w:rsidP="00D92362">
            <w:pPr>
              <w:shd w:val="clear" w:color="auto" w:fill="FFFFFF"/>
              <w:spacing w:before="60" w:after="60" w:line="340" w:lineRule="atLeast"/>
              <w:jc w:val="center"/>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Chương III</w:t>
            </w:r>
          </w:p>
          <w:p w14:paraId="36678E03" w14:textId="1238FD46"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THẨM QUYỀN XỬ PHẠT VI PHẠM HÀNH CHÍNH</w:t>
            </w:r>
          </w:p>
        </w:tc>
        <w:tc>
          <w:tcPr>
            <w:tcW w:w="1645" w:type="dxa"/>
            <w:vMerge w:val="restart"/>
          </w:tcPr>
          <w:p w14:paraId="2EACB4A3" w14:textId="33375C2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Cục Quản lý tài nguyên nước</w:t>
            </w:r>
          </w:p>
        </w:tc>
        <w:tc>
          <w:tcPr>
            <w:tcW w:w="5103" w:type="dxa"/>
          </w:tcPr>
          <w:p w14:paraId="26DF687C" w14:textId="1AA4B53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bổ sung nội dung “thẩm quyền lập biên bản vi phạm hành chính, thẩm quyền áp dụng các biện pháp khắc phục hậu quả” vào tên Chương để phù hợp với nội dung của Chương này.</w:t>
            </w:r>
          </w:p>
        </w:tc>
        <w:tc>
          <w:tcPr>
            <w:tcW w:w="2977" w:type="dxa"/>
          </w:tcPr>
          <w:p w14:paraId="3DBFD5AB" w14:textId="08276BFB" w:rsidR="00D92362" w:rsidRPr="00AA13A9" w:rsidRDefault="00916222" w:rsidP="0091622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đề nghị giữ nguyên như dự thảo Nghị định, vì: việc bổ sung cụm từ </w:t>
            </w:r>
            <w:r w:rsidRPr="00AA13A9">
              <w:rPr>
                <w:rFonts w:ascii="Times New Roman" w:hAnsi="Times New Roman" w:cs="Times New Roman"/>
                <w:i/>
                <w:iCs/>
                <w:sz w:val="24"/>
                <w:szCs w:val="24"/>
                <w:lang w:val="vi-VN"/>
              </w:rPr>
              <w:t>“thẩm quyền lập biên bản vi phạm hành chính, thẩm quyền áp dụng các biện pháp khắc phục hậu quả”</w:t>
            </w:r>
            <w:r w:rsidRPr="00AA13A9">
              <w:rPr>
                <w:rFonts w:ascii="Times New Roman" w:hAnsi="Times New Roman" w:cs="Times New Roman"/>
                <w:sz w:val="24"/>
                <w:szCs w:val="24"/>
                <w:lang w:val="vi-VN"/>
              </w:rPr>
              <w:t xml:space="preserve"> vào tên Chương là không cần thiết, vì đây là các nội dung cấu thành trong thẩm quyền </w:t>
            </w:r>
            <w:r w:rsidRPr="00AA13A9">
              <w:rPr>
                <w:rFonts w:ascii="Times New Roman" w:hAnsi="Times New Roman" w:cs="Times New Roman"/>
                <w:b/>
                <w:bCs/>
                <w:sz w:val="24"/>
                <w:szCs w:val="24"/>
                <w:lang w:val="vi-VN"/>
              </w:rPr>
              <w:t xml:space="preserve">xử phạt vi phạm hành chính </w:t>
            </w:r>
            <w:r w:rsidRPr="00AA13A9">
              <w:rPr>
                <w:rFonts w:ascii="Times New Roman" w:hAnsi="Times New Roman" w:cs="Times New Roman"/>
                <w:sz w:val="24"/>
                <w:szCs w:val="24"/>
                <w:lang w:val="vi-VN"/>
              </w:rPr>
              <w:t>đã được thể hiện đầy đủ trong các điều, khoản của Chương.</w:t>
            </w:r>
          </w:p>
        </w:tc>
      </w:tr>
      <w:tr w:rsidR="00AA13A9" w:rsidRPr="005A0431" w14:paraId="296D042C" w14:textId="77777777" w:rsidTr="00D77679">
        <w:tc>
          <w:tcPr>
            <w:tcW w:w="5868" w:type="dxa"/>
            <w:vMerge/>
          </w:tcPr>
          <w:p w14:paraId="7D9F14CC" w14:textId="77777777" w:rsidR="00D92362" w:rsidRPr="00AA13A9" w:rsidRDefault="00D92362" w:rsidP="00D92362">
            <w:pPr>
              <w:shd w:val="clear" w:color="auto" w:fill="FFFFFF"/>
              <w:spacing w:before="60" w:after="60" w:line="340" w:lineRule="atLeast"/>
              <w:jc w:val="center"/>
              <w:rPr>
                <w:rFonts w:ascii="Times New Roman" w:eastAsia="Times New Roman" w:hAnsi="Times New Roman" w:cs="Times New Roman"/>
                <w:b/>
                <w:bCs/>
                <w:sz w:val="24"/>
                <w:szCs w:val="24"/>
                <w:lang w:val="vi-VN"/>
              </w:rPr>
            </w:pPr>
          </w:p>
        </w:tc>
        <w:tc>
          <w:tcPr>
            <w:tcW w:w="1645" w:type="dxa"/>
            <w:vMerge/>
          </w:tcPr>
          <w:p w14:paraId="5AEDD00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705217AC" w14:textId="47986DF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xuất sửa đổi, thay thế cụm từ mức “Phạt tiền đến 500.000.000 đồng” bằng cụm từ "Phạt tiền đến mức tối đa theo quy định” đối với các chức danh Cục trưởng Cục Lâm nghiệp và Kiểm lâm; Trưởng đoàn </w:t>
            </w:r>
            <w:r w:rsidRPr="00AA13A9">
              <w:rPr>
                <w:rFonts w:ascii="Times New Roman" w:hAnsi="Times New Roman" w:cs="Times New Roman"/>
                <w:sz w:val="24"/>
                <w:szCs w:val="24"/>
                <w:lang w:val="vi-VN"/>
              </w:rPr>
              <w:lastRenderedPageBreak/>
              <w:t>kiểm tra do Bộ trưởng, Thủ trưởng cơ quan ngang bộ thành lập; Chủ tịch Ủy ban nhân dân tỉnh, thành phố; Chỉ huy trưởng Bộ đội biên phòng; Hải đoàn trưởng Hải đoàn biên phòng, Cục trưởng Cục Phòng chống ma túy và tội phạm thuộc Bộ Tư lệnh Bộ đội Biên phòng; Tư lệnh Cảnh sát biển Việt Nam; Cục trưởng Cục Quản lý và Phát triển thị trường trong nước; Cục trưởng Cục Hải quan và Cục trưởng Cục Thủy sản và Kiểm ngư</w:t>
            </w:r>
          </w:p>
        </w:tc>
        <w:tc>
          <w:tcPr>
            <w:tcW w:w="2977" w:type="dxa"/>
          </w:tcPr>
          <w:p w14:paraId="186302BE" w14:textId="547D08FE" w:rsidR="00D92362" w:rsidRPr="00AA13A9" w:rsidRDefault="00916222" w:rsidP="0091622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đề nghị giữ nguyên như dự thảo Nghị định, vì: tạo thuận lợi cho người có </w:t>
            </w:r>
            <w:r w:rsidRPr="00AA13A9">
              <w:rPr>
                <w:rFonts w:ascii="Times New Roman" w:hAnsi="Times New Roman" w:cs="Times New Roman"/>
                <w:sz w:val="24"/>
                <w:szCs w:val="24"/>
                <w:lang w:val="vi-VN"/>
              </w:rPr>
              <w:lastRenderedPageBreak/>
              <w:t>thẩm quyền trong quá trình xử phạt vi phạm hành chính, giảm thời gian tra cứu mức phạt tối đa trong lĩnh vực lâm nghiệp theo quy định của Luật XLVPHC</w:t>
            </w:r>
          </w:p>
        </w:tc>
      </w:tr>
      <w:tr w:rsidR="00AA13A9" w:rsidRPr="005A0431" w14:paraId="20326E24" w14:textId="77777777" w:rsidTr="00D77679">
        <w:tc>
          <w:tcPr>
            <w:tcW w:w="5868" w:type="dxa"/>
            <w:vMerge/>
          </w:tcPr>
          <w:p w14:paraId="0F95777C" w14:textId="77777777" w:rsidR="00D92362" w:rsidRPr="00AA13A9" w:rsidRDefault="00D92362" w:rsidP="00D92362">
            <w:pPr>
              <w:shd w:val="clear" w:color="auto" w:fill="FFFFFF"/>
              <w:spacing w:before="60" w:after="60" w:line="340" w:lineRule="atLeast"/>
              <w:jc w:val="center"/>
              <w:rPr>
                <w:rFonts w:ascii="Times New Roman" w:eastAsia="Times New Roman" w:hAnsi="Times New Roman" w:cs="Times New Roman"/>
                <w:b/>
                <w:bCs/>
                <w:sz w:val="24"/>
                <w:szCs w:val="24"/>
                <w:lang w:val="vi-VN"/>
              </w:rPr>
            </w:pPr>
          </w:p>
        </w:tc>
        <w:tc>
          <w:tcPr>
            <w:tcW w:w="1645" w:type="dxa"/>
            <w:vMerge/>
          </w:tcPr>
          <w:p w14:paraId="7415780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76ABB123" w14:textId="0B76BF6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phân định thẩm quyền xử phạt của từng chức danh cụ thể đối với từng hành vi cụ thể được quy định tại dự thảo Nghị định</w:t>
            </w:r>
          </w:p>
        </w:tc>
        <w:tc>
          <w:tcPr>
            <w:tcW w:w="2977" w:type="dxa"/>
          </w:tcPr>
          <w:p w14:paraId="33B775E4" w14:textId="59119AF1" w:rsidR="00D92362" w:rsidRPr="00AA13A9" w:rsidRDefault="00916222" w:rsidP="000947CB">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w:t>
            </w:r>
            <w:r w:rsidR="000947CB" w:rsidRPr="00AA13A9">
              <w:rPr>
                <w:rFonts w:ascii="Times New Roman" w:hAnsi="Times New Roman" w:cs="Times New Roman"/>
                <w:sz w:val="24"/>
                <w:szCs w:val="24"/>
                <w:lang w:val="vi-VN"/>
              </w:rPr>
              <w:t xml:space="preserve"> rà soát phân định cụ thể trong dự thảo Nghị định</w:t>
            </w:r>
          </w:p>
        </w:tc>
      </w:tr>
      <w:tr w:rsidR="008C1A8A" w:rsidRPr="005A0431" w14:paraId="22C6E0D1" w14:textId="77777777" w:rsidTr="00D77679">
        <w:tc>
          <w:tcPr>
            <w:tcW w:w="5868" w:type="dxa"/>
            <w:vMerge w:val="restart"/>
          </w:tcPr>
          <w:p w14:paraId="58B2683F" w14:textId="77777777" w:rsidR="008C1A8A" w:rsidRPr="00AA13A9" w:rsidRDefault="008C1A8A"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Điều 26. Thẩm quyền lập biên bản vi phạm hành chính</w:t>
            </w:r>
          </w:p>
          <w:p w14:paraId="4F563079" w14:textId="77777777" w:rsidR="008C1A8A" w:rsidRPr="00AA13A9" w:rsidRDefault="008C1A8A"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 Người có thẩm quyền xử phạt quy định tại Nghị định này.</w:t>
            </w:r>
          </w:p>
          <w:p w14:paraId="51AD23BC" w14:textId="48F8DFC8" w:rsidR="008C1A8A" w:rsidRPr="00AA13A9" w:rsidRDefault="008C1A8A" w:rsidP="00D92362">
            <w:pPr>
              <w:shd w:val="clear" w:color="auto" w:fill="FFFFFF"/>
              <w:spacing w:before="60" w:after="60" w:line="340" w:lineRule="atLeast"/>
              <w:jc w:val="both"/>
              <w:rPr>
                <w:rFonts w:ascii="Times New Roman" w:eastAsia="Times New Roman" w:hAnsi="Times New Roman" w:cs="Times New Roman"/>
                <w:sz w:val="28"/>
                <w:szCs w:val="28"/>
                <w:lang w:val="vi-VN"/>
              </w:rPr>
            </w:pPr>
            <w:r w:rsidRPr="00AA13A9">
              <w:rPr>
                <w:rFonts w:ascii="Times New Roman" w:eastAsia="Times New Roman" w:hAnsi="Times New Roman" w:cs="Times New Roman"/>
                <w:sz w:val="24"/>
                <w:szCs w:val="24"/>
                <w:lang w:val="vi-VN"/>
              </w:rPr>
              <w:t xml:space="preserve">2.Công chức, viên chức và người thuộc lực lượng Quân đội nhân dân, Công an nhân dân trong các cơ quan quy định tại Điều 27, Điều 28, Điều 29, Điều 30, Điều 31, Điều 32, Điều 33 và Điều 34 Nghị định này đang thi hành công vụ, nhiệm vụ đảm bảo chấp hành pháp luật </w:t>
            </w:r>
            <w:r w:rsidRPr="00AA13A9">
              <w:rPr>
                <w:rFonts w:ascii="Times New Roman" w:eastAsia="Times New Roman" w:hAnsi="Times New Roman" w:cs="Times New Roman"/>
                <w:b/>
                <w:bCs/>
                <w:i/>
                <w:iCs/>
                <w:sz w:val="24"/>
                <w:szCs w:val="24"/>
                <w:lang w:val="vi-VN"/>
              </w:rPr>
              <w:t>về lâm nghiệp</w:t>
            </w:r>
            <w:r w:rsidRPr="00AA13A9">
              <w:rPr>
                <w:rFonts w:ascii="Times New Roman" w:eastAsia="Times New Roman" w:hAnsi="Times New Roman" w:cs="Times New Roman"/>
                <w:sz w:val="24"/>
                <w:szCs w:val="24"/>
                <w:lang w:val="vi-VN"/>
              </w:rPr>
              <w:t xml:space="preserve"> thuộc phạm vi quản lý và chức năng, nhiệm vụ, quyền hạn được giao.</w:t>
            </w:r>
          </w:p>
        </w:tc>
        <w:tc>
          <w:tcPr>
            <w:tcW w:w="1645" w:type="dxa"/>
          </w:tcPr>
          <w:p w14:paraId="6129642A" w14:textId="491BA9EC" w:rsidR="008C1A8A" w:rsidRPr="00AA13A9" w:rsidRDefault="008C1A8A"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Viện Kiểm sát nhân dân tối cao</w:t>
            </w:r>
          </w:p>
        </w:tc>
        <w:tc>
          <w:tcPr>
            <w:tcW w:w="5103" w:type="dxa"/>
          </w:tcPr>
          <w:p w14:paraId="07459EA5" w14:textId="6DE2091E" w:rsidR="008C1A8A" w:rsidRPr="00AA13A9" w:rsidRDefault="008C1A8A" w:rsidP="00C359DA">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Để phù hợp với nội dung đã sửa đổi tại Chương III dự thảo Nghị định quy định về thẩm quyền xử phạt vi phạm hành chính, đề nghị sửa đổi khoản 2 Điều 26 như sau: “Công chức, viên chức và người thuộc lực lượng Quân đội nhân dân, Công an nhân dân trong các cơ quan quy định tại Điều 27, Điều 28, Điều 29, Điều 30, Điều 31, Điều 32, Điều 33,</w:t>
            </w:r>
            <w:r w:rsidRPr="00AA13A9">
              <w:rPr>
                <w:rFonts w:ascii="Times New Roman" w:hAnsi="Times New Roman" w:cs="Times New Roman"/>
                <w:strike/>
                <w:sz w:val="24"/>
                <w:szCs w:val="24"/>
                <w:lang w:val="vi-VN"/>
              </w:rPr>
              <w:t xml:space="preserve"> và</w:t>
            </w:r>
            <w:r w:rsidRPr="00AA13A9">
              <w:rPr>
                <w:rFonts w:ascii="Times New Roman" w:hAnsi="Times New Roman" w:cs="Times New Roman"/>
                <w:sz w:val="24"/>
                <w:szCs w:val="24"/>
                <w:lang w:val="vi-VN"/>
              </w:rPr>
              <w:t xml:space="preserve"> Điều 34 và </w:t>
            </w:r>
            <w:r w:rsidRPr="00AA13A9">
              <w:rPr>
                <w:rFonts w:ascii="Times New Roman" w:hAnsi="Times New Roman" w:cs="Times New Roman"/>
                <w:b/>
                <w:bCs/>
                <w:sz w:val="24"/>
                <w:szCs w:val="24"/>
                <w:lang w:val="vi-VN"/>
              </w:rPr>
              <w:t xml:space="preserve">Điều 35 </w:t>
            </w:r>
            <w:r w:rsidRPr="00AA13A9">
              <w:rPr>
                <w:rFonts w:ascii="Times New Roman" w:hAnsi="Times New Roman" w:cs="Times New Roman"/>
                <w:sz w:val="24"/>
                <w:szCs w:val="24"/>
                <w:lang w:val="vi-VN"/>
              </w:rPr>
              <w:t>Nghị định này đang thi hành công vụ, nhiệm vụ đảm bảo chấp hành pháp luật về lâm nghiệp thuộc phạm vi quản lý và chức năng, nhiệm vụ, quyền hạn được giao</w:t>
            </w:r>
          </w:p>
        </w:tc>
        <w:tc>
          <w:tcPr>
            <w:tcW w:w="2977" w:type="dxa"/>
          </w:tcPr>
          <w:p w14:paraId="7A40CB5E" w14:textId="2717C616" w:rsidR="008C1A8A" w:rsidRPr="00AA13A9" w:rsidRDefault="008C1A8A"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8C1A8A" w:rsidRPr="005A0431" w14:paraId="424DE0B8" w14:textId="77777777" w:rsidTr="00D77679">
        <w:tc>
          <w:tcPr>
            <w:tcW w:w="5868" w:type="dxa"/>
            <w:vMerge/>
          </w:tcPr>
          <w:p w14:paraId="0FEBD1CE" w14:textId="77777777" w:rsidR="008C1A8A" w:rsidRPr="00AA13A9" w:rsidRDefault="008C1A8A"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64DC769E" w14:textId="063F2AAE" w:rsidR="008C1A8A" w:rsidRPr="008C1A8A" w:rsidRDefault="008C1A8A" w:rsidP="00D92362">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Bộ Tư pháp</w:t>
            </w:r>
          </w:p>
        </w:tc>
        <w:tc>
          <w:tcPr>
            <w:tcW w:w="5103" w:type="dxa"/>
          </w:tcPr>
          <w:p w14:paraId="78BF80BC" w14:textId="0D31F913" w:rsidR="008C1A8A" w:rsidRPr="00AA13A9" w:rsidRDefault="008C1A8A" w:rsidP="00C359DA">
            <w:pPr>
              <w:spacing w:before="60" w:after="60" w:line="340" w:lineRule="atLeast"/>
              <w:jc w:val="both"/>
              <w:rPr>
                <w:rFonts w:ascii="Times New Roman" w:hAnsi="Times New Roman" w:cs="Times New Roman"/>
                <w:sz w:val="24"/>
                <w:szCs w:val="24"/>
                <w:lang w:val="vi-VN"/>
              </w:rPr>
            </w:pPr>
            <w:r w:rsidRPr="008C1A8A">
              <w:rPr>
                <w:rFonts w:ascii="Times New Roman" w:hAnsi="Times New Roman" w:cs="Times New Roman"/>
                <w:sz w:val="24"/>
                <w:szCs w:val="24"/>
                <w:lang w:val="vi-VN"/>
              </w:rPr>
              <w:t xml:space="preserve">Khoản 1 Điều 26 dự thảo Nghị định quy định thẩm quyền lập biên bản vi phạm hành chính của </w:t>
            </w:r>
            <w:r w:rsidRPr="008C1A8A">
              <w:rPr>
                <w:rFonts w:ascii="Times New Roman" w:hAnsi="Times New Roman" w:cs="Times New Roman"/>
                <w:i/>
                <w:iCs/>
                <w:sz w:val="24"/>
                <w:szCs w:val="24"/>
                <w:lang w:val="vi-VN"/>
              </w:rPr>
              <w:t xml:space="preserve">“người </w:t>
            </w:r>
            <w:r w:rsidRPr="008C1A8A">
              <w:rPr>
                <w:rFonts w:ascii="Times New Roman" w:hAnsi="Times New Roman" w:cs="Times New Roman"/>
                <w:i/>
                <w:iCs/>
                <w:sz w:val="24"/>
                <w:szCs w:val="24"/>
                <w:lang w:val="vi-VN"/>
              </w:rPr>
              <w:lastRenderedPageBreak/>
              <w:t>có thẩm quyền xử phạt quy định tại Nghị định này”</w:t>
            </w:r>
            <w:r w:rsidRPr="008C1A8A">
              <w:rPr>
                <w:rFonts w:ascii="Times New Roman" w:hAnsi="Times New Roman" w:cs="Times New Roman"/>
                <w:sz w:val="24"/>
                <w:szCs w:val="24"/>
                <w:lang w:val="vi-VN"/>
              </w:rPr>
              <w:t>. Quy định này có thể dẫn đến các cách hiểu khác nhau: Các chức danh có thẩm quyền xử phạt được quy định tại Điều 27, Điều 28, Điều 29, Điều 30, Điều 31, Điều 32, Điều 33 và Điều 34 dự thảo Nghị định có thẩm quyền lập biên bản đối với tất cả các hành vi vi phạm hành chính tại dự thảo Nghị định hay chỉ có thẩm quyền lập biên bản đối với một số hành vi vi phạm mà các chức danh này được phân định thẩm quyền xử phạt. Do đó, để thống nhất trong cách hiểu và áp dụng, đề nghị cơ quan chủ trì soạn thảo nghiên cứu, xác định rõ thẩm quyền lập biên bản vi phạm hành chính của các chức danh có thẩm quyền xử phạt tại Điều 27, Điều 28, Điều 29, Điều 30, Điều 31, Điều 32, Điều 33 và Điều 34 dự thảo Nghị định.</w:t>
            </w:r>
          </w:p>
        </w:tc>
        <w:tc>
          <w:tcPr>
            <w:tcW w:w="2977" w:type="dxa"/>
          </w:tcPr>
          <w:p w14:paraId="65BA975E" w14:textId="528ACFFA" w:rsidR="008C1A8A" w:rsidRPr="007C2D83" w:rsidRDefault="008C1A8A" w:rsidP="00D92362">
            <w:pPr>
              <w:spacing w:before="60" w:after="60" w:line="340" w:lineRule="atLeast"/>
              <w:jc w:val="both"/>
              <w:rPr>
                <w:rFonts w:ascii="Times New Roman" w:hAnsi="Times New Roman" w:cs="Times New Roman"/>
                <w:sz w:val="24"/>
                <w:szCs w:val="24"/>
                <w:lang w:val="vi-VN"/>
              </w:rPr>
            </w:pPr>
            <w:r w:rsidRPr="008C1A8A">
              <w:rPr>
                <w:rFonts w:ascii="Times New Roman" w:hAnsi="Times New Roman" w:cs="Times New Roman"/>
                <w:sz w:val="24"/>
                <w:szCs w:val="24"/>
                <w:lang w:val="vi-VN"/>
              </w:rPr>
              <w:lastRenderedPageBreak/>
              <w:t xml:space="preserve">Bộ Nông nghiệp và Môi trường </w:t>
            </w:r>
            <w:r w:rsidR="00BB1D03" w:rsidRPr="00BB1D03">
              <w:rPr>
                <w:rFonts w:ascii="Times New Roman" w:hAnsi="Times New Roman" w:cs="Times New Roman"/>
                <w:sz w:val="24"/>
                <w:szCs w:val="24"/>
                <w:lang w:val="vi-VN"/>
              </w:rPr>
              <w:t xml:space="preserve">tiếp thu, bổ sung cụm </w:t>
            </w:r>
            <w:r w:rsidR="00BB1D03" w:rsidRPr="00BB1D03">
              <w:rPr>
                <w:rFonts w:ascii="Times New Roman" w:hAnsi="Times New Roman" w:cs="Times New Roman"/>
                <w:sz w:val="24"/>
                <w:szCs w:val="24"/>
                <w:lang w:val="vi-VN"/>
              </w:rPr>
              <w:lastRenderedPageBreak/>
              <w:t>từ “</w:t>
            </w:r>
            <w:r w:rsidR="00BB1D03">
              <w:rPr>
                <w:rFonts w:ascii="Times New Roman" w:hAnsi="Times New Roman" w:cs="Times New Roman"/>
                <w:sz w:val="24"/>
                <w:szCs w:val="24"/>
                <w:lang w:val="vi-VN"/>
              </w:rPr>
              <w:t>…</w:t>
            </w:r>
            <w:r w:rsidR="00BB1D03" w:rsidRPr="00BB1D03">
              <w:rPr>
                <w:rFonts w:ascii="Times New Roman" w:hAnsi="Times New Roman" w:cs="Times New Roman"/>
                <w:i/>
                <w:iCs/>
                <w:sz w:val="24"/>
                <w:szCs w:val="24"/>
                <w:lang w:val="vi-VN"/>
              </w:rPr>
              <w:t>về quản lý ngành, lĩnh vực, địa bàn được giao.</w:t>
            </w:r>
            <w:r w:rsidR="00BB1D03" w:rsidRPr="00BB1D03">
              <w:rPr>
                <w:rFonts w:ascii="Times New Roman" w:hAnsi="Times New Roman" w:cs="Times New Roman"/>
                <w:sz w:val="24"/>
                <w:szCs w:val="24"/>
                <w:lang w:val="vi-VN"/>
              </w:rPr>
              <w:t>”, để làm rõ phạm vi được lập biên bản</w:t>
            </w:r>
            <w:r w:rsidR="00FE2768" w:rsidRPr="00FE2768">
              <w:rPr>
                <w:rFonts w:ascii="Times New Roman" w:hAnsi="Times New Roman" w:cs="Times New Roman"/>
                <w:sz w:val="24"/>
                <w:szCs w:val="24"/>
                <w:lang w:val="vi-VN"/>
              </w:rPr>
              <w:t xml:space="preserve"> đối với các hành vi vi phạm</w:t>
            </w:r>
            <w:r w:rsidR="007C2D83" w:rsidRPr="007C2D83">
              <w:rPr>
                <w:rFonts w:ascii="Times New Roman" w:hAnsi="Times New Roman" w:cs="Times New Roman"/>
                <w:sz w:val="24"/>
                <w:szCs w:val="24"/>
                <w:lang w:val="vi-VN"/>
              </w:rPr>
              <w:t>. Ngoài ra,</w:t>
            </w:r>
            <w:r w:rsidR="00FE2768" w:rsidRPr="00FE2768">
              <w:rPr>
                <w:rFonts w:ascii="Times New Roman" w:hAnsi="Times New Roman" w:cs="Times New Roman"/>
                <w:sz w:val="24"/>
                <w:szCs w:val="24"/>
                <w:lang w:val="vi-VN"/>
              </w:rPr>
              <w:t xml:space="preserve"> phạm vi được lậ</w:t>
            </w:r>
            <w:r w:rsidR="007C2D83" w:rsidRPr="007C2D83">
              <w:rPr>
                <w:rFonts w:ascii="Times New Roman" w:hAnsi="Times New Roman" w:cs="Times New Roman"/>
                <w:sz w:val="24"/>
                <w:szCs w:val="24"/>
                <w:lang w:val="vi-VN"/>
              </w:rPr>
              <w:t>p biên bản và xử phạt vi phạm hành chính</w:t>
            </w:r>
            <w:r w:rsidR="000B0F78" w:rsidRPr="000B0F78">
              <w:rPr>
                <w:rFonts w:ascii="Times New Roman" w:hAnsi="Times New Roman" w:cs="Times New Roman"/>
                <w:sz w:val="24"/>
                <w:szCs w:val="24"/>
                <w:lang w:val="vi-VN"/>
              </w:rPr>
              <w:t xml:space="preserve"> đối với từng hành vi vi phạm tại dự thảo Nghị định</w:t>
            </w:r>
            <w:r w:rsidR="007C2D83" w:rsidRPr="007C2D83">
              <w:rPr>
                <w:rFonts w:ascii="Times New Roman" w:hAnsi="Times New Roman" w:cs="Times New Roman"/>
                <w:sz w:val="24"/>
                <w:szCs w:val="24"/>
                <w:lang w:val="vi-VN"/>
              </w:rPr>
              <w:t xml:space="preserve"> được </w:t>
            </w:r>
            <w:r w:rsidR="000B0F78" w:rsidRPr="000B0F78">
              <w:rPr>
                <w:rFonts w:ascii="Times New Roman" w:hAnsi="Times New Roman" w:cs="Times New Roman"/>
                <w:sz w:val="24"/>
                <w:szCs w:val="24"/>
                <w:lang w:val="vi-VN"/>
              </w:rPr>
              <w:t>quy</w:t>
            </w:r>
            <w:r w:rsidR="007C2D83" w:rsidRPr="007C2D83">
              <w:rPr>
                <w:rFonts w:ascii="Times New Roman" w:hAnsi="Times New Roman" w:cs="Times New Roman"/>
                <w:sz w:val="24"/>
                <w:szCs w:val="24"/>
                <w:lang w:val="vi-VN"/>
              </w:rPr>
              <w:t xml:space="preserve"> định cụ thể tại Điều 36</w:t>
            </w:r>
            <w:bookmarkStart w:id="5" w:name="dieu_34"/>
            <w:r w:rsidR="000B0F78" w:rsidRPr="000B0F78">
              <w:rPr>
                <w:rFonts w:ascii="Times New Roman" w:hAnsi="Times New Roman" w:cs="Times New Roman"/>
                <w:sz w:val="24"/>
                <w:szCs w:val="24"/>
                <w:lang w:val="vi-VN"/>
              </w:rPr>
              <w:t xml:space="preserve"> (</w:t>
            </w:r>
            <w:r w:rsidR="007C2D83" w:rsidRPr="007C2D83">
              <w:rPr>
                <w:rFonts w:ascii="Times New Roman" w:eastAsia="Times New Roman" w:hAnsi="Times New Roman" w:cs="Times New Roman"/>
                <w:b/>
                <w:bCs/>
                <w:sz w:val="24"/>
                <w:szCs w:val="24"/>
                <w:lang w:val="vi-VN"/>
              </w:rPr>
              <w:t>Phân định thẩm quyền xử phạt</w:t>
            </w:r>
            <w:bookmarkEnd w:id="5"/>
            <w:r w:rsidR="007C2D83" w:rsidRPr="000B0F78">
              <w:rPr>
                <w:rFonts w:ascii="Times New Roman" w:eastAsia="Times New Roman" w:hAnsi="Times New Roman" w:cs="Times New Roman"/>
                <w:sz w:val="24"/>
                <w:szCs w:val="24"/>
                <w:lang w:val="vi-VN"/>
              </w:rPr>
              <w:t>)</w:t>
            </w:r>
            <w:r w:rsidR="007C2D83" w:rsidRPr="007C2D83">
              <w:rPr>
                <w:rFonts w:ascii="Times New Roman" w:eastAsia="Times New Roman" w:hAnsi="Times New Roman" w:cs="Times New Roman"/>
                <w:b/>
                <w:bCs/>
                <w:sz w:val="24"/>
                <w:szCs w:val="24"/>
                <w:lang w:val="vi-VN"/>
              </w:rPr>
              <w:t>.</w:t>
            </w:r>
          </w:p>
        </w:tc>
      </w:tr>
      <w:tr w:rsidR="00AA13A9" w:rsidRPr="005A0431" w14:paraId="0BBE144C" w14:textId="77777777" w:rsidTr="00D77679">
        <w:tc>
          <w:tcPr>
            <w:tcW w:w="5868" w:type="dxa"/>
          </w:tcPr>
          <w:p w14:paraId="7E893AD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lastRenderedPageBreak/>
              <w:t>Điều 27. Thẩm quyền của Kiểm lâm và Thủ trưởng cơ quan thực hiện nhiệm vụ quản lý nhà nước theo chuyên ngành, lĩnh vực</w:t>
            </w:r>
          </w:p>
          <w:p w14:paraId="71A2F01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1. Kiểm lâm viên đang thi hành công vụ có quyền:</w:t>
            </w:r>
          </w:p>
          <w:p w14:paraId="12E1A62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a) Phạt cảnh cáo;</w:t>
            </w:r>
          </w:p>
          <w:p w14:paraId="75B0137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b) Phạt tiền đến 25.000.000 đồng;</w:t>
            </w:r>
          </w:p>
          <w:p w14:paraId="7EE87CC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c) Tịch thu tang vật, phương tiện vi phạm hành chính có giá trị không vượt quá 02 lần mức tiền phạt được quy định tại điểm b khoản này.</w:t>
            </w:r>
          </w:p>
          <w:p w14:paraId="3807942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2. Trạm trưởng Trạm Kiểm lâm có quyền:</w:t>
            </w:r>
          </w:p>
          <w:p w14:paraId="15CC002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lastRenderedPageBreak/>
              <w:t>a) Phạt cảnh cáo;</w:t>
            </w:r>
          </w:p>
          <w:p w14:paraId="4E2F8DE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b) Phạt tiền đến 100.000.000 đồng;</w:t>
            </w:r>
          </w:p>
          <w:p w14:paraId="11646CD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c) Tịch thu tang vật, phương tiện vi phạm hành chính có giá trị không vượt quá 02 lần mức tiền phạt được quy định tại điểm b khoản này;</w:t>
            </w:r>
          </w:p>
          <w:p w14:paraId="54AFCF8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 xml:space="preserve">d) Áp dụng biện pháp khắc phục hậu quả quy định tại </w:t>
            </w:r>
            <w:bookmarkStart w:id="6" w:name="dc_79"/>
            <w:r w:rsidRPr="00AA13A9">
              <w:rPr>
                <w:rFonts w:ascii="Times New Roman" w:eastAsia="Times New Roman" w:hAnsi="Times New Roman" w:cs="Times New Roman"/>
                <w:b/>
                <w:bCs/>
                <w:i/>
                <w:iCs/>
                <w:kern w:val="0"/>
                <w:sz w:val="24"/>
                <w:szCs w:val="24"/>
                <w:lang w:val="vi-VN"/>
                <w14:ligatures w14:val="none"/>
              </w:rPr>
              <w:t>điểm a, điểm c, điểm đ, điểm e khoản 3 Điều 4 Nghị định này</w:t>
            </w:r>
            <w:bookmarkEnd w:id="6"/>
            <w:r w:rsidRPr="00AA13A9">
              <w:rPr>
                <w:rFonts w:ascii="Times New Roman" w:eastAsia="Times New Roman" w:hAnsi="Times New Roman" w:cs="Times New Roman"/>
                <w:b/>
                <w:bCs/>
                <w:i/>
                <w:iCs/>
                <w:kern w:val="0"/>
                <w:sz w:val="24"/>
                <w:szCs w:val="24"/>
                <w:lang w:val="vi-VN"/>
                <w14:ligatures w14:val="none"/>
              </w:rPr>
              <w:t>.</w:t>
            </w:r>
          </w:p>
          <w:p w14:paraId="77B9C8C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3. Hạt trưởng Hạt Kiểm lâm, Đội trưởng Đội Kiểm lâm cơ động và phòng cháy, chữa cháy rừng có quyền:</w:t>
            </w:r>
          </w:p>
          <w:p w14:paraId="2D579C5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a) Phạt cảnh cáo;</w:t>
            </w:r>
          </w:p>
          <w:p w14:paraId="15154B6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b) Phạt tiền đến 150.000.000 đồng;</w:t>
            </w:r>
          </w:p>
          <w:p w14:paraId="6CFACF8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c) Tịch thu tang vật, phương tiện vi phạm hành chính có giá trị không vượt quá 02 lần mức tiền phạt được quy định tại điểm b khoản này;</w:t>
            </w:r>
          </w:p>
          <w:p w14:paraId="6CF7C2A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d)</w:t>
            </w:r>
            <w:r w:rsidRPr="00AA13A9" w:rsidDel="00DB532D">
              <w:rPr>
                <w:rFonts w:ascii="Calibri" w:eastAsia="Calibri" w:hAnsi="Calibri" w:cs="Times New Roman"/>
                <w:b/>
                <w:bCs/>
                <w:i/>
                <w:iCs/>
                <w:kern w:val="0"/>
                <w:sz w:val="24"/>
                <w:szCs w:val="24"/>
                <w:lang w:val="vi-VN"/>
                <w14:ligatures w14:val="none"/>
              </w:rPr>
              <w:t xml:space="preserve"> </w:t>
            </w:r>
            <w:r w:rsidRPr="00AA13A9">
              <w:rPr>
                <w:rFonts w:ascii="Times New Roman" w:eastAsia="Times New Roman" w:hAnsi="Times New Roman" w:cs="Times New Roman"/>
                <w:b/>
                <w:bCs/>
                <w:i/>
                <w:iCs/>
                <w:kern w:val="0"/>
                <w:sz w:val="24"/>
                <w:szCs w:val="24"/>
                <w:lang w:val="vi-VN"/>
                <w14:ligatures w14:val="none"/>
              </w:rPr>
              <w:t>Áp dụng các biện pháp khắc phục hậu quả quy định tại khoản 3, khoản 4 Điều 4 Nghị định này.</w:t>
            </w:r>
          </w:p>
          <w:p w14:paraId="77F3A0C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4. Chi cục trưởng Chi cục Kiểm lâm vùng, Đội trưởng Đội Kiểm lâm đặc nhiệm thuộc Cục Lâm nghiệp và Kiểm lâm, Chi cục trưởng Chi cục về lĩnh vực lâm nghiệp, kiểm lâm thuộc Sở Nông nghiệp và Môi trường có quyền:</w:t>
            </w:r>
          </w:p>
          <w:p w14:paraId="586C45A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a) Phạt cảnh cáo;</w:t>
            </w:r>
          </w:p>
          <w:p w14:paraId="4CB9745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b) Phạt tiền đến 250.000.000 đồng;</w:t>
            </w:r>
          </w:p>
          <w:p w14:paraId="01B0B81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lastRenderedPageBreak/>
              <w:t>c) Đình chỉ hoạt động khai thác rừng có thời hạn tối đa đến 12 tháng hoặc đình chỉ hoạt động của cơ sở chế biến lâm sản có thời hạn tối đa đến  12 tháng;</w:t>
            </w:r>
          </w:p>
          <w:p w14:paraId="73935B0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d)</w:t>
            </w:r>
            <w:r w:rsidRPr="00AA13A9" w:rsidDel="00DB532D">
              <w:rPr>
                <w:rFonts w:ascii="Calibri" w:eastAsia="Calibri" w:hAnsi="Calibri" w:cs="Times New Roman"/>
                <w:b/>
                <w:bCs/>
                <w:i/>
                <w:iCs/>
                <w:kern w:val="0"/>
                <w:sz w:val="24"/>
                <w:szCs w:val="24"/>
                <w:lang w:val="vi-VN"/>
                <w14:ligatures w14:val="none"/>
              </w:rPr>
              <w:t xml:space="preserve"> </w:t>
            </w:r>
            <w:r w:rsidRPr="00AA13A9">
              <w:rPr>
                <w:rFonts w:ascii="Times New Roman" w:eastAsia="Times New Roman" w:hAnsi="Times New Roman" w:cs="Times New Roman"/>
                <w:b/>
                <w:bCs/>
                <w:i/>
                <w:iCs/>
                <w:kern w:val="0"/>
                <w:sz w:val="24"/>
                <w:szCs w:val="24"/>
                <w:lang w:val="vi-VN"/>
                <w14:ligatures w14:val="none"/>
              </w:rPr>
              <w:t xml:space="preserve">Tịch thu tang vật, phương tiện vi phạm hành chính; </w:t>
            </w:r>
          </w:p>
          <w:p w14:paraId="7718852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đ)</w:t>
            </w:r>
            <w:r w:rsidRPr="00AA13A9" w:rsidDel="00DB532D">
              <w:rPr>
                <w:rFonts w:ascii="Calibri" w:eastAsia="Calibri" w:hAnsi="Calibri" w:cs="Times New Roman"/>
                <w:b/>
                <w:bCs/>
                <w:i/>
                <w:iCs/>
                <w:kern w:val="0"/>
                <w:sz w:val="24"/>
                <w:szCs w:val="24"/>
                <w:lang w:val="vi-VN"/>
                <w14:ligatures w14:val="none"/>
              </w:rPr>
              <w:t xml:space="preserve"> </w:t>
            </w:r>
            <w:r w:rsidRPr="00AA13A9">
              <w:rPr>
                <w:rFonts w:ascii="Times New Roman" w:eastAsia="Times New Roman" w:hAnsi="Times New Roman" w:cs="Times New Roman"/>
                <w:b/>
                <w:bCs/>
                <w:i/>
                <w:iCs/>
                <w:kern w:val="0"/>
                <w:sz w:val="24"/>
                <w:szCs w:val="24"/>
                <w:lang w:val="vi-VN"/>
                <w14:ligatures w14:val="none"/>
              </w:rPr>
              <w:t>Áp dụng các biện pháp khắc phục hậu quả quy định tại khoản 3 và khoản 4 Điều 4 Nghị định này.</w:t>
            </w:r>
          </w:p>
          <w:p w14:paraId="63036C9B" w14:textId="67A8AF5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5. Cục trưởng Cục Lâm nghiệp và Kiểm lâm có quyền:</w:t>
            </w:r>
          </w:p>
          <w:p w14:paraId="156A6FD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a) Phạt cảnh cáo;</w:t>
            </w:r>
          </w:p>
          <w:p w14:paraId="2F517CC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b) Phạt tiền đến 500.000.000 đồng;</w:t>
            </w:r>
          </w:p>
          <w:p w14:paraId="642C807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c) Đình chỉ hoạt động khai thác rừng có thời hạn tối đa đến 12 tháng hoặc đình chỉ hoạt động của cơ sở chế biến lâm sản có thời hạn tối đa đến 12 tháng;</w:t>
            </w:r>
          </w:p>
          <w:p w14:paraId="1A49021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d) Tịch thu tang vật, phương tiện vi phạm hành chính;</w:t>
            </w:r>
          </w:p>
          <w:p w14:paraId="49BB87FB" w14:textId="1A4E14DE"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đ)</w:t>
            </w:r>
            <w:r w:rsidRPr="00AA13A9" w:rsidDel="00DB532D">
              <w:rPr>
                <w:rFonts w:ascii="Calibri" w:eastAsia="Calibri" w:hAnsi="Calibri" w:cs="Times New Roman"/>
                <w:b/>
                <w:bCs/>
                <w:i/>
                <w:iCs/>
                <w:kern w:val="0"/>
                <w:sz w:val="24"/>
                <w:szCs w:val="24"/>
                <w:lang w:val="vi-VN"/>
                <w14:ligatures w14:val="none"/>
              </w:rPr>
              <w:t xml:space="preserve"> </w:t>
            </w:r>
            <w:r w:rsidRPr="00AA13A9">
              <w:rPr>
                <w:rFonts w:ascii="Times New Roman" w:eastAsia="Times New Roman" w:hAnsi="Times New Roman" w:cs="Times New Roman"/>
                <w:b/>
                <w:bCs/>
                <w:i/>
                <w:iCs/>
                <w:kern w:val="0"/>
                <w:sz w:val="24"/>
                <w:szCs w:val="24"/>
                <w:lang w:val="vi-VN"/>
                <w14:ligatures w14:val="none"/>
              </w:rPr>
              <w:t>Áp dụng các biện pháp khắc phục hậu quả quy định tại khoản 3, khoản 4 Điều 4 Nghị định này.</w:t>
            </w:r>
          </w:p>
        </w:tc>
        <w:tc>
          <w:tcPr>
            <w:tcW w:w="1645" w:type="dxa"/>
          </w:tcPr>
          <w:p w14:paraId="49686C76" w14:textId="4F745697" w:rsidR="00D92362" w:rsidRPr="00AA13A9" w:rsidRDefault="00565696"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Tài chính</w:t>
            </w:r>
          </w:p>
        </w:tc>
        <w:tc>
          <w:tcPr>
            <w:tcW w:w="5103" w:type="dxa"/>
          </w:tcPr>
          <w:p w14:paraId="628D0897" w14:textId="77777777" w:rsidR="004D6034" w:rsidRPr="00AA13A9" w:rsidRDefault="004D6034" w:rsidP="004D603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Từ Điều 27 đến Điều 35 dự thảo quy định về thẩm quyền xử phạt vi phạm hành chính của các chức danh. Tuy nhiên, các điều khoản này chỉ xác định thẩm quyền phạt tiền tối đa đối với hành vi vi phạm của cá nhân, mà chưa quy định rõ thẩm quyền phạt tiền đối với hành vi vi phạm của tổ chức. </w:t>
            </w:r>
          </w:p>
          <w:p w14:paraId="578F689D" w14:textId="77777777" w:rsidR="004D6034" w:rsidRPr="00AA13A9" w:rsidRDefault="004D6034" w:rsidP="004D603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Căn cứ quy định tại Điều 5 đến Điều 15 và Điều 24 Nghị định số 189/2025/NĐ-CP ngày 01/7/2025 của Chính phủ; Điều 6 Dự Thảo Nghị định thì thẩm quyền xử phạt xác định theo tỷ lệ phần trăm mức tiền phạt tối đa đối với lĩnh vực tương ứng tùy theo </w:t>
            </w:r>
            <w:r w:rsidRPr="00AA13A9">
              <w:rPr>
                <w:rFonts w:ascii="Times New Roman" w:hAnsi="Times New Roman" w:cs="Times New Roman"/>
                <w:sz w:val="24"/>
                <w:szCs w:val="24"/>
                <w:lang w:val="vi-VN"/>
              </w:rPr>
              <w:lastRenderedPageBreak/>
              <w:t xml:space="preserve">từng chức danh và thẩm quyền xử phạt đối với hành vi vi phạm hành chính do tổ chức thực hiện được xác định gấp 02 lần đối với cá nhân. </w:t>
            </w:r>
          </w:p>
          <w:p w14:paraId="33AD2E1F" w14:textId="529EF0A3" w:rsidR="004D6034" w:rsidRPr="00AA13A9" w:rsidRDefault="004D6034" w:rsidP="004D603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Mặc dù, khoản 1 Điều 6 dự thảo Nghị định thay thế Nghị định số 35/2019/NĐ-CP quy định áp dụng xử phạt vi phạm hành chính: </w:t>
            </w:r>
            <w:r w:rsidRPr="00AA13A9">
              <w:rPr>
                <w:rFonts w:ascii="Times New Roman" w:hAnsi="Times New Roman" w:cs="Times New Roman"/>
                <w:i/>
                <w:iCs/>
                <w:sz w:val="24"/>
                <w:szCs w:val="24"/>
                <w:lang w:val="vi-VN"/>
              </w:rPr>
              <w:t>“1. Mức phạt tiền đối với hành vi vi phạm hành chính quy định tại Nghị định này là mức phạt tiền được áp dụng đối với cá nhân, mức phạt tiền tối đa trong lĩnh vực lâm nghiệp đối với cá nhân là 500.000.000 đồng; tổ chức vi phạm áp dụng phạt tiền bằng 2 lần mức phạt tiền với cá nhân có cùng hành vi và mức độ vi phạm, mức phạt tiền tối đa trong lĩnh vực Lâm nghiệp đối với tổ chức là 1.000.000.000 đồng:”</w:t>
            </w:r>
            <w:r w:rsidR="006D2955" w:rsidRPr="00AA13A9">
              <w:rPr>
                <w:rFonts w:ascii="Times New Roman" w:hAnsi="Times New Roman" w:cs="Times New Roman"/>
                <w:sz w:val="24"/>
                <w:szCs w:val="24"/>
                <w:lang w:val="vi-VN"/>
              </w:rPr>
              <w:t>.</w:t>
            </w:r>
          </w:p>
          <w:p w14:paraId="15CF21FF" w14:textId="3ED0CDE8" w:rsidR="004D6034" w:rsidRPr="00AA13A9" w:rsidRDefault="004D6034" w:rsidP="004D603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Tuy nhiên, để đảm bảo rõ ràng, tránh bỏ sót hoặc gây khó khăn khi áp dụng pháp luật trong thực tiễn, nhất là đối với các vụ việc vi phạm hành chính do tổ chức thực hiện, đề nghị bổ sung quy định thẩm quyền phạt tiền đối với hành vi vi phạm của tổ chức. Ví dụ như: </w:t>
            </w:r>
          </w:p>
          <w:p w14:paraId="4657F918" w14:textId="77777777" w:rsidR="004D6034" w:rsidRPr="00AA13A9" w:rsidRDefault="004D6034" w:rsidP="004D6034">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 xml:space="preserve">“Điều 34. Thẩm quyền xử phạt vi phạm hành chính của Hải quan </w:t>
            </w:r>
          </w:p>
          <w:p w14:paraId="37FBF62B" w14:textId="77777777" w:rsidR="004D6034" w:rsidRPr="00AA13A9" w:rsidRDefault="004D6034" w:rsidP="004D6034">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1. Công chức Hải quan đang thi hành công vụ có quyền:</w:t>
            </w:r>
          </w:p>
          <w:p w14:paraId="581FB167" w14:textId="77777777" w:rsidR="004D6034" w:rsidRPr="00AA13A9" w:rsidRDefault="004D6034" w:rsidP="004D6034">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i/>
                <w:iCs/>
                <w:sz w:val="24"/>
                <w:szCs w:val="24"/>
                <w:lang w:val="vi-VN"/>
              </w:rPr>
              <w:t>a) Phạt cảnh cáo;</w:t>
            </w:r>
          </w:p>
          <w:p w14:paraId="4E18992B" w14:textId="52E597D4" w:rsidR="00D92362" w:rsidRPr="00AA13A9" w:rsidRDefault="004D6034" w:rsidP="004D6034">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lastRenderedPageBreak/>
              <w:t>b) Phạt tiền đến 25.000.000 đồng đối với cá nhân; phạt tiền đến 50.000.000 đồng đối với tổ chức.”</w:t>
            </w:r>
          </w:p>
        </w:tc>
        <w:tc>
          <w:tcPr>
            <w:tcW w:w="2977" w:type="dxa"/>
          </w:tcPr>
          <w:p w14:paraId="3A5C8DF0" w14:textId="34D208BD" w:rsidR="00D92362" w:rsidRPr="00AA13A9" w:rsidRDefault="006F5CA3"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giải trình như sau: nôi dung này được quy định cụ thể tại khoản 1 Điều 6 dự thảo Nghị định (</w:t>
            </w:r>
            <w:r w:rsidR="000428EE" w:rsidRPr="00AA13A9">
              <w:rPr>
                <w:rFonts w:ascii="Times New Roman" w:hAnsi="Times New Roman" w:cs="Times New Roman"/>
                <w:sz w:val="24"/>
                <w:szCs w:val="24"/>
                <w:lang w:val="vi-VN"/>
              </w:rPr>
              <w:t xml:space="preserve">khoản 1 </w:t>
            </w:r>
            <w:r w:rsidRPr="00AA13A9">
              <w:rPr>
                <w:rFonts w:ascii="Times New Roman" w:hAnsi="Times New Roman" w:cs="Times New Roman"/>
                <w:sz w:val="24"/>
                <w:szCs w:val="24"/>
                <w:lang w:val="vi-VN"/>
              </w:rPr>
              <w:t xml:space="preserve">Điều </w:t>
            </w:r>
            <w:r w:rsidR="000428EE" w:rsidRPr="00AA13A9">
              <w:rPr>
                <w:rFonts w:ascii="Times New Roman" w:hAnsi="Times New Roman" w:cs="Times New Roman"/>
                <w:sz w:val="24"/>
                <w:szCs w:val="24"/>
                <w:lang w:val="vi-VN"/>
              </w:rPr>
              <w:t>4</w:t>
            </w:r>
            <w:r w:rsidRPr="00AA13A9">
              <w:rPr>
                <w:rFonts w:ascii="Times New Roman" w:hAnsi="Times New Roman" w:cs="Times New Roman"/>
                <w:sz w:val="24"/>
                <w:szCs w:val="24"/>
                <w:lang w:val="vi-VN"/>
              </w:rPr>
              <w:t xml:space="preserve"> dự thảo Nghị định sau tiếp thu, giải trình)</w:t>
            </w:r>
          </w:p>
        </w:tc>
      </w:tr>
      <w:tr w:rsidR="00AA13A9" w:rsidRPr="00AA13A9" w14:paraId="3FDD219B" w14:textId="77777777" w:rsidTr="00D77679">
        <w:tc>
          <w:tcPr>
            <w:tcW w:w="5868" w:type="dxa"/>
          </w:tcPr>
          <w:p w14:paraId="4F746131" w14:textId="4EF7F01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lastRenderedPageBreak/>
              <w:t>Điều 28. Thẩm quyền của Thủ trưởng cơ quan thực hiện nhiệm vụ quản lý nhà nước theo chuyên ngành, lĩnh vực và một số chức danh khác</w:t>
            </w:r>
          </w:p>
          <w:p w14:paraId="3EC17F5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1. Thẩm quyền của Giám đốc Sở Nông nghiệp và Môi trường</w:t>
            </w:r>
          </w:p>
          <w:p w14:paraId="203F5E6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a) Phạt cảnh cáo;</w:t>
            </w:r>
          </w:p>
          <w:p w14:paraId="3A15BD4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b) Phạt tiền đến 400.000.000 đồng;</w:t>
            </w:r>
          </w:p>
          <w:p w14:paraId="6F0A620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c) Đình chỉ hoạt động khai thác rừng có thời hạn tối đa đến 12 tháng hoặc đình chỉ hoạt động của cơ sở chế biến lâm sản có thời hạn tối đa đến 12 tháng;</w:t>
            </w:r>
          </w:p>
          <w:p w14:paraId="7C5F39D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lastRenderedPageBreak/>
              <w:t>d) Tịch thu tang vật, phương tiện vi phạm hành chính;</w:t>
            </w:r>
          </w:p>
          <w:p w14:paraId="6C3C1B1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đ) Áp dụng biện pháp khắc phục hậu quả quy định tại khoản 3, khoản 4 Điều 4 Nghị định này.</w:t>
            </w:r>
          </w:p>
          <w:p w14:paraId="58E9388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2. Trưởng đoàn kiểm tra do Thủ trưởng tổ chức thuộc bộ, cơ quan ngang bộ thực hiện nhiệm vụ quản lý nhà nước của bộ, cơ quan ngang bộ thành lập có thẩm quyền xử phạt theo quy định tại khoản 1 Điều này.</w:t>
            </w:r>
          </w:p>
          <w:p w14:paraId="062A327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3. Trưởng đoàn kiểm tra do Bộ trưởng, Thủ trưởng cơ quan ngang bộ thành lập có quyền:</w:t>
            </w:r>
          </w:p>
          <w:p w14:paraId="1BDDD0A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a) Phạt cảnh cáo;</w:t>
            </w:r>
          </w:p>
          <w:p w14:paraId="279A419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b) Phạt tiền đến 500.000.000 đồng;</w:t>
            </w:r>
          </w:p>
          <w:p w14:paraId="63D38DD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c) Đình chỉ hoạt động khai thác rừng có thời hạn tối đa đến 12 tháng hoặc đình chỉ hoạt động của cơ sở chế biến lâm sản có thời hạn tối đa đến 12 tháng;</w:t>
            </w:r>
          </w:p>
          <w:p w14:paraId="45F5ED6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d) Tịch thu tang vật, phương tiện vi phạm hành chính;</w:t>
            </w:r>
          </w:p>
          <w:p w14:paraId="70A88602" w14:textId="06A0DF3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đ) Áp dụng các biện pháp khắc phục hậu quả quy định tại khoản 3, khoản 4 Điều 4 Nghị định này.</w:t>
            </w:r>
          </w:p>
        </w:tc>
        <w:tc>
          <w:tcPr>
            <w:tcW w:w="1645" w:type="dxa"/>
          </w:tcPr>
          <w:p w14:paraId="67A0467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41A837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850709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90F793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ADEFB6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EFB3D9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138B199"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F0B332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49402F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4389E0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5480649"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7F1E4D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FC69DC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9210413" w14:textId="3BB09165"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Nội vụ</w:t>
            </w:r>
          </w:p>
        </w:tc>
        <w:tc>
          <w:tcPr>
            <w:tcW w:w="5103" w:type="dxa"/>
          </w:tcPr>
          <w:p w14:paraId="022E3A86"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6EA9BAA5"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0857006F"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17D18A5D"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45505215"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38C156FB"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6C7205BA"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141B9E4E"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244ADCFE"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6D09FE0F"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322BCC35"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737D8F62"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548DC391" w14:textId="79B8C807"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khoản 2 Điều 28 dự thảo Nghị định, đề nghị quy định dẫn chiếu về thẩm quyền xử phạt của Trưởng đoàn kiểm tra do Thủ trưởng tổ chức thuộc bộ, cơ quan ngang bộ thực hiện nhiệm vụ quản lý nhà nước của bộ, cơ quan ngang bộ thành lập như sau: </w:t>
            </w:r>
            <w:r w:rsidRPr="00AA13A9">
              <w:rPr>
                <w:rFonts w:ascii="Times New Roman" w:hAnsi="Times New Roman" w:cs="Times New Roman"/>
                <w:i/>
                <w:iCs/>
                <w:sz w:val="24"/>
                <w:szCs w:val="24"/>
              </w:rPr>
              <w:t>“theo quy định tại khoản 1 Điều này”</w:t>
            </w:r>
            <w:r w:rsidRPr="00AA13A9">
              <w:rPr>
                <w:rFonts w:ascii="Times New Roman" w:hAnsi="Times New Roman" w:cs="Times New Roman"/>
                <w:sz w:val="24"/>
                <w:szCs w:val="24"/>
              </w:rPr>
              <w:t>, bảo đảm không quy định lại nội dung đã được văn bản quy phạm pháp luật quy định, phù hợp với quy định tại khoản 4 Điều 6 Nghị định số 189/2025/NĐ-CP</w:t>
            </w:r>
          </w:p>
        </w:tc>
        <w:tc>
          <w:tcPr>
            <w:tcW w:w="2977" w:type="dxa"/>
          </w:tcPr>
          <w:p w14:paraId="36EC9DD6"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17D8CBDF"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137B6745"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1E80A072"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2C1E783F"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6A3ADCD4"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1DE95DA9"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4671E7ED"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66E94F1F"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077FD8D8"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19959316"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051B2917" w14:textId="77777777" w:rsidR="006F5CA3" w:rsidRPr="00AA13A9" w:rsidRDefault="006F5CA3" w:rsidP="00D92362">
            <w:pPr>
              <w:spacing w:before="60" w:after="60" w:line="340" w:lineRule="atLeast"/>
              <w:jc w:val="both"/>
              <w:rPr>
                <w:rFonts w:ascii="Times New Roman" w:hAnsi="Times New Roman" w:cs="Times New Roman"/>
                <w:sz w:val="24"/>
                <w:szCs w:val="24"/>
              </w:rPr>
            </w:pPr>
          </w:p>
          <w:p w14:paraId="0C29EFB1" w14:textId="410DEBE6" w:rsidR="006F5CA3" w:rsidRPr="00AA13A9" w:rsidRDefault="006F5CA3"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chỉnh sửa trong dự thảo Nghị định</w:t>
            </w:r>
          </w:p>
        </w:tc>
      </w:tr>
      <w:tr w:rsidR="00AA13A9" w:rsidRPr="00AA13A9" w14:paraId="019536ED" w14:textId="77777777" w:rsidTr="00D77679">
        <w:tc>
          <w:tcPr>
            <w:tcW w:w="5868" w:type="dxa"/>
          </w:tcPr>
          <w:p w14:paraId="10F813C3" w14:textId="573A36E4"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lastRenderedPageBreak/>
              <w:t>Điều 29. Thẩm quyền của Chủ tịch Ủy ban nhân dân các cấp</w:t>
            </w:r>
          </w:p>
          <w:p w14:paraId="181ACF4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1. Chủ tịch Ủy ban nhân dân cấp xã, phường, đặc khu (sau đây viết chung là cấp xã) có quyền:</w:t>
            </w:r>
          </w:p>
          <w:p w14:paraId="578E631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a) Phạt cảnh cáo;</w:t>
            </w:r>
          </w:p>
          <w:p w14:paraId="0C7BEE6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b) Phạt tiền đến 250.000.000 đồng;</w:t>
            </w:r>
          </w:p>
          <w:p w14:paraId="0974B93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 xml:space="preserve">c) Đình chỉ hoạt động khai thác rừng có thời hạn tối đa đến 06 tháng hoặc đình chỉ hoạt động của </w:t>
            </w:r>
            <w:r w:rsidRPr="00AA13A9">
              <w:rPr>
                <w:rFonts w:ascii="Times New Roman" w:eastAsia="Times New Roman" w:hAnsi="Times New Roman" w:cs="Times New Roman"/>
                <w:b/>
                <w:bCs/>
                <w:i/>
                <w:iCs/>
                <w:sz w:val="28"/>
                <w:szCs w:val="28"/>
                <w:lang w:val="vi-VN"/>
              </w:rPr>
              <w:lastRenderedPageBreak/>
              <w:t>cơ sở chế biến lâm sản có thời hạn tối đa đến 06 tháng;</w:t>
            </w:r>
          </w:p>
          <w:p w14:paraId="5DF2FCE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 xml:space="preserve">d) Tịch thu tang vật, phương tiện vi phạm hành chính; </w:t>
            </w:r>
          </w:p>
          <w:p w14:paraId="4DDCF60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đ) Áp dụng các biện pháp khắc phục hậu quả quy định tại khoản 3, khoản 4 Điều 4 Nghị định này.</w:t>
            </w:r>
          </w:p>
          <w:p w14:paraId="30D7F2D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2. Chủ tịch Ủy ban nhân dân tỉnh, thành phố (sau đây viết chung là cấp tỉnh) có quyền:</w:t>
            </w:r>
          </w:p>
          <w:p w14:paraId="678B083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a) Phạt cảnh cáo;</w:t>
            </w:r>
          </w:p>
          <w:p w14:paraId="5BC6894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b) Phạt tiền đến 500.000.000 đồng;</w:t>
            </w:r>
          </w:p>
          <w:p w14:paraId="6A8D798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c) Đình chỉ hoạt động khai thác rừng có thời hạn tối đa đến 12 tháng hoặc đình chỉ hoạt động của cơ sở chế biến lâm sản có thời hạn tối đa đến 12 tháng;</w:t>
            </w:r>
          </w:p>
          <w:p w14:paraId="507D13B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d)</w:t>
            </w:r>
            <w:r w:rsidRPr="00AA13A9" w:rsidDel="00DB532D">
              <w:rPr>
                <w:b/>
                <w:bCs/>
                <w:i/>
                <w:iCs/>
                <w:lang w:val="vi-VN"/>
              </w:rPr>
              <w:t xml:space="preserve"> </w:t>
            </w:r>
            <w:r w:rsidRPr="00AA13A9">
              <w:rPr>
                <w:rFonts w:ascii="Times New Roman" w:eastAsia="Times New Roman" w:hAnsi="Times New Roman" w:cs="Times New Roman"/>
                <w:b/>
                <w:bCs/>
                <w:i/>
                <w:iCs/>
                <w:sz w:val="28"/>
                <w:szCs w:val="28"/>
                <w:lang w:val="vi-VN"/>
              </w:rPr>
              <w:t>Tịch thu tang vật, phương tiện vi phạm hành chính;</w:t>
            </w:r>
          </w:p>
          <w:p w14:paraId="4D51ED33" w14:textId="781AFB4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8"/>
                <w:szCs w:val="28"/>
                <w:lang w:val="vi-VN"/>
              </w:rPr>
            </w:pPr>
            <w:r w:rsidRPr="00AA13A9">
              <w:rPr>
                <w:rFonts w:ascii="Times New Roman" w:eastAsia="Times New Roman" w:hAnsi="Times New Roman" w:cs="Times New Roman"/>
                <w:b/>
                <w:bCs/>
                <w:i/>
                <w:iCs/>
                <w:sz w:val="28"/>
                <w:szCs w:val="28"/>
                <w:lang w:val="vi-VN"/>
              </w:rPr>
              <w:t>đ)</w:t>
            </w:r>
            <w:r w:rsidRPr="00AA13A9" w:rsidDel="00DB532D">
              <w:rPr>
                <w:b/>
                <w:bCs/>
                <w:i/>
                <w:iCs/>
                <w:lang w:val="vi-VN"/>
              </w:rPr>
              <w:t xml:space="preserve"> </w:t>
            </w:r>
            <w:r w:rsidRPr="00AA13A9">
              <w:rPr>
                <w:rFonts w:ascii="Times New Roman" w:eastAsia="Times New Roman" w:hAnsi="Times New Roman" w:cs="Times New Roman"/>
                <w:b/>
                <w:bCs/>
                <w:i/>
                <w:iCs/>
                <w:sz w:val="28"/>
                <w:szCs w:val="28"/>
                <w:lang w:val="vi-VN"/>
              </w:rPr>
              <w:t>Áp dụng các biện pháp khắc phục hậu quả quy định tại khoản 3, khoản 4 Điều 4 Nghị định này.</w:t>
            </w:r>
          </w:p>
        </w:tc>
        <w:tc>
          <w:tcPr>
            <w:tcW w:w="1645" w:type="dxa"/>
          </w:tcPr>
          <w:p w14:paraId="348BD612"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3306C8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97540CC" w14:textId="24921747"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2597E251" w14:textId="77777777" w:rsidR="00D92362" w:rsidRPr="00AA13A9" w:rsidRDefault="00D92362" w:rsidP="00D92362">
            <w:pPr>
              <w:spacing w:before="60" w:after="60" w:line="340" w:lineRule="atLeast"/>
              <w:rPr>
                <w:rFonts w:ascii="Times New Roman" w:hAnsi="Times New Roman" w:cs="Times New Roman"/>
                <w:sz w:val="24"/>
                <w:szCs w:val="24"/>
              </w:rPr>
            </w:pPr>
          </w:p>
          <w:p w14:paraId="691068B2" w14:textId="77777777" w:rsidR="00D92362" w:rsidRPr="00AA13A9" w:rsidRDefault="00D92362" w:rsidP="00D92362">
            <w:pPr>
              <w:spacing w:before="60" w:after="60" w:line="340" w:lineRule="atLeast"/>
              <w:rPr>
                <w:rFonts w:ascii="Times New Roman" w:hAnsi="Times New Roman" w:cs="Times New Roman"/>
                <w:sz w:val="24"/>
                <w:szCs w:val="24"/>
              </w:rPr>
            </w:pPr>
          </w:p>
          <w:p w14:paraId="0640F6CE" w14:textId="42961A41"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Khoản 1 Điều 29 </w:t>
            </w:r>
            <w:r w:rsidRPr="00AA13A9">
              <w:rPr>
                <w:rFonts w:ascii="Times New Roman" w:hAnsi="Times New Roman" w:cs="Times New Roman"/>
                <w:i/>
                <w:iCs/>
                <w:sz w:val="24"/>
                <w:szCs w:val="24"/>
              </w:rPr>
              <w:t xml:space="preserve">“Chủ tịch Ủy ban nhân dân cấp xã, phường, đặc khu” </w:t>
            </w:r>
            <w:r w:rsidRPr="00AA13A9">
              <w:rPr>
                <w:rFonts w:ascii="Times New Roman" w:hAnsi="Times New Roman" w:cs="Times New Roman"/>
                <w:sz w:val="24"/>
                <w:szCs w:val="24"/>
              </w:rPr>
              <w:t xml:space="preserve">đề nghị viết lại như sau: </w:t>
            </w:r>
            <w:r w:rsidRPr="00AA13A9">
              <w:rPr>
                <w:rFonts w:ascii="Times New Roman" w:hAnsi="Times New Roman" w:cs="Times New Roman"/>
                <w:i/>
                <w:iCs/>
                <w:sz w:val="24"/>
                <w:szCs w:val="24"/>
              </w:rPr>
              <w:t>“Chủ tịch Ủy ban nhân dân</w:t>
            </w:r>
            <w:r w:rsidRPr="00AA13A9">
              <w:rPr>
                <w:rFonts w:ascii="Times New Roman" w:hAnsi="Times New Roman" w:cs="Times New Roman"/>
                <w:i/>
                <w:iCs/>
                <w:strike/>
                <w:sz w:val="24"/>
                <w:szCs w:val="24"/>
              </w:rPr>
              <w:t xml:space="preserve"> cấp</w:t>
            </w:r>
            <w:r w:rsidRPr="00AA13A9">
              <w:rPr>
                <w:rFonts w:ascii="Times New Roman" w:hAnsi="Times New Roman" w:cs="Times New Roman"/>
                <w:i/>
                <w:iCs/>
                <w:sz w:val="24"/>
                <w:szCs w:val="24"/>
              </w:rPr>
              <w:t xml:space="preserve"> xã, phường, đặc khu”</w:t>
            </w:r>
          </w:p>
        </w:tc>
        <w:tc>
          <w:tcPr>
            <w:tcW w:w="2977" w:type="dxa"/>
          </w:tcPr>
          <w:p w14:paraId="612A7542" w14:textId="77777777" w:rsidR="00D92362" w:rsidRPr="00AA13A9" w:rsidRDefault="00D92362" w:rsidP="00D92362">
            <w:pPr>
              <w:spacing w:before="60" w:after="60" w:line="340" w:lineRule="atLeast"/>
              <w:rPr>
                <w:rFonts w:ascii="Times New Roman" w:hAnsi="Times New Roman" w:cs="Times New Roman"/>
                <w:sz w:val="24"/>
                <w:szCs w:val="24"/>
              </w:rPr>
            </w:pPr>
          </w:p>
          <w:p w14:paraId="40F720CE" w14:textId="77777777" w:rsidR="00B123A5" w:rsidRPr="00AA13A9" w:rsidRDefault="00B123A5" w:rsidP="00D92362">
            <w:pPr>
              <w:spacing w:before="60" w:after="60" w:line="340" w:lineRule="atLeast"/>
              <w:rPr>
                <w:rFonts w:ascii="Times New Roman" w:hAnsi="Times New Roman" w:cs="Times New Roman"/>
                <w:sz w:val="24"/>
                <w:szCs w:val="24"/>
              </w:rPr>
            </w:pPr>
          </w:p>
          <w:p w14:paraId="5B059E42" w14:textId="09D7E36C" w:rsidR="00B123A5" w:rsidRPr="00AA13A9" w:rsidRDefault="00B123A5" w:rsidP="00B123A5">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chỉnh sửa trong dự thảo Nghị định</w:t>
            </w:r>
          </w:p>
        </w:tc>
      </w:tr>
      <w:tr w:rsidR="006862BD" w:rsidRPr="005A0431" w14:paraId="6363E6B9" w14:textId="77777777" w:rsidTr="00D77679">
        <w:tc>
          <w:tcPr>
            <w:tcW w:w="5868" w:type="dxa"/>
            <w:vMerge w:val="restart"/>
          </w:tcPr>
          <w:p w14:paraId="0A7F61A0" w14:textId="3AB092D3" w:rsidR="006862BD" w:rsidRPr="00AA13A9" w:rsidRDefault="006862BD"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Điều 30. Thẩm quyền của Công an nhân dân</w:t>
            </w:r>
          </w:p>
          <w:p w14:paraId="2B1E41EF" w14:textId="3FD3F625" w:rsidR="006862BD" w:rsidRPr="00AA13A9" w:rsidRDefault="006862BD"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 xml:space="preserve">Thẩm quyền xử phạt vi phạm hành chính, áp dụng các hình thức xử phạt bổ sung và biện pháp khắc phục hậu quả của Công an nhân dân thực hiện theo quy định tại Điều 8 Nghị định số 189/2025/NĐ-CP ngày 01 tháng 7 năm 2025 của Chính phủ quy định chi tiết Luật Xử lý vi </w:t>
            </w:r>
            <w:r w:rsidRPr="00AA13A9">
              <w:rPr>
                <w:rFonts w:ascii="Times New Roman" w:eastAsia="Times New Roman" w:hAnsi="Times New Roman" w:cs="Times New Roman"/>
                <w:b/>
                <w:bCs/>
                <w:i/>
                <w:iCs/>
                <w:sz w:val="24"/>
                <w:szCs w:val="24"/>
                <w:lang w:val="vi-VN"/>
              </w:rPr>
              <w:lastRenderedPageBreak/>
              <w:t>phạm hành chính về thẩm quyền xử phạt vi phạm hành chính.</w:t>
            </w:r>
          </w:p>
        </w:tc>
        <w:tc>
          <w:tcPr>
            <w:tcW w:w="1645" w:type="dxa"/>
          </w:tcPr>
          <w:p w14:paraId="44B6A2B4" w14:textId="77777777" w:rsidR="006862BD" w:rsidRPr="00AA13A9" w:rsidRDefault="006862BD" w:rsidP="00D92362">
            <w:pPr>
              <w:spacing w:before="60" w:after="60" w:line="340" w:lineRule="atLeast"/>
              <w:jc w:val="both"/>
              <w:rPr>
                <w:rFonts w:ascii="Times New Roman" w:hAnsi="Times New Roman" w:cs="Times New Roman"/>
                <w:sz w:val="24"/>
                <w:szCs w:val="24"/>
                <w:lang w:val="vi-VN"/>
              </w:rPr>
            </w:pPr>
          </w:p>
          <w:p w14:paraId="6384FD55" w14:textId="4972508F" w:rsidR="006862BD" w:rsidRPr="00AA13A9" w:rsidRDefault="006862BD"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VHTTDL, SNN tỉnh Ninh Bình, UBND tỉnh Cao Bằng, Vụ Pháp chế, Viện Kiểm sát nhân dân tối </w:t>
            </w:r>
            <w:r w:rsidRPr="00AA13A9">
              <w:rPr>
                <w:rFonts w:ascii="Times New Roman" w:hAnsi="Times New Roman" w:cs="Times New Roman"/>
                <w:sz w:val="24"/>
                <w:szCs w:val="24"/>
                <w:lang w:val="vi-VN"/>
              </w:rPr>
              <w:lastRenderedPageBreak/>
              <w:t>cao, Bộ Công an</w:t>
            </w:r>
          </w:p>
        </w:tc>
        <w:tc>
          <w:tcPr>
            <w:tcW w:w="5103" w:type="dxa"/>
          </w:tcPr>
          <w:p w14:paraId="658A91CE" w14:textId="77777777" w:rsidR="006862BD" w:rsidRPr="00AA13A9" w:rsidRDefault="006862BD" w:rsidP="00D92362">
            <w:pPr>
              <w:spacing w:before="60" w:after="60" w:line="340" w:lineRule="atLeast"/>
              <w:rPr>
                <w:rFonts w:ascii="Times New Roman" w:hAnsi="Times New Roman" w:cs="Times New Roman"/>
                <w:sz w:val="24"/>
                <w:szCs w:val="24"/>
                <w:lang w:val="vi-VN"/>
              </w:rPr>
            </w:pPr>
          </w:p>
          <w:p w14:paraId="03E573F9" w14:textId="6F59DD45" w:rsidR="006862BD" w:rsidRPr="00AA13A9" w:rsidRDefault="006862BD" w:rsidP="00D92362">
            <w:pPr>
              <w:spacing w:before="60" w:after="60" w:line="340" w:lineRule="atLeast"/>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chỉnh sửa theo hướng liệt kê chi tiết thẩm quyền xử phạt của Công an nhân dân.</w:t>
            </w:r>
          </w:p>
        </w:tc>
        <w:tc>
          <w:tcPr>
            <w:tcW w:w="2977" w:type="dxa"/>
          </w:tcPr>
          <w:p w14:paraId="79EFDD7B" w14:textId="77777777" w:rsidR="006862BD" w:rsidRPr="00AA13A9" w:rsidRDefault="006862BD" w:rsidP="00D92362">
            <w:pPr>
              <w:spacing w:before="60" w:after="60" w:line="340" w:lineRule="atLeast"/>
              <w:jc w:val="both"/>
              <w:rPr>
                <w:rFonts w:ascii="Times New Roman" w:hAnsi="Times New Roman" w:cs="Times New Roman"/>
                <w:sz w:val="24"/>
                <w:szCs w:val="24"/>
                <w:lang w:val="vi-VN"/>
              </w:rPr>
            </w:pPr>
          </w:p>
          <w:p w14:paraId="42D43E39" w14:textId="78BE9858" w:rsidR="006862BD" w:rsidRPr="00AA13A9" w:rsidRDefault="006862BD"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quy định chi tiết thẩm quyền của Công an nhân dân trong dự thảo Nghị định</w:t>
            </w:r>
          </w:p>
        </w:tc>
      </w:tr>
      <w:tr w:rsidR="006862BD" w:rsidRPr="005A0431" w14:paraId="70876C38" w14:textId="77777777" w:rsidTr="00D77679">
        <w:tc>
          <w:tcPr>
            <w:tcW w:w="5868" w:type="dxa"/>
            <w:vMerge/>
          </w:tcPr>
          <w:p w14:paraId="5523802B" w14:textId="77777777" w:rsidR="006862BD" w:rsidRPr="00AA13A9" w:rsidRDefault="006862BD"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4DF8D414" w14:textId="4D438704" w:rsidR="006862BD" w:rsidRPr="006862BD" w:rsidRDefault="006862BD" w:rsidP="00D92362">
            <w:pPr>
              <w:spacing w:before="60" w:after="60" w:line="340" w:lineRule="atLeast"/>
              <w:jc w:val="both"/>
              <w:rPr>
                <w:rFonts w:ascii="Times New Roman" w:hAnsi="Times New Roman" w:cs="Times New Roman"/>
                <w:sz w:val="24"/>
                <w:szCs w:val="24"/>
              </w:rPr>
            </w:pPr>
            <w:r>
              <w:rPr>
                <w:rFonts w:ascii="Times New Roman" w:hAnsi="Times New Roman" w:cs="Times New Roman"/>
                <w:sz w:val="24"/>
                <w:szCs w:val="24"/>
              </w:rPr>
              <w:t>Bộ Tư pháp</w:t>
            </w:r>
          </w:p>
        </w:tc>
        <w:tc>
          <w:tcPr>
            <w:tcW w:w="5103" w:type="dxa"/>
          </w:tcPr>
          <w:p w14:paraId="3D46022B" w14:textId="77777777" w:rsidR="006862BD" w:rsidRPr="006862BD" w:rsidRDefault="006862BD" w:rsidP="006862BD">
            <w:pPr>
              <w:spacing w:before="60" w:after="60" w:line="340" w:lineRule="atLeast"/>
              <w:jc w:val="both"/>
              <w:rPr>
                <w:rFonts w:ascii="Times New Roman" w:hAnsi="Times New Roman" w:cs="Times New Roman"/>
                <w:sz w:val="24"/>
                <w:szCs w:val="24"/>
                <w:lang w:val="vi-VN"/>
              </w:rPr>
            </w:pPr>
            <w:r w:rsidRPr="006862BD">
              <w:rPr>
                <w:rFonts w:ascii="Times New Roman" w:hAnsi="Times New Roman" w:cs="Times New Roman"/>
                <w:sz w:val="24"/>
                <w:szCs w:val="24"/>
                <w:lang w:val="vi-VN"/>
              </w:rPr>
              <w:t xml:space="preserve">Đề nghị cơ quan chủ trì soạn thảo căn cứ Điều 8 Nghị định số 189/2025/NĐ-CP, Điều 68 Nghị định số 282/2025/NĐ-CP ngày 30/10/2025 của Chính phủ quy định xử phạt vi phạm hành chính trong lĩnh vực an ninh, trật tự, an toàn xã hội; phòng, chống tệ nạn xã hội; phòng, chống bạo lực gia đình và phối hợp với Bộ Công an rà soát, quy định thẩm quyền xử phạt của lực lượng công an tại Điều 30 dự thảo Nghị định, bảo đảm quy định các chức danh có thẩm quyền xử phạt vi phạm hành chính phù hợp với chức năng, nhiệm vụ được giao. </w:t>
            </w:r>
          </w:p>
          <w:p w14:paraId="5DECD0AA" w14:textId="41CE0B88" w:rsidR="006862BD" w:rsidRPr="00AA13A9" w:rsidRDefault="006862BD" w:rsidP="006862BD">
            <w:pPr>
              <w:spacing w:before="60" w:after="60" w:line="340" w:lineRule="atLeast"/>
              <w:jc w:val="both"/>
              <w:rPr>
                <w:rFonts w:ascii="Times New Roman" w:hAnsi="Times New Roman" w:cs="Times New Roman"/>
                <w:sz w:val="24"/>
                <w:szCs w:val="24"/>
                <w:lang w:val="vi-VN"/>
              </w:rPr>
            </w:pPr>
            <w:r w:rsidRPr="006862BD">
              <w:rPr>
                <w:rFonts w:ascii="Times New Roman" w:hAnsi="Times New Roman" w:cs="Times New Roman"/>
                <w:sz w:val="24"/>
                <w:szCs w:val="24"/>
                <w:lang w:val="vi-VN"/>
              </w:rPr>
              <w:t>Ngoài các nội dung nêu trên, đề nghị cơ quan chủ trì soạn thảo tiếp tục: (i) rà soát kỹ quy định tại dự thảo Nghị định, đặc biệt là hành vi vi phạm hành chính nhằm bảo đảm sự phù hợp với quy định của các luật có liên quan; (ii) chỉnh sửa những quy định chưa rõ ràng, chưa hợp lý hoặc chưa bảo đảm tính thống nhất, đồng bộ; (iii) rà soát và chỉnh sửa các lỗi kỹ thuật soạn thảo văn bản nhằm bảo đảm chất lượng, tính khả thi của dự thảo Nghị định trước khi gửi Bộ Tư pháp thẩm định và trình Chính phủ ban hành.</w:t>
            </w:r>
          </w:p>
        </w:tc>
        <w:tc>
          <w:tcPr>
            <w:tcW w:w="2977" w:type="dxa"/>
          </w:tcPr>
          <w:p w14:paraId="610DFBF2" w14:textId="02543368" w:rsidR="006862BD" w:rsidRPr="00AE1371" w:rsidRDefault="006862BD" w:rsidP="00D92362">
            <w:pPr>
              <w:spacing w:before="60" w:after="60" w:line="340" w:lineRule="atLeast"/>
              <w:jc w:val="both"/>
              <w:rPr>
                <w:rFonts w:ascii="Times New Roman" w:hAnsi="Times New Roman" w:cs="Times New Roman"/>
                <w:sz w:val="24"/>
                <w:szCs w:val="24"/>
              </w:rPr>
            </w:pPr>
            <w:r w:rsidRPr="006862BD">
              <w:rPr>
                <w:rFonts w:ascii="Times New Roman" w:hAnsi="Times New Roman" w:cs="Times New Roman"/>
                <w:sz w:val="24"/>
                <w:szCs w:val="24"/>
                <w:lang w:val="vi-VN"/>
              </w:rPr>
              <w:t>Bộ Nông nghiệp và Môi trường tiếp thu, đã phối hợp với Bộ Công an để rà soát</w:t>
            </w:r>
            <w:r w:rsidR="00AE1371" w:rsidRPr="00AE1371">
              <w:rPr>
                <w:rFonts w:ascii="Times New Roman" w:hAnsi="Times New Roman" w:cs="Times New Roman"/>
                <w:sz w:val="24"/>
                <w:szCs w:val="24"/>
                <w:lang w:val="vi-VN"/>
              </w:rPr>
              <w:t>, quy định cụ thể về thẩm quyền xử phạt vi phạm hành chính đối với các chức danh thuộc lực lượng Công an nhân dân</w:t>
            </w:r>
          </w:p>
        </w:tc>
      </w:tr>
      <w:tr w:rsidR="00AA13A9" w:rsidRPr="005A0431" w14:paraId="75B1D98C" w14:textId="77777777" w:rsidTr="00D77679">
        <w:tc>
          <w:tcPr>
            <w:tcW w:w="5868" w:type="dxa"/>
          </w:tcPr>
          <w:p w14:paraId="06D0EDF3" w14:textId="6EF4B67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Điều 31. Thẩm quyền xử phạt của Bộ đội Biên phòng</w:t>
            </w:r>
          </w:p>
          <w:p w14:paraId="18452EB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1. Chiến sĩ Bộ đội Biên phòng đang thi hành công vụ có quyền:</w:t>
            </w:r>
          </w:p>
          <w:p w14:paraId="311EC9A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0529C51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25.000.000 đồng;</w:t>
            </w:r>
          </w:p>
          <w:p w14:paraId="2E7B8FA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 02 lần mức tiền phạt được quy định tại điểm b khoản này.</w:t>
            </w:r>
          </w:p>
          <w:p w14:paraId="5543A4C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2. Trạm trưởng, Đội trưởng của người được quy định tại khoản 1 Điều này có quyền:</w:t>
            </w:r>
          </w:p>
          <w:p w14:paraId="1F156AB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13AAE09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50.000.000 đồng;</w:t>
            </w:r>
          </w:p>
          <w:p w14:paraId="1D75F37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 02 lần mức tiền phạt được quy định tại điểm b khoản này;</w:t>
            </w:r>
          </w:p>
          <w:p w14:paraId="5109FF6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Áp dụng biện pháp khắc phục hậu quả quy định tại các </w:t>
            </w:r>
            <w:bookmarkStart w:id="7" w:name="dc_35"/>
            <w:r w:rsidRPr="00AA13A9">
              <w:rPr>
                <w:rFonts w:ascii="Times New Roman" w:eastAsia="Times New Roman" w:hAnsi="Times New Roman" w:cs="Times New Roman"/>
                <w:b/>
                <w:bCs/>
                <w:i/>
                <w:iCs/>
                <w:sz w:val="24"/>
                <w:szCs w:val="24"/>
                <w:lang w:val="vi-VN"/>
              </w:rPr>
              <w:t>điểm a, điểm c, điểm d, điểm đ khoản 3 Điều 4 Nghị định này</w:t>
            </w:r>
            <w:bookmarkEnd w:id="7"/>
            <w:r w:rsidRPr="00AA13A9">
              <w:rPr>
                <w:rFonts w:ascii="Times New Roman" w:eastAsia="Times New Roman" w:hAnsi="Times New Roman" w:cs="Times New Roman"/>
                <w:b/>
                <w:bCs/>
                <w:i/>
                <w:iCs/>
                <w:sz w:val="24"/>
                <w:szCs w:val="24"/>
                <w:lang w:val="vi-VN"/>
              </w:rPr>
              <w:t>.</w:t>
            </w:r>
          </w:p>
          <w:p w14:paraId="0799320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3. Đội trưởng Đội đặc nhiệm phòng chống ma túy và tội phạm thuộc Đoàn đặc nhiệm phòng chống ma túy và tội phạm có quyền:</w:t>
            </w:r>
          </w:p>
          <w:p w14:paraId="1B21BF5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78B6434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75.000.000 đồng;</w:t>
            </w:r>
          </w:p>
          <w:p w14:paraId="03409A8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w:t>
            </w:r>
            <w:r w:rsidRPr="00AA13A9">
              <w:rPr>
                <w:rFonts w:ascii="Arial" w:hAnsi="Arial" w:cs="Arial"/>
                <w:b/>
                <w:bCs/>
                <w:i/>
                <w:iCs/>
                <w:sz w:val="24"/>
                <w:szCs w:val="24"/>
                <w:shd w:val="clear" w:color="auto" w:fill="FFFFFF"/>
                <w:lang w:val="vi-VN"/>
              </w:rPr>
              <w:t xml:space="preserve"> </w:t>
            </w:r>
            <w:r w:rsidRPr="00AA13A9">
              <w:rPr>
                <w:rFonts w:ascii="Times New Roman" w:eastAsia="Times New Roman" w:hAnsi="Times New Roman" w:cs="Times New Roman"/>
                <w:b/>
                <w:bCs/>
                <w:i/>
                <w:iCs/>
                <w:sz w:val="24"/>
                <w:szCs w:val="24"/>
                <w:lang w:val="vi-VN"/>
              </w:rPr>
              <w:t>02 lần mức tiền phạt được quy định tại điểm b khoản này;</w:t>
            </w:r>
          </w:p>
          <w:p w14:paraId="6074A6F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d) Áp dụng các biện pháp khắc phục hậu quả quy định tại điểm a, điểm c, điểm d khoản 3 và khoản 4 Điều 4 Nghị định này.</w:t>
            </w:r>
          </w:p>
          <w:p w14:paraId="7636834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4.</w:t>
            </w:r>
            <w:r w:rsidRPr="00AA13A9" w:rsidDel="004C2290">
              <w:rPr>
                <w:b/>
                <w:bCs/>
                <w:i/>
                <w:iCs/>
                <w:sz w:val="24"/>
                <w:szCs w:val="24"/>
                <w:lang w:val="vi-VN"/>
              </w:rPr>
              <w:t xml:space="preserve"> </w:t>
            </w:r>
            <w:r w:rsidRPr="00AA13A9">
              <w:rPr>
                <w:rFonts w:ascii="Times New Roman" w:eastAsia="Times New Roman" w:hAnsi="Times New Roman" w:cs="Times New Roman"/>
                <w:b/>
                <w:bCs/>
                <w:i/>
                <w:iCs/>
                <w:sz w:val="24"/>
                <w:szCs w:val="24"/>
                <w:lang w:val="vi-VN"/>
              </w:rPr>
              <w:t>Đồn trưởng Đồn biên phòng, Hải đội trưởng Hải đội biên phòng, Chỉ huy trưởng Ban chỉ huy Biên phòng Cửa khẩu cảng có quyền:</w:t>
            </w:r>
          </w:p>
          <w:p w14:paraId="2458714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6FFE62C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150.000.000 đồng;</w:t>
            </w:r>
          </w:p>
          <w:p w14:paraId="0D1FFF5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w:t>
            </w:r>
            <w:r w:rsidRPr="00AA13A9">
              <w:rPr>
                <w:rFonts w:ascii="Arial" w:hAnsi="Arial" w:cs="Arial"/>
                <w:b/>
                <w:bCs/>
                <w:i/>
                <w:iCs/>
                <w:sz w:val="24"/>
                <w:szCs w:val="24"/>
                <w:shd w:val="clear" w:color="auto" w:fill="FFFFFF"/>
                <w:lang w:val="vi-VN"/>
              </w:rPr>
              <w:t xml:space="preserve"> </w:t>
            </w:r>
            <w:r w:rsidRPr="00AA13A9">
              <w:rPr>
                <w:rFonts w:ascii="Times New Roman" w:eastAsia="Times New Roman" w:hAnsi="Times New Roman" w:cs="Times New Roman"/>
                <w:b/>
                <w:bCs/>
                <w:i/>
                <w:iCs/>
                <w:sz w:val="24"/>
                <w:szCs w:val="24"/>
                <w:lang w:val="vi-VN"/>
              </w:rPr>
              <w:t> 02 lần mức tiền phạt được quy định tại điểm b khoản này;</w:t>
            </w:r>
          </w:p>
          <w:p w14:paraId="1F92F26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Áp dụng các biện pháp khắc phục hậu quả quy định tại các điểm a, điểm b, điểm c, điểm d, điểm đ, điểm e, điểm l khoản 3 và khoản 4 Điều 4 Nghị định này.</w:t>
            </w:r>
          </w:p>
          <w:p w14:paraId="636994A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5 Đoàn trưởng Đoàn đặc nhiệm phòng chống ma túy và tội phạm thuộc Cục Phòng chống ma túy và tội phạm thuộc Bộ Tư lệnh Bộ đội biên phòng có quyền:</w:t>
            </w:r>
          </w:p>
          <w:p w14:paraId="6477EE6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6802DB2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250.000.000 đồng;</w:t>
            </w:r>
          </w:p>
          <w:p w14:paraId="509E8EA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Đình chỉ hoạt động khai thác rừng có thời hạn tối đa đến 12 tháng hoặc đình chỉ hoạt động của cơ sở chế biến lâm sản có thời hạn tối đa đến 12 tháng;</w:t>
            </w:r>
          </w:p>
          <w:p w14:paraId="6DD2B56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Tịch thu tang vật, phương tiện vi phạm hành chính;</w:t>
            </w:r>
          </w:p>
          <w:p w14:paraId="4786982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đ) Áp dụng biện pháp khắc phục hậu quả quy định tại điểm a, điểm b, điểm c, điểm d, điểm đ, điểm e, điểm l khoản 3 và khoản 4 Điều 4 Nghị định này.</w:t>
            </w:r>
          </w:p>
          <w:p w14:paraId="1188A2C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6. Chỉ huy trưởng Bộ đội biên phòng; Hải đoàn trưởng Hải đoàn biên phòng, Cục trưởng Cục Phòng chống ma túy và tội phạm thuộc Bộ Tư lệnh Bộ đội Biên phòng có quyền:</w:t>
            </w:r>
          </w:p>
          <w:p w14:paraId="41D9A17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5514C8D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500.000.000 đồng;</w:t>
            </w:r>
          </w:p>
          <w:p w14:paraId="1968F1A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Đình chỉ hoạt động khai thác rừng có thời hạn tối đa đến 12 tháng hoặc đình chỉ hoạt động của cơ sở chế biến lâm sản có thời hạn tối đa đến 12 tháng;</w:t>
            </w:r>
          </w:p>
          <w:p w14:paraId="6A0BC44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w:t>
            </w:r>
            <w:r w:rsidRPr="00AA13A9" w:rsidDel="00C27F04">
              <w:rPr>
                <w:b/>
                <w:bCs/>
                <w:i/>
                <w:iCs/>
                <w:sz w:val="24"/>
                <w:szCs w:val="24"/>
                <w:lang w:val="vi-VN"/>
              </w:rPr>
              <w:t xml:space="preserve"> </w:t>
            </w:r>
            <w:r w:rsidRPr="00AA13A9">
              <w:rPr>
                <w:rFonts w:ascii="Times New Roman" w:eastAsia="Times New Roman" w:hAnsi="Times New Roman" w:cs="Times New Roman"/>
                <w:b/>
                <w:bCs/>
                <w:i/>
                <w:iCs/>
                <w:sz w:val="24"/>
                <w:szCs w:val="24"/>
                <w:lang w:val="vi-VN"/>
              </w:rPr>
              <w:t>Tịch thu tang vật, phương tiện vi phạm hành chính;</w:t>
            </w:r>
          </w:p>
          <w:p w14:paraId="55B07EE0" w14:textId="60759023"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eastAsia="Times New Roman" w:hAnsi="Times New Roman" w:cs="Times New Roman"/>
                <w:b/>
                <w:bCs/>
                <w:i/>
                <w:iCs/>
                <w:sz w:val="24"/>
                <w:szCs w:val="24"/>
                <w:lang w:val="vi-VN"/>
              </w:rPr>
              <w:t>đ)</w:t>
            </w:r>
            <w:r w:rsidRPr="00AA13A9" w:rsidDel="00C27F04">
              <w:rPr>
                <w:b/>
                <w:bCs/>
                <w:i/>
                <w:iCs/>
                <w:sz w:val="24"/>
                <w:szCs w:val="24"/>
                <w:lang w:val="vi-VN"/>
              </w:rPr>
              <w:t xml:space="preserve"> </w:t>
            </w:r>
            <w:r w:rsidRPr="00AA13A9">
              <w:rPr>
                <w:rFonts w:ascii="Times New Roman" w:eastAsia="Times New Roman" w:hAnsi="Times New Roman" w:cs="Times New Roman"/>
                <w:b/>
                <w:bCs/>
                <w:i/>
                <w:iCs/>
                <w:sz w:val="24"/>
                <w:szCs w:val="24"/>
                <w:lang w:val="vi-VN"/>
              </w:rPr>
              <w:t>Áp dụng các biện pháp khắc phục hậu quả quy định tại các điểm a, điểm b, điểm c, điểm d, điểm đ, điểm e, điểm l khoản 3 và khoản 4 Điều 4 Nghị định này.</w:t>
            </w:r>
          </w:p>
        </w:tc>
        <w:tc>
          <w:tcPr>
            <w:tcW w:w="1645" w:type="dxa"/>
          </w:tcPr>
          <w:p w14:paraId="507F04C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09BB14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74C33A9"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E1FBC5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5CDB51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215A8C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EF1639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5FE677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2DEC7F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5421A4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37E927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DD5D9F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D5D688C"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34B474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DD8ED8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A98303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C81378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1930F7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420066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D3A183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F72CCA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F1A270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E134A4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BA7C4D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08A6DE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F2E577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FC36FB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1F0655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E7DFEF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AB7074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F4F086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F7578D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1D4085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818AA86"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189C1A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26B3C9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D4D9B2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3493CC2"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AC35D22"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E58440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A23AB9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1EA485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84101A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9668C8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CF07E69"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65E545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9C1678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5983D6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E79ED23"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748234D" w14:textId="7A234234"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Quốc phòng, UBND tỉnh Nghệ An, Vụ Pháp chế</w:t>
            </w:r>
          </w:p>
        </w:tc>
        <w:tc>
          <w:tcPr>
            <w:tcW w:w="5103" w:type="dxa"/>
          </w:tcPr>
          <w:p w14:paraId="112A26BD"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589ABC8"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61EC17F3"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290E1E08"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C7E7B23"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D807F0C"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513C2308"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50878325"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2E572E0A"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1D0F1F04"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8CC7890"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705130D0"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782B46EE"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3B8FC551"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A2B8DFA"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446DD111"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7518F494"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188E06FA"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EBF9C45"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4E2F11EF"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5A890E9"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5EB4C15E"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40A49A2B"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7BFAE07C"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51F98D2C"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23473897"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4830A1F1"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761660ED"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AA7FC66"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0E70F21"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96F96D5"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4F1D84A0"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548D9481"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12B4EE15"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20E18411"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270F299"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1B361C06"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2AA9508A"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1A3CD8C0"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51484DFD"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2AE206A8"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1EE71649"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3D3F2A18"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6F6B0613"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42A986B1"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482CDDD2"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3CB70748"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77345CD4"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7FD36ECD"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3874FA6B" w14:textId="2583E320"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thay thế cụm từ “</w:t>
            </w:r>
            <w:r w:rsidRPr="00AA13A9">
              <w:rPr>
                <w:rFonts w:ascii="Times New Roman" w:eastAsia="Times New Roman" w:hAnsi="Times New Roman" w:cs="Times New Roman"/>
                <w:i/>
                <w:iCs/>
                <w:sz w:val="24"/>
                <w:szCs w:val="24"/>
                <w:lang w:val="vi-VN"/>
              </w:rPr>
              <w:t>Chỉ huy trưởng Bộ đội biên phòng</w:t>
            </w:r>
            <w:r w:rsidRPr="00AA13A9">
              <w:rPr>
                <w:rFonts w:ascii="Times New Roman" w:hAnsi="Times New Roman" w:cs="Times New Roman"/>
                <w:sz w:val="24"/>
                <w:szCs w:val="24"/>
                <w:lang w:val="vi-VN"/>
              </w:rPr>
              <w:t>” bằng cụm từ “</w:t>
            </w:r>
            <w:r w:rsidRPr="00AA13A9">
              <w:rPr>
                <w:rFonts w:ascii="Times New Roman" w:eastAsia="Times New Roman" w:hAnsi="Times New Roman" w:cs="Times New Roman"/>
                <w:i/>
                <w:iCs/>
                <w:sz w:val="24"/>
                <w:szCs w:val="24"/>
                <w:lang w:val="vi-VN"/>
              </w:rPr>
              <w:t>Chỉ huy trưởng Ban chỉ huy Bộ đội biên phòng</w:t>
            </w:r>
            <w:r w:rsidRPr="00AA13A9">
              <w:rPr>
                <w:rFonts w:ascii="Times New Roman" w:hAnsi="Times New Roman" w:cs="Times New Roman"/>
                <w:sz w:val="24"/>
                <w:szCs w:val="24"/>
                <w:lang w:val="vi-VN"/>
              </w:rPr>
              <w:t>”</w:t>
            </w:r>
          </w:p>
        </w:tc>
        <w:tc>
          <w:tcPr>
            <w:tcW w:w="2977" w:type="dxa"/>
          </w:tcPr>
          <w:p w14:paraId="410D4352" w14:textId="77777777" w:rsidR="00D92362" w:rsidRPr="00AA13A9" w:rsidRDefault="00D92362" w:rsidP="00D92362">
            <w:pPr>
              <w:spacing w:before="60" w:after="60" w:line="340" w:lineRule="atLeast"/>
              <w:rPr>
                <w:rFonts w:ascii="Times New Roman" w:hAnsi="Times New Roman" w:cs="Times New Roman"/>
                <w:sz w:val="24"/>
                <w:szCs w:val="24"/>
                <w:lang w:val="vi-VN"/>
              </w:rPr>
            </w:pPr>
          </w:p>
          <w:p w14:paraId="081472C7"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484D01D5"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7CD22FA0"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3172974E"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293B8B92"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24ED4AC5"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269A8F51"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44B77199"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7A14EE24"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0C61E57A"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6A55669"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0987A81B"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557611B"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88CE8CC"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262FCFFF"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477A12BD"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40DD785D"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2626920"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51A8D108"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37433F43"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12D5129"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73AED6C2"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49684014"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267BB774"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05844B82"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347F8652"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02650EC2"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1886D122"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4E036DA7"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3309F95D"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23C9D886"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1CEB2A2F"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0A7DD800"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1C899088"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49966014"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37EE3BFB"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469D7469"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D02A0B8"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3F63A50"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32A52379"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587361B2"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59A1DA5B"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AA90C45"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823C5FB"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244580D1"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4E1A4461"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7AFD841A"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2937CD85" w14:textId="77777777" w:rsidR="007203E6" w:rsidRPr="00AA13A9" w:rsidRDefault="007203E6" w:rsidP="00D92362">
            <w:pPr>
              <w:spacing w:before="60" w:after="60" w:line="340" w:lineRule="atLeast"/>
              <w:rPr>
                <w:rFonts w:ascii="Times New Roman" w:hAnsi="Times New Roman" w:cs="Times New Roman"/>
                <w:sz w:val="24"/>
                <w:szCs w:val="24"/>
                <w:lang w:val="vi-VN"/>
              </w:rPr>
            </w:pPr>
          </w:p>
          <w:p w14:paraId="6F003302" w14:textId="49A508F5" w:rsidR="007203E6" w:rsidRPr="00AA13A9" w:rsidRDefault="007203E6" w:rsidP="007203E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08588ADC" w14:textId="77777777" w:rsidTr="00D77679">
        <w:tc>
          <w:tcPr>
            <w:tcW w:w="5868" w:type="dxa"/>
          </w:tcPr>
          <w:p w14:paraId="3CD6A667" w14:textId="556F9F7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Điều 32. Thẩm quyền xử phạt của Cảnh sát biển</w:t>
            </w:r>
          </w:p>
          <w:p w14:paraId="11BA8F6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1. Cảnh sát viên Cảnh sát biển đang thi hành công vụ có quyền:</w:t>
            </w:r>
          </w:p>
          <w:p w14:paraId="3D1BBE3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6C5D9B2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25.000.000 đồng;</w:t>
            </w:r>
          </w:p>
          <w:p w14:paraId="5E16DA9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 02 lần mức tiền phạt được quy định tại điểm b khoản này.</w:t>
            </w:r>
          </w:p>
          <w:p w14:paraId="2DCD03E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2. Tổ trưởng Tổ nghiệp vụ Cảnh sát biển có quyền:</w:t>
            </w:r>
          </w:p>
          <w:p w14:paraId="2D1BE3C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a) Phạt cảnh cáo;</w:t>
            </w:r>
          </w:p>
          <w:p w14:paraId="21FF075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50.000.000 đồng;</w:t>
            </w:r>
          </w:p>
          <w:p w14:paraId="4FCA571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 02 lần mức tiền phạt được quy định tại điểm b khoản này.</w:t>
            </w:r>
          </w:p>
          <w:p w14:paraId="207C2B8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3. Đội trưởng Đội nghiệp vụ Cảnh sát biển, Trạm trưởng Trạm Cảnh sát biển có quyền:</w:t>
            </w:r>
          </w:p>
          <w:p w14:paraId="569EC4E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23F4396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100.000.000 đồng;</w:t>
            </w:r>
          </w:p>
          <w:p w14:paraId="6B4B887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 02 lần mức tiền phạt được quy định tại điểm b khoản này;</w:t>
            </w:r>
          </w:p>
          <w:p w14:paraId="4BC06D0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Áp dụng biện pháp khắc phục hậu quả quy định tại điểm a, điểm c, điểm d, điểm i khoản 3 Điều 4 Nghị định này.</w:t>
            </w:r>
          </w:p>
          <w:p w14:paraId="3024110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4. Hải đội trưởng Hải đội Cảnh sát biển có quyền:</w:t>
            </w:r>
          </w:p>
          <w:p w14:paraId="72AEA8D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3191064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150.000.000 đồng;</w:t>
            </w:r>
          </w:p>
          <w:p w14:paraId="23AA52C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 02 lần mức tiền phạt được quy định tại điểm b khoản này;</w:t>
            </w:r>
          </w:p>
          <w:p w14:paraId="583610E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Áp dụng biện pháp khắc phục hậu quả quy định tại điểm a, điểm c, điểm d, điểm đ khoản 3 Điều 4 Nghị định này.</w:t>
            </w:r>
          </w:p>
          <w:p w14:paraId="2D3356B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5. Hải đoàn trưởng Hải đoàn Cảnh sát biển; Đoàn trưởng Đoàn trinh sát, Đoàn trưởng Đoàn đặc nhiệm phòng chống tội phạm ma túy thuộc Bộ Tư lệnh Cảnh sát biển Việt Nam có quyền:</w:t>
            </w:r>
          </w:p>
          <w:p w14:paraId="2593954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29D2D85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250.000.000 đồng;</w:t>
            </w:r>
          </w:p>
          <w:p w14:paraId="18C1DAF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w:t>
            </w:r>
          </w:p>
          <w:p w14:paraId="5FF933E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Áp dụng biện pháp khắc phục hậu quả quy định tại điểm a, điểm c, điểm d, điểm đ khoản 3 Điều 4 Nghị định này.</w:t>
            </w:r>
          </w:p>
          <w:p w14:paraId="764820E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6. Tư lệnh Vùng Cảnh sát biển, Cục trưởng Cục Nghiệp vụ và Pháp luật thuộc Bộ Tư lệnh Cảnh sát biển Việt Nam có quyền:</w:t>
            </w:r>
          </w:p>
          <w:p w14:paraId="4822C91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7989070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400.000.000 đồng;</w:t>
            </w:r>
          </w:p>
          <w:p w14:paraId="18DEFCD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w:t>
            </w:r>
            <w:r w:rsidRPr="00AA13A9" w:rsidDel="008A3EDF">
              <w:rPr>
                <w:b/>
                <w:bCs/>
                <w:i/>
                <w:iCs/>
                <w:sz w:val="24"/>
                <w:szCs w:val="24"/>
                <w:lang w:val="vi-VN"/>
              </w:rPr>
              <w:t xml:space="preserve"> </w:t>
            </w:r>
            <w:r w:rsidRPr="00AA13A9">
              <w:rPr>
                <w:rFonts w:ascii="Times New Roman" w:eastAsia="Times New Roman" w:hAnsi="Times New Roman" w:cs="Times New Roman"/>
                <w:b/>
                <w:bCs/>
                <w:i/>
                <w:iCs/>
                <w:sz w:val="24"/>
                <w:szCs w:val="24"/>
                <w:lang w:val="vi-VN"/>
              </w:rPr>
              <w:t>Tịch thu tang vật, phương tiện vi phạm hành chính;</w:t>
            </w:r>
          </w:p>
          <w:p w14:paraId="3D97B76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Áp dụng biện pháp khắc phục hậu quả quy định tại điểm a, điểm b, điểm c, điểm d, điểm đ khoản 3 Điều 4 Nghị định này.</w:t>
            </w:r>
          </w:p>
          <w:p w14:paraId="0062B8D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7. Tư lệnh Cảnh sát biển Việt Nam có quyền:</w:t>
            </w:r>
          </w:p>
          <w:p w14:paraId="6659D73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1FA21AE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500.000.000 đồng;</w:t>
            </w:r>
          </w:p>
          <w:p w14:paraId="28EF8B9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Đình chỉ hoạt động của cơ sở chế biến lâm sản có thời hạn từ 06 tháng đến 12 tháng;</w:t>
            </w:r>
          </w:p>
          <w:p w14:paraId="08CB71C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w:t>
            </w:r>
            <w:r w:rsidRPr="00AA13A9" w:rsidDel="008A3EDF">
              <w:rPr>
                <w:b/>
                <w:bCs/>
                <w:i/>
                <w:iCs/>
                <w:sz w:val="24"/>
                <w:szCs w:val="24"/>
                <w:lang w:val="vi-VN"/>
              </w:rPr>
              <w:t xml:space="preserve"> </w:t>
            </w:r>
            <w:r w:rsidRPr="00AA13A9">
              <w:rPr>
                <w:rFonts w:ascii="Times New Roman" w:eastAsia="Times New Roman" w:hAnsi="Times New Roman" w:cs="Times New Roman"/>
                <w:b/>
                <w:bCs/>
                <w:i/>
                <w:iCs/>
                <w:sz w:val="24"/>
                <w:szCs w:val="24"/>
                <w:lang w:val="vi-VN"/>
              </w:rPr>
              <w:t>Tịch thu tang vật, phương tiện vi phạm hành chính;</w:t>
            </w:r>
          </w:p>
          <w:p w14:paraId="022148D4" w14:textId="75385B8A"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đ)</w:t>
            </w:r>
            <w:r w:rsidRPr="00AA13A9" w:rsidDel="008A3EDF">
              <w:rPr>
                <w:b/>
                <w:bCs/>
                <w:i/>
                <w:iCs/>
                <w:sz w:val="24"/>
                <w:szCs w:val="24"/>
                <w:lang w:val="vi-VN"/>
              </w:rPr>
              <w:t xml:space="preserve"> </w:t>
            </w:r>
            <w:r w:rsidRPr="00AA13A9">
              <w:rPr>
                <w:rFonts w:ascii="Times New Roman" w:eastAsia="Times New Roman" w:hAnsi="Times New Roman" w:cs="Times New Roman"/>
                <w:b/>
                <w:bCs/>
                <w:i/>
                <w:iCs/>
                <w:sz w:val="24"/>
                <w:szCs w:val="24"/>
                <w:lang w:val="vi-VN"/>
              </w:rPr>
              <w:t>Áp dụng biện pháp khắc phục hậu quả quy định tại điểm a, điểm b, điểm c, điểm d, điểm đ khoản 3 Điều 4 Nghị định này.</w:t>
            </w:r>
          </w:p>
        </w:tc>
        <w:tc>
          <w:tcPr>
            <w:tcW w:w="1645" w:type="dxa"/>
          </w:tcPr>
          <w:p w14:paraId="6EF1C19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17A8E9FA"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51F392EE" w14:textId="548AF1D9"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58100EA8" w14:textId="77777777" w:rsidTr="00D77679">
        <w:tc>
          <w:tcPr>
            <w:tcW w:w="5868" w:type="dxa"/>
          </w:tcPr>
          <w:p w14:paraId="67AC17E9" w14:textId="1AEC36A3"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Điều 33. Thẩm quyền xử phạt của Quản lý thị trường</w:t>
            </w:r>
          </w:p>
          <w:p w14:paraId="501E2F3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1. Kiểm soát viên thị trường đang thi hành công vụ có quyền:</w:t>
            </w:r>
          </w:p>
          <w:p w14:paraId="3106659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5D73269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50.000.000 đồng;</w:t>
            </w:r>
          </w:p>
          <w:p w14:paraId="259B800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 02 lần mức tiền phạt được quy định tại điểm b khoản này.</w:t>
            </w:r>
          </w:p>
          <w:p w14:paraId="598BC0A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2. Đội trưởng Đội Quản lý thị trường</w:t>
            </w:r>
            <w:r w:rsidRPr="00AA13A9">
              <w:rPr>
                <w:rFonts w:ascii="Arial" w:hAnsi="Arial" w:cs="Arial"/>
                <w:b/>
                <w:bCs/>
                <w:i/>
                <w:iCs/>
                <w:sz w:val="24"/>
                <w:szCs w:val="24"/>
                <w:shd w:val="clear" w:color="auto" w:fill="FFFFFF"/>
                <w:lang w:val="vi-VN"/>
              </w:rPr>
              <w:t xml:space="preserve"> </w:t>
            </w:r>
            <w:r w:rsidRPr="00AA13A9">
              <w:rPr>
                <w:rFonts w:ascii="Times New Roman" w:eastAsia="Times New Roman" w:hAnsi="Times New Roman" w:cs="Times New Roman"/>
                <w:b/>
                <w:bCs/>
                <w:i/>
                <w:iCs/>
                <w:sz w:val="24"/>
                <w:szCs w:val="24"/>
                <w:lang w:val="vi-VN"/>
              </w:rPr>
              <w:t>thuộc Chi cục Quản lý thị trường thuộc Sở Công Thương có quyền có quyền:</w:t>
            </w:r>
          </w:p>
          <w:p w14:paraId="616B536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6D6CB81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150.000.000 đồng;</w:t>
            </w:r>
          </w:p>
          <w:p w14:paraId="7EDE4FD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w:t>
            </w:r>
            <w:r w:rsidRPr="00AA13A9" w:rsidDel="00E305DB">
              <w:rPr>
                <w:b/>
                <w:bCs/>
                <w:i/>
                <w:iCs/>
                <w:sz w:val="24"/>
                <w:szCs w:val="24"/>
                <w:lang w:val="vi-VN"/>
              </w:rPr>
              <w:t xml:space="preserve"> </w:t>
            </w:r>
            <w:r w:rsidRPr="00AA13A9">
              <w:rPr>
                <w:rFonts w:ascii="Times New Roman" w:eastAsia="Times New Roman" w:hAnsi="Times New Roman" w:cs="Times New Roman"/>
                <w:b/>
                <w:bCs/>
                <w:i/>
                <w:iCs/>
                <w:sz w:val="24"/>
                <w:szCs w:val="24"/>
                <w:lang w:val="vi-VN"/>
              </w:rPr>
              <w:t>Tịch thu tang vật vi phạm hành chính có giá trị không vượt quá  02 lần mức tiền phạt được quy định tại điểm b khoản này;</w:t>
            </w:r>
          </w:p>
          <w:p w14:paraId="31AA126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w:t>
            </w:r>
            <w:r w:rsidRPr="00AA13A9" w:rsidDel="00413C0B">
              <w:rPr>
                <w:b/>
                <w:bCs/>
                <w:i/>
                <w:iCs/>
                <w:sz w:val="24"/>
                <w:szCs w:val="24"/>
                <w:lang w:val="vi-VN"/>
              </w:rPr>
              <w:t xml:space="preserve"> </w:t>
            </w:r>
            <w:r w:rsidRPr="00AA13A9">
              <w:rPr>
                <w:rFonts w:ascii="Times New Roman" w:eastAsia="Times New Roman" w:hAnsi="Times New Roman" w:cs="Times New Roman"/>
                <w:b/>
                <w:bCs/>
                <w:i/>
                <w:iCs/>
                <w:sz w:val="24"/>
                <w:szCs w:val="24"/>
                <w:lang w:val="vi-VN"/>
              </w:rPr>
              <w:t>Áp dụng biện pháp khắc phục hậu quả quy định tại điểm a, điểm b, điểm c, điểm d, điểm đ, điểm k khoản 3 Điều 4 Nghị định này.</w:t>
            </w:r>
          </w:p>
          <w:p w14:paraId="649183F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3. Chi cục trưởng Chi Cục Quản lý thị trường, Trưởng phòng Nghiệp vụ Quản lý thị trường thuộc Cục Quản lý và Phát triển thị trường trong nước có quyền:</w:t>
            </w:r>
          </w:p>
          <w:p w14:paraId="3D7F6BB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5C537FE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b) Phạt tiền đến 250.000.000 đồng;</w:t>
            </w:r>
          </w:p>
          <w:p w14:paraId="0A5DAA0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Đình chỉ hoạt động của cơ sở chế biến lâm sản có thời hạn tối đa đến 12 tháng;</w:t>
            </w:r>
          </w:p>
          <w:p w14:paraId="465015A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w:t>
            </w:r>
            <w:r w:rsidRPr="00AA13A9" w:rsidDel="00484677">
              <w:rPr>
                <w:b/>
                <w:bCs/>
                <w:i/>
                <w:iCs/>
                <w:sz w:val="24"/>
                <w:szCs w:val="24"/>
                <w:lang w:val="vi-VN"/>
              </w:rPr>
              <w:t xml:space="preserve"> </w:t>
            </w:r>
            <w:r w:rsidRPr="00AA13A9">
              <w:rPr>
                <w:rFonts w:ascii="Times New Roman" w:eastAsia="Times New Roman" w:hAnsi="Times New Roman" w:cs="Times New Roman"/>
                <w:b/>
                <w:bCs/>
                <w:i/>
                <w:iCs/>
                <w:sz w:val="24"/>
                <w:szCs w:val="24"/>
                <w:lang w:val="vi-VN"/>
              </w:rPr>
              <w:t>Tịch thu tang vật vi phạm hành chính;</w:t>
            </w:r>
          </w:p>
          <w:p w14:paraId="095C467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đ)</w:t>
            </w:r>
            <w:r w:rsidRPr="00AA13A9" w:rsidDel="00484677">
              <w:rPr>
                <w:b/>
                <w:bCs/>
                <w:i/>
                <w:iCs/>
                <w:sz w:val="24"/>
                <w:szCs w:val="24"/>
                <w:lang w:val="vi-VN"/>
              </w:rPr>
              <w:t xml:space="preserve"> </w:t>
            </w:r>
            <w:r w:rsidRPr="00AA13A9">
              <w:rPr>
                <w:rFonts w:ascii="Times New Roman" w:eastAsia="Times New Roman" w:hAnsi="Times New Roman" w:cs="Times New Roman"/>
                <w:b/>
                <w:bCs/>
                <w:i/>
                <w:iCs/>
                <w:sz w:val="24"/>
                <w:szCs w:val="24"/>
                <w:lang w:val="vi-VN"/>
              </w:rPr>
              <w:t>Áp dụng biện pháp khắc phục hậu quả quy định tại điểm a, điểm b, điểm c, điểm d, điểm đ, điểm k khoản 3 Điều 4 Nghị định này.</w:t>
            </w:r>
          </w:p>
          <w:p w14:paraId="340935E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4. Cục trưởng Cục Quản lý và Phát triển thị trường trong nước có quyền:</w:t>
            </w:r>
          </w:p>
          <w:p w14:paraId="6065A87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36FDF83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500.000.000 đồng;</w:t>
            </w:r>
          </w:p>
          <w:p w14:paraId="482814E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Đình chỉ hoạt động của cơ sở chế biến lâm sản có thời hạn tối đa đến 12 tháng;</w:t>
            </w:r>
          </w:p>
          <w:p w14:paraId="44B76B6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w:t>
            </w:r>
            <w:r w:rsidRPr="00AA13A9" w:rsidDel="00484677">
              <w:rPr>
                <w:b/>
                <w:bCs/>
                <w:i/>
                <w:iCs/>
                <w:sz w:val="24"/>
                <w:szCs w:val="24"/>
                <w:lang w:val="vi-VN"/>
              </w:rPr>
              <w:t xml:space="preserve"> </w:t>
            </w:r>
            <w:r w:rsidRPr="00AA13A9">
              <w:rPr>
                <w:rFonts w:ascii="Times New Roman" w:eastAsia="Times New Roman" w:hAnsi="Times New Roman" w:cs="Times New Roman"/>
                <w:b/>
                <w:bCs/>
                <w:i/>
                <w:iCs/>
                <w:sz w:val="24"/>
                <w:szCs w:val="24"/>
                <w:lang w:val="vi-VN"/>
              </w:rPr>
              <w:t>Tịch thu tang vật vi phạm hành chính;</w:t>
            </w:r>
          </w:p>
          <w:p w14:paraId="4DA2B6A2" w14:textId="69C5747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đ)</w:t>
            </w:r>
            <w:r w:rsidRPr="00AA13A9" w:rsidDel="00484677">
              <w:rPr>
                <w:b/>
                <w:bCs/>
                <w:i/>
                <w:iCs/>
                <w:sz w:val="24"/>
                <w:szCs w:val="24"/>
                <w:lang w:val="vi-VN"/>
              </w:rPr>
              <w:t xml:space="preserve"> </w:t>
            </w:r>
            <w:r w:rsidRPr="00AA13A9">
              <w:rPr>
                <w:rFonts w:ascii="Times New Roman" w:eastAsia="Times New Roman" w:hAnsi="Times New Roman" w:cs="Times New Roman"/>
                <w:b/>
                <w:bCs/>
                <w:i/>
                <w:iCs/>
                <w:sz w:val="24"/>
                <w:szCs w:val="24"/>
                <w:lang w:val="vi-VN"/>
              </w:rPr>
              <w:t>Áp dụng biện pháp khắc phục hậu quả quy định tại điểm a, điểm b, điểm c, điểm d, điểm đ, điểm k khoản 3 Điều 4 Nghị định này.</w:t>
            </w:r>
          </w:p>
        </w:tc>
        <w:tc>
          <w:tcPr>
            <w:tcW w:w="1645" w:type="dxa"/>
          </w:tcPr>
          <w:p w14:paraId="5DF8A5A9"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8FD0657"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DF95A7F"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6C8969C"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5C9345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40412B99"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8AD5024"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D95179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393D4082" w14:textId="5B146D1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SNN tỉnh Hà Tĩnh, UBND tỉnh Cao Bằng</w:t>
            </w:r>
          </w:p>
        </w:tc>
        <w:tc>
          <w:tcPr>
            <w:tcW w:w="5103" w:type="dxa"/>
          </w:tcPr>
          <w:p w14:paraId="1CFAEC3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7A7E22C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7C7DFF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3C982BC"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5714E9A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63610A7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AFA41DB"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EFD005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6285B34" w14:textId="0DBD373E"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Khoản 2, Điều 33: Bỏ cụm từ “có quyền” sau cụm từ </w:t>
            </w:r>
            <w:r w:rsidRPr="00AA13A9">
              <w:rPr>
                <w:rFonts w:ascii="Times New Roman" w:hAnsi="Times New Roman" w:cs="Times New Roman"/>
                <w:i/>
                <w:iCs/>
                <w:sz w:val="24"/>
                <w:szCs w:val="24"/>
                <w:lang w:val="vi-VN"/>
              </w:rPr>
              <w:t>“có quyền”</w:t>
            </w:r>
            <w:r w:rsidRPr="00AA13A9">
              <w:rPr>
                <w:rFonts w:ascii="Times New Roman" w:hAnsi="Times New Roman" w:cs="Times New Roman"/>
                <w:sz w:val="24"/>
                <w:szCs w:val="24"/>
                <w:lang w:val="vi-VN"/>
              </w:rPr>
              <w:t xml:space="preserve"> (lặp lại).</w:t>
            </w:r>
          </w:p>
        </w:tc>
        <w:tc>
          <w:tcPr>
            <w:tcW w:w="2977" w:type="dxa"/>
          </w:tcPr>
          <w:p w14:paraId="5B7F4AE8"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1822005C" w14:textId="77777777" w:rsidR="001D6B96" w:rsidRPr="00AA13A9" w:rsidRDefault="001D6B96" w:rsidP="00D92362">
            <w:pPr>
              <w:spacing w:before="60" w:after="60" w:line="340" w:lineRule="atLeast"/>
              <w:jc w:val="both"/>
              <w:rPr>
                <w:rFonts w:ascii="Times New Roman" w:hAnsi="Times New Roman" w:cs="Times New Roman"/>
                <w:sz w:val="24"/>
                <w:szCs w:val="24"/>
                <w:lang w:val="vi-VN"/>
              </w:rPr>
            </w:pPr>
          </w:p>
          <w:p w14:paraId="72AE29C5" w14:textId="77777777" w:rsidR="001D6B96" w:rsidRPr="00AA13A9" w:rsidRDefault="001D6B96" w:rsidP="00D92362">
            <w:pPr>
              <w:spacing w:before="60" w:after="60" w:line="340" w:lineRule="atLeast"/>
              <w:jc w:val="both"/>
              <w:rPr>
                <w:rFonts w:ascii="Times New Roman" w:hAnsi="Times New Roman" w:cs="Times New Roman"/>
                <w:sz w:val="24"/>
                <w:szCs w:val="24"/>
                <w:lang w:val="vi-VN"/>
              </w:rPr>
            </w:pPr>
          </w:p>
          <w:p w14:paraId="7EC86009" w14:textId="77777777" w:rsidR="001D6B96" w:rsidRPr="00AA13A9" w:rsidRDefault="001D6B96" w:rsidP="00D92362">
            <w:pPr>
              <w:spacing w:before="60" w:after="60" w:line="340" w:lineRule="atLeast"/>
              <w:jc w:val="both"/>
              <w:rPr>
                <w:rFonts w:ascii="Times New Roman" w:hAnsi="Times New Roman" w:cs="Times New Roman"/>
                <w:sz w:val="24"/>
                <w:szCs w:val="24"/>
                <w:lang w:val="vi-VN"/>
              </w:rPr>
            </w:pPr>
          </w:p>
          <w:p w14:paraId="295758F2" w14:textId="77777777" w:rsidR="001D6B96" w:rsidRPr="00AA13A9" w:rsidRDefault="001D6B96" w:rsidP="00D92362">
            <w:pPr>
              <w:spacing w:before="60" w:after="60" w:line="340" w:lineRule="atLeast"/>
              <w:jc w:val="both"/>
              <w:rPr>
                <w:rFonts w:ascii="Times New Roman" w:hAnsi="Times New Roman" w:cs="Times New Roman"/>
                <w:sz w:val="24"/>
                <w:szCs w:val="24"/>
                <w:lang w:val="vi-VN"/>
              </w:rPr>
            </w:pPr>
          </w:p>
          <w:p w14:paraId="5E968D66" w14:textId="77777777" w:rsidR="001D6B96" w:rsidRPr="00AA13A9" w:rsidRDefault="001D6B96" w:rsidP="00D92362">
            <w:pPr>
              <w:spacing w:before="60" w:after="60" w:line="340" w:lineRule="atLeast"/>
              <w:jc w:val="both"/>
              <w:rPr>
                <w:rFonts w:ascii="Times New Roman" w:hAnsi="Times New Roman" w:cs="Times New Roman"/>
                <w:sz w:val="24"/>
                <w:szCs w:val="24"/>
                <w:lang w:val="vi-VN"/>
              </w:rPr>
            </w:pPr>
          </w:p>
          <w:p w14:paraId="3F7C0975" w14:textId="77777777" w:rsidR="001D6B96" w:rsidRPr="00AA13A9" w:rsidRDefault="001D6B96" w:rsidP="00D92362">
            <w:pPr>
              <w:spacing w:before="60" w:after="60" w:line="340" w:lineRule="atLeast"/>
              <w:jc w:val="both"/>
              <w:rPr>
                <w:rFonts w:ascii="Times New Roman" w:hAnsi="Times New Roman" w:cs="Times New Roman"/>
                <w:sz w:val="24"/>
                <w:szCs w:val="24"/>
                <w:lang w:val="vi-VN"/>
              </w:rPr>
            </w:pPr>
          </w:p>
          <w:p w14:paraId="19C04C41" w14:textId="77777777" w:rsidR="001D6B96" w:rsidRPr="00AA13A9" w:rsidRDefault="001D6B96" w:rsidP="00D92362">
            <w:pPr>
              <w:spacing w:before="60" w:after="60" w:line="340" w:lineRule="atLeast"/>
              <w:jc w:val="both"/>
              <w:rPr>
                <w:rFonts w:ascii="Times New Roman" w:hAnsi="Times New Roman" w:cs="Times New Roman"/>
                <w:sz w:val="24"/>
                <w:szCs w:val="24"/>
                <w:lang w:val="vi-VN"/>
              </w:rPr>
            </w:pPr>
          </w:p>
          <w:p w14:paraId="76453506" w14:textId="6C51A55E" w:rsidR="001D6B96" w:rsidRPr="00AA13A9" w:rsidRDefault="001D6B96"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3EE19C0D" w14:textId="77777777" w:rsidTr="00D77679">
        <w:tc>
          <w:tcPr>
            <w:tcW w:w="5868" w:type="dxa"/>
            <w:vMerge w:val="restart"/>
          </w:tcPr>
          <w:p w14:paraId="05D70C0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Điều 34. Thẩm quyền xử phạt vi phạm hành chính của Hải quan</w:t>
            </w:r>
          </w:p>
          <w:p w14:paraId="25F40DE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1. Công chức Hải quan đang thi hành công vụ có quyền:</w:t>
            </w:r>
          </w:p>
          <w:p w14:paraId="1EC62FB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342115F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25.000.000 đồng;</w:t>
            </w:r>
          </w:p>
          <w:p w14:paraId="745444B9"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c) Tịch thu tang vật, phương tiện vi phạm hành chính có giá trị không vượt quá 02 lần mức tiền phạt được quy định tại điểm b khoản này.</w:t>
            </w:r>
          </w:p>
          <w:p w14:paraId="5FDD5C8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2.</w:t>
            </w:r>
            <w:r w:rsidRPr="00AA13A9" w:rsidDel="00093F82">
              <w:rPr>
                <w:b/>
                <w:bCs/>
                <w:i/>
                <w:iCs/>
                <w:sz w:val="24"/>
                <w:szCs w:val="24"/>
                <w:lang w:val="vi-VN"/>
              </w:rPr>
              <w:t xml:space="preserve"> </w:t>
            </w:r>
            <w:r w:rsidRPr="00AA13A9">
              <w:rPr>
                <w:rFonts w:ascii="Times New Roman" w:eastAsia="Times New Roman" w:hAnsi="Times New Roman" w:cs="Times New Roman"/>
                <w:b/>
                <w:bCs/>
                <w:i/>
                <w:iCs/>
                <w:sz w:val="24"/>
                <w:szCs w:val="24"/>
                <w:lang w:val="vi-VN"/>
              </w:rPr>
              <w:t>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4A34641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56EFA7A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150.000.000 đồng;</w:t>
            </w:r>
          </w:p>
          <w:p w14:paraId="42FFBCC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 02 lần mức tiền phạt được quy định tại điểm b khoản này;</w:t>
            </w:r>
          </w:p>
          <w:p w14:paraId="67FB36C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Áp dụng biện pháp khắc phục hậu quả quy định tại </w:t>
            </w:r>
            <w:bookmarkStart w:id="8" w:name="dc_58"/>
            <w:r w:rsidRPr="00AA13A9">
              <w:rPr>
                <w:rFonts w:ascii="Times New Roman" w:eastAsia="Times New Roman" w:hAnsi="Times New Roman" w:cs="Times New Roman"/>
                <w:b/>
                <w:bCs/>
                <w:i/>
                <w:iCs/>
                <w:sz w:val="24"/>
                <w:szCs w:val="24"/>
                <w:lang w:val="vi-VN"/>
              </w:rPr>
              <w:t>điểm a, điểm b, điểm c, điểm d, điểm đ khoản 3 Điều 4 Nghị định này.</w:t>
            </w:r>
            <w:bookmarkEnd w:id="8"/>
          </w:p>
          <w:p w14:paraId="2B723C0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3.</w:t>
            </w:r>
            <w:r w:rsidRPr="00AA13A9" w:rsidDel="00DB532D">
              <w:rPr>
                <w:b/>
                <w:bCs/>
                <w:i/>
                <w:iCs/>
                <w:sz w:val="24"/>
                <w:szCs w:val="24"/>
                <w:lang w:val="vi-VN"/>
              </w:rPr>
              <w:t xml:space="preserve"> </w:t>
            </w:r>
            <w:r w:rsidRPr="00AA13A9">
              <w:rPr>
                <w:b/>
                <w:bCs/>
                <w:i/>
                <w:iCs/>
                <w:sz w:val="24"/>
                <w:szCs w:val="24"/>
                <w:lang w:val="vi-VN"/>
              </w:rPr>
              <w:t xml:space="preserve"> </w:t>
            </w:r>
            <w:r w:rsidRPr="00AA13A9">
              <w:rPr>
                <w:rFonts w:ascii="Times New Roman" w:eastAsia="Times New Roman" w:hAnsi="Times New Roman" w:cs="Times New Roman"/>
                <w:b/>
                <w:bCs/>
                <w:i/>
                <w:iCs/>
                <w:sz w:val="24"/>
                <w:szCs w:val="24"/>
                <w:lang w:val="vi-VN"/>
              </w:rPr>
              <w:t>Chi cục trưởng Chi cục Điều tra chống buôn lậu, Chi cục trưởng Chi cục Kiểm tra sau thông quan, Chi cục trưởng Chi cục Hải quan khu vực có quyền:</w:t>
            </w:r>
          </w:p>
          <w:p w14:paraId="5874AA8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0EC012A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250.000.000 đồng;</w:t>
            </w:r>
          </w:p>
          <w:p w14:paraId="79978CC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Đình chỉ hoạt động của cơ sở chế biến lâm sản có thời hạn tối đa đến 12 tháng;</w:t>
            </w:r>
          </w:p>
          <w:p w14:paraId="46012D9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Tịch thu tang vật, phương tiện vi phạm hành chính;</w:t>
            </w:r>
          </w:p>
          <w:p w14:paraId="363E348C"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đ) Áp dụng các biện pháp khắc phục hậu quả được quy định tại điểm a, điểm b, điểm c, điểm d, điểm đ khoản 3 Điều 4 Nghị định này.</w:t>
            </w:r>
          </w:p>
          <w:p w14:paraId="0B72B80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4. Cục trưởng Cục Hải quan có quyền:</w:t>
            </w:r>
          </w:p>
          <w:p w14:paraId="4B0A9DD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7156FF6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500.000.000 đồng;</w:t>
            </w:r>
          </w:p>
          <w:p w14:paraId="3190DD4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Đình chỉ hoạt động của cơ sở chế biến lâm sản có thời hạn tối đa đến 12 tháng;</w:t>
            </w:r>
          </w:p>
          <w:p w14:paraId="1D858B97"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w:t>
            </w:r>
            <w:r w:rsidRPr="00AA13A9" w:rsidDel="003D55B9">
              <w:rPr>
                <w:b/>
                <w:bCs/>
                <w:i/>
                <w:iCs/>
                <w:sz w:val="24"/>
                <w:szCs w:val="24"/>
                <w:lang w:val="vi-VN"/>
              </w:rPr>
              <w:t xml:space="preserve"> </w:t>
            </w:r>
            <w:r w:rsidRPr="00AA13A9">
              <w:rPr>
                <w:rFonts w:ascii="Times New Roman" w:eastAsia="Times New Roman" w:hAnsi="Times New Roman" w:cs="Times New Roman"/>
                <w:b/>
                <w:bCs/>
                <w:i/>
                <w:iCs/>
                <w:sz w:val="24"/>
                <w:szCs w:val="24"/>
                <w:lang w:val="vi-VN"/>
              </w:rPr>
              <w:t>Tịch thu tang vật, phương tiện vi phạm hành chính;</w:t>
            </w:r>
          </w:p>
          <w:p w14:paraId="7F24BCF6" w14:textId="2748EC6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đ) Áp dụng các biện pháp khắc phục hậu quả được quy định tại điểm a, điểm b, điểm c, điểm d, điểm đ khoản 3 Điều 4 Nghị định này.</w:t>
            </w:r>
          </w:p>
        </w:tc>
        <w:tc>
          <w:tcPr>
            <w:tcW w:w="1645" w:type="dxa"/>
          </w:tcPr>
          <w:p w14:paraId="3F7231F6" w14:textId="33A32A3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SNN tỉnh Khánh Hòa</w:t>
            </w:r>
          </w:p>
        </w:tc>
        <w:tc>
          <w:tcPr>
            <w:tcW w:w="5103" w:type="dxa"/>
          </w:tcPr>
          <w:p w14:paraId="1AF3894E" w14:textId="1597CCF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bôi đậm “Điều 34. Thẩm quyền xử phạt vi phạm hành chính của Hải quan” thành </w:t>
            </w:r>
            <w:r w:rsidRPr="00AA13A9">
              <w:rPr>
                <w:rFonts w:ascii="Times New Roman" w:hAnsi="Times New Roman" w:cs="Times New Roman"/>
                <w:b/>
                <w:bCs/>
                <w:sz w:val="24"/>
                <w:szCs w:val="24"/>
                <w:lang w:val="vi-VN"/>
              </w:rPr>
              <w:t>“Điều 34. Thẩm quyền xử phạt vi phạm hành chính của Hải quan”</w:t>
            </w:r>
            <w:r w:rsidRPr="00AA13A9">
              <w:rPr>
                <w:rFonts w:ascii="Times New Roman" w:hAnsi="Times New Roman" w:cs="Times New Roman"/>
                <w:sz w:val="24"/>
                <w:szCs w:val="24"/>
                <w:lang w:val="vi-VN"/>
              </w:rPr>
              <w:t xml:space="preserve"> cho đúng với bố cục trình bày trong dự thảo Nghị định</w:t>
            </w:r>
          </w:p>
        </w:tc>
        <w:tc>
          <w:tcPr>
            <w:tcW w:w="2977" w:type="dxa"/>
          </w:tcPr>
          <w:p w14:paraId="0BE72E23" w14:textId="33986A62" w:rsidR="00D92362" w:rsidRPr="00AA13A9" w:rsidRDefault="002A0126"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0B6C5633" w14:textId="77777777" w:rsidTr="00D77679">
        <w:tc>
          <w:tcPr>
            <w:tcW w:w="5868" w:type="dxa"/>
            <w:vMerge/>
          </w:tcPr>
          <w:p w14:paraId="44B1B0F5" w14:textId="77777777" w:rsidR="00700385" w:rsidRPr="00AA13A9" w:rsidRDefault="00700385"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6FDE718E" w14:textId="25A77CAD" w:rsidR="00700385" w:rsidRPr="00AA13A9" w:rsidRDefault="0070038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Tài chính</w:t>
            </w:r>
          </w:p>
        </w:tc>
        <w:tc>
          <w:tcPr>
            <w:tcW w:w="5103" w:type="dxa"/>
          </w:tcPr>
          <w:p w14:paraId="73DD19B8" w14:textId="77777777" w:rsidR="00700385" w:rsidRPr="00AA13A9" w:rsidRDefault="00700385" w:rsidP="00700385">
            <w:pPr>
              <w:spacing w:before="60" w:after="60" w:line="340" w:lineRule="atLeast"/>
              <w:jc w:val="both"/>
              <w:rPr>
                <w:rFonts w:ascii="Times New Roman" w:hAnsi="Times New Roman" w:cs="Times New Roman"/>
                <w:sz w:val="24"/>
                <w:szCs w:val="24"/>
                <w:lang w:val="fr-FR"/>
              </w:rPr>
            </w:pPr>
            <w:r w:rsidRPr="00AA13A9">
              <w:rPr>
                <w:rFonts w:ascii="Times New Roman" w:hAnsi="Times New Roman" w:cs="Times New Roman"/>
                <w:sz w:val="24"/>
                <w:szCs w:val="24"/>
                <w:lang w:val="fr-FR"/>
              </w:rPr>
              <w:t xml:space="preserve">Khoản 5 Điều 36 dự thảo quy định những người có thẩm quyền của lực lượng hải quan có thẩm quyền xử phạt vi phạm hành chính, có quyền áp dụng các </w:t>
            </w:r>
            <w:r w:rsidRPr="00AA13A9">
              <w:rPr>
                <w:rFonts w:ascii="Times New Roman" w:hAnsi="Times New Roman" w:cs="Times New Roman"/>
                <w:sz w:val="24"/>
                <w:szCs w:val="24"/>
                <w:lang w:val="fr-FR"/>
              </w:rPr>
              <w:lastRenderedPageBreak/>
              <w:t>hình thức xử phạt bổ sung và biện pháp khắc phục hậu quả đối với các hành vi vi phạm hành chính quy định tại Điều 23 và Điều 24 dự thảo.</w:t>
            </w:r>
          </w:p>
          <w:p w14:paraId="43B74A86" w14:textId="04308D87" w:rsidR="00700385" w:rsidRPr="00AA13A9" w:rsidRDefault="00700385" w:rsidP="00700385">
            <w:pPr>
              <w:spacing w:before="60" w:after="60" w:line="340" w:lineRule="atLeast"/>
              <w:jc w:val="both"/>
              <w:rPr>
                <w:rFonts w:ascii="Times New Roman" w:hAnsi="Times New Roman" w:cs="Times New Roman"/>
                <w:sz w:val="24"/>
                <w:szCs w:val="24"/>
                <w:lang w:val="fr-FR"/>
              </w:rPr>
            </w:pPr>
            <w:r w:rsidRPr="00AA13A9">
              <w:rPr>
                <w:rFonts w:ascii="Times New Roman" w:hAnsi="Times New Roman" w:cs="Times New Roman"/>
                <w:sz w:val="24"/>
                <w:szCs w:val="24"/>
                <w:lang w:val="fr-FR"/>
              </w:rPr>
              <w:t>Tuy nhiên, các biện pháp khắc phục hậu quả của Hải quan quy định tại các điểm d khoản 2, điểm đ khoản 3, điểm đ khoản 4 Điều 34 chưa tương thích với các biện pháp khắc phục hậu quả quy định tại Điều 23, Điều 24 dự thảo.</w:t>
            </w:r>
          </w:p>
        </w:tc>
        <w:tc>
          <w:tcPr>
            <w:tcW w:w="2977" w:type="dxa"/>
          </w:tcPr>
          <w:p w14:paraId="69B2CCEC" w14:textId="0A7B2271" w:rsidR="00700385" w:rsidRPr="00AA13A9" w:rsidRDefault="002A0126" w:rsidP="00D92362">
            <w:pPr>
              <w:spacing w:before="60" w:after="60" w:line="340" w:lineRule="atLeast"/>
              <w:jc w:val="both"/>
              <w:rPr>
                <w:rFonts w:ascii="Times New Roman" w:hAnsi="Times New Roman" w:cs="Times New Roman"/>
                <w:sz w:val="24"/>
                <w:szCs w:val="24"/>
                <w:lang w:val="fr-FR"/>
              </w:rPr>
            </w:pPr>
            <w:r w:rsidRPr="00AA13A9">
              <w:rPr>
                <w:rFonts w:ascii="Times New Roman" w:hAnsi="Times New Roman" w:cs="Times New Roman"/>
                <w:sz w:val="24"/>
                <w:szCs w:val="24"/>
                <w:lang w:val="fr-FR"/>
              </w:rPr>
              <w:lastRenderedPageBreak/>
              <w:t>Bộ Nông nghiệp và Môi trường tiếp thu, chỉnh sửa trong dự thảo Nghị định</w:t>
            </w:r>
          </w:p>
        </w:tc>
      </w:tr>
      <w:tr w:rsidR="00AA13A9" w:rsidRPr="005A0431" w14:paraId="14642BD1" w14:textId="77777777" w:rsidTr="00D77679">
        <w:tc>
          <w:tcPr>
            <w:tcW w:w="5868" w:type="dxa"/>
            <w:vMerge/>
          </w:tcPr>
          <w:p w14:paraId="4BE39463" w14:textId="54826B70"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p>
        </w:tc>
        <w:tc>
          <w:tcPr>
            <w:tcW w:w="1645" w:type="dxa"/>
          </w:tcPr>
          <w:p w14:paraId="5722134F" w14:textId="702E9BA8"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Tuyên Quang</w:t>
            </w:r>
          </w:p>
        </w:tc>
        <w:tc>
          <w:tcPr>
            <w:tcW w:w="5103" w:type="dxa"/>
          </w:tcPr>
          <w:p w14:paraId="5635180F" w14:textId="44DCDD4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Tại các điểm d khoản 2, điểm đ khoản 3, đ khoản 4 Điều 34: Quy định</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về thẩm quyền áp dụng các biện pháp khắc phục hậu quả của những người có</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thẩm quyền của lực lượng Hải quan </w:t>
            </w:r>
            <w:r w:rsidRPr="00AA13A9">
              <w:rPr>
                <w:rFonts w:ascii="Times New Roman" w:hAnsi="Times New Roman" w:cs="Times New Roman"/>
                <w:i/>
                <w:iCs/>
                <w:sz w:val="24"/>
                <w:szCs w:val="24"/>
                <w:lang w:val="vi-VN"/>
              </w:rPr>
              <w:t>“Áp dụng các biện pháp khắc phục hậu quả</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được quy định tại điểm </w:t>
            </w:r>
            <w:r w:rsidRPr="00AA13A9">
              <w:rPr>
                <w:rFonts w:ascii="Times New Roman" w:hAnsi="Times New Roman" w:cs="Times New Roman"/>
                <w:b/>
                <w:bCs/>
                <w:i/>
                <w:iCs/>
                <w:sz w:val="24"/>
                <w:szCs w:val="24"/>
                <w:lang w:val="vi-VN"/>
              </w:rPr>
              <w:t xml:space="preserve">a, điểm b điểm c, điểm d, điểm đ </w:t>
            </w:r>
            <w:r w:rsidRPr="00AA13A9">
              <w:rPr>
                <w:rFonts w:ascii="Times New Roman" w:hAnsi="Times New Roman" w:cs="Times New Roman"/>
                <w:i/>
                <w:iCs/>
                <w:sz w:val="24"/>
                <w:szCs w:val="24"/>
                <w:lang w:val="vi-VN"/>
              </w:rPr>
              <w:t>khoản 3 Điều 4 Nghị</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định này.”</w:t>
            </w:r>
            <w:r w:rsidRPr="00AA13A9">
              <w:rPr>
                <w:rFonts w:ascii="Times New Roman" w:hAnsi="Times New Roman" w:cs="Times New Roman"/>
                <w:sz w:val="24"/>
                <w:szCs w:val="24"/>
                <w:lang w:val="vi-VN"/>
              </w:rPr>
              <w:t xml:space="preserve"> đề nghị sửa thành: </w:t>
            </w:r>
            <w:r w:rsidRPr="00AA13A9">
              <w:rPr>
                <w:rFonts w:ascii="Times New Roman" w:hAnsi="Times New Roman" w:cs="Times New Roman"/>
                <w:i/>
                <w:iCs/>
                <w:sz w:val="24"/>
                <w:szCs w:val="24"/>
                <w:lang w:val="vi-VN"/>
              </w:rPr>
              <w:t>“Áp dụng các biện pháp khắc phục hậu quả được</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quy định tại </w:t>
            </w:r>
            <w:r w:rsidRPr="00AA13A9">
              <w:rPr>
                <w:rFonts w:ascii="Times New Roman" w:hAnsi="Times New Roman" w:cs="Times New Roman"/>
                <w:b/>
                <w:bCs/>
                <w:i/>
                <w:iCs/>
                <w:sz w:val="24"/>
                <w:szCs w:val="24"/>
                <w:lang w:val="vi-VN"/>
              </w:rPr>
              <w:t xml:space="preserve">điểm c, điểm d, điểm đ </w:t>
            </w:r>
            <w:r w:rsidRPr="00AA13A9">
              <w:rPr>
                <w:rFonts w:ascii="Times New Roman" w:hAnsi="Times New Roman" w:cs="Times New Roman"/>
                <w:i/>
                <w:iCs/>
                <w:sz w:val="24"/>
                <w:szCs w:val="24"/>
                <w:lang w:val="vi-VN"/>
              </w:rPr>
              <w:t>khoản 3 Điều 4 Nghị định này.”</w:t>
            </w:r>
            <w:r w:rsidRPr="00AA13A9">
              <w:rPr>
                <w:rFonts w:ascii="Times New Roman" w:hAnsi="Times New Roman" w:cs="Times New Roman"/>
                <w:i/>
                <w:iCs/>
                <w:sz w:val="24"/>
                <w:szCs w:val="24"/>
              </w:rPr>
              <w: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Lý do: Để thống nhất với quy định tại Điều 23, Điều 24, khoản 5 Điều 36. Theo quy định khoản 5 Điều 36, những người có thẩm quyền của lực lượng Hải quan có thẩm quyền áp dụng biện pháp khắc phục hậu quả đối với các hành vi vi phạm hành chính quy định tại Điều 23 và Điều 24. Tại các Điều 23, 24 có quy định cụ thể các biện pháp khắc phục hậu quả (theo quy định tại điểm c, điểm d, điểm đ khoản 3 Điều 4).</w:t>
            </w:r>
          </w:p>
        </w:tc>
        <w:tc>
          <w:tcPr>
            <w:tcW w:w="2977" w:type="dxa"/>
          </w:tcPr>
          <w:p w14:paraId="74C0680A" w14:textId="30E50166" w:rsidR="00D92362" w:rsidRPr="00AA13A9" w:rsidRDefault="002A0126" w:rsidP="002A0126">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4A92C06C" w14:textId="77777777" w:rsidTr="00D77679">
        <w:tc>
          <w:tcPr>
            <w:tcW w:w="5868" w:type="dxa"/>
          </w:tcPr>
          <w:p w14:paraId="7AECC746" w14:textId="45757F9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Điều 35. Thẩm quyền của Kiểm ngư</w:t>
            </w:r>
          </w:p>
          <w:p w14:paraId="68A5B2A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1. Kiểm ngư viên đang thi hành công vụ có quyền:</w:t>
            </w:r>
          </w:p>
          <w:p w14:paraId="37C4869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096B3BD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25.000.000 đồng;</w:t>
            </w:r>
          </w:p>
          <w:p w14:paraId="71E3BF2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 có giá trị không vượt quá 02 lần mức tiền phạt được quy định tại điểm b khoản này.</w:t>
            </w:r>
          </w:p>
          <w:p w14:paraId="49286A3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2. Trạm trưởng Trạm Kiểm ngư thuộc Chi cục Kiểm ngư vùng có quyền:</w:t>
            </w:r>
          </w:p>
          <w:p w14:paraId="2E80C62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1D3DD8A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100.000.000 đồng;</w:t>
            </w:r>
          </w:p>
          <w:p w14:paraId="68AC368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c) Tịch thu tang vật, phương tiện vi phạm hành chính có giá trị không vượt quá 02 lần mức tiền phạt được quy định tại điểm b khoản này;</w:t>
            </w:r>
          </w:p>
          <w:p w14:paraId="31B4F964"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Áp dụng biện pháp khắc phục hậu quả quy định tại các </w:t>
            </w:r>
            <w:bookmarkStart w:id="9" w:name="dc_87"/>
            <w:r w:rsidRPr="00AA13A9">
              <w:rPr>
                <w:rFonts w:ascii="Times New Roman" w:eastAsia="Times New Roman" w:hAnsi="Times New Roman" w:cs="Times New Roman"/>
                <w:b/>
                <w:bCs/>
                <w:i/>
                <w:iCs/>
                <w:sz w:val="24"/>
                <w:szCs w:val="24"/>
                <w:lang w:val="vi-VN"/>
              </w:rPr>
              <w:t>điểm a, điểm b, điểm d, điểm đ khoản 3 Điều 4 Nghị định này.</w:t>
            </w:r>
            <w:bookmarkEnd w:id="9"/>
          </w:p>
          <w:p w14:paraId="06D0401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3. Chi cục trưởng Chi cục Kiểm ngư vùng thuộc Cục Thủy sản và Kiểm ngư; Chi cục trưởng Chi cục về lĩnh vực thủy sản, kiểm ngư thuộc Sở Nông nghiệp và Môi trường có quyền:</w:t>
            </w:r>
          </w:p>
          <w:p w14:paraId="7E37156E"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223E18D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250.000.000 đồng;</w:t>
            </w:r>
          </w:p>
          <w:p w14:paraId="434AED8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Đình chỉ hoạt động của cơ sở chế biến lâm sản có thời hạn tối đa đến 6 tháng;</w:t>
            </w:r>
          </w:p>
          <w:p w14:paraId="2C86571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Tịch thu tang vật, phương tiện vi phạm hành chính;</w:t>
            </w:r>
          </w:p>
          <w:p w14:paraId="38C6DB8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đ) Áp dụng biện pháp khắc phục hậu quả quy định tại </w:t>
            </w:r>
            <w:bookmarkStart w:id="10" w:name="dc_89"/>
            <w:r w:rsidRPr="00AA13A9">
              <w:rPr>
                <w:rFonts w:ascii="Times New Roman" w:eastAsia="Times New Roman" w:hAnsi="Times New Roman" w:cs="Times New Roman"/>
                <w:b/>
                <w:bCs/>
                <w:i/>
                <w:iCs/>
                <w:sz w:val="24"/>
                <w:szCs w:val="24"/>
                <w:lang w:val="vi-VN"/>
              </w:rPr>
              <w:t>điểm a, điểm b, điểm c, điểm d, điểm đ khoản 3 Điều 4 Nghị định này.</w:t>
            </w:r>
            <w:bookmarkEnd w:id="10"/>
          </w:p>
          <w:p w14:paraId="3FE188C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4. Cục trưởng Cục Thủy sản và Kiểm ngư có quyền:</w:t>
            </w:r>
          </w:p>
          <w:p w14:paraId="4A497BA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a) Phạt cảnh cáo;</w:t>
            </w:r>
          </w:p>
          <w:p w14:paraId="001ABB4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b) Phạt tiền đến 500.000.000 đồng;</w:t>
            </w:r>
          </w:p>
          <w:p w14:paraId="1C901A7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c) Tịch thu tang vật, phương tiện vi phạm hành chính;</w:t>
            </w:r>
          </w:p>
          <w:p w14:paraId="5F54287D"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t>d) Đình chỉ hoạt động của cơ sở chế biến lâm sản có thời hạn tối đa đến 12 tháng;</w:t>
            </w:r>
          </w:p>
          <w:p w14:paraId="5FCDB5C0" w14:textId="3AA222C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i/>
                <w:iCs/>
                <w:sz w:val="24"/>
                <w:szCs w:val="24"/>
                <w:lang w:val="vi-VN"/>
              </w:rPr>
              <w:lastRenderedPageBreak/>
              <w:t>đ) Áp dụng biện pháp khắc phục hậu quả quy định tại điểm a, điểm b, điểm c, điểm d, điểm đ khoản 3 Điều 4 Nghị định này.</w:t>
            </w:r>
          </w:p>
        </w:tc>
        <w:tc>
          <w:tcPr>
            <w:tcW w:w="1645" w:type="dxa"/>
          </w:tcPr>
          <w:p w14:paraId="110EE42D"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56F3D455"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2977" w:type="dxa"/>
          </w:tcPr>
          <w:p w14:paraId="71C26B14" w14:textId="64CC2FE4"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1A344D4A" w14:textId="77777777" w:rsidTr="00D77679">
        <w:tc>
          <w:tcPr>
            <w:tcW w:w="5868" w:type="dxa"/>
          </w:tcPr>
          <w:p w14:paraId="3C182BA8" w14:textId="5671DACC"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i/>
                <w:iCs/>
                <w:sz w:val="24"/>
                <w:szCs w:val="24"/>
                <w:lang w:val="vi-VN"/>
              </w:rPr>
            </w:pPr>
            <w:r w:rsidRPr="00AA13A9">
              <w:rPr>
                <w:rFonts w:ascii="Times New Roman" w:eastAsia="Times New Roman" w:hAnsi="Times New Roman" w:cs="Times New Roman"/>
                <w:b/>
                <w:bCs/>
                <w:kern w:val="0"/>
                <w:sz w:val="24"/>
                <w:szCs w:val="24"/>
                <w:lang w:val="vi-VN"/>
                <w14:ligatures w14:val="none"/>
              </w:rPr>
              <w:lastRenderedPageBreak/>
              <w:t>Điều 36. Phân định thẩm quyền xử phạt</w:t>
            </w:r>
          </w:p>
        </w:tc>
        <w:tc>
          <w:tcPr>
            <w:tcW w:w="1645" w:type="dxa"/>
          </w:tcPr>
          <w:p w14:paraId="064F9E9B" w14:textId="6E71835A"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Bộ Công Thương</w:t>
            </w:r>
          </w:p>
        </w:tc>
        <w:tc>
          <w:tcPr>
            <w:tcW w:w="5103" w:type="dxa"/>
          </w:tcPr>
          <w:p w14:paraId="37845A3B" w14:textId="13C906D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quy định thẩm quyền theo hướng lực lượng được xử phạt vi phạm hành chính đối với hành vi từng hành vì “tàng trữ”, “mua”, “bán”, “xuất khẩu”, “nhập khẩu” tránh gây nhiều cách hiểu, khó khăn trong quá trình áp dụng thực hiện</w:t>
            </w:r>
          </w:p>
        </w:tc>
        <w:tc>
          <w:tcPr>
            <w:tcW w:w="2977" w:type="dxa"/>
          </w:tcPr>
          <w:p w14:paraId="6B864C91" w14:textId="2C18D739" w:rsidR="00D92362" w:rsidRPr="00AA13A9" w:rsidRDefault="004233B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giải trình như sau: thẩm quyền xử phạt đối với từng lực lượng được quy định chi tiết tại Điều </w:t>
            </w:r>
            <w:r w:rsidR="00AF1599" w:rsidRPr="00AA13A9">
              <w:rPr>
                <w:rFonts w:ascii="Times New Roman" w:hAnsi="Times New Roman" w:cs="Times New Roman"/>
                <w:sz w:val="24"/>
                <w:szCs w:val="24"/>
                <w:lang w:val="vi-VN"/>
              </w:rPr>
              <w:t>36 dự thảo Nghị định (Điều 37 dự thảo Nghị định sau tiếp thu, giải trình)</w:t>
            </w:r>
          </w:p>
        </w:tc>
      </w:tr>
      <w:tr w:rsidR="00AA13A9" w:rsidRPr="005A0431" w14:paraId="66BF5B22" w14:textId="77777777" w:rsidTr="00D77679">
        <w:tc>
          <w:tcPr>
            <w:tcW w:w="5868" w:type="dxa"/>
            <w:vMerge w:val="restart"/>
          </w:tcPr>
          <w:p w14:paraId="7B74140E" w14:textId="283A0C3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1. Những người có thẩm quyền của Kiểm lâm và Giám đốc Sở Nông nghiệp và Môi trường, Ủy ban nhân dân các cấp, Công an nhân dân có thẩm quyền xử phạt vi phạm hành chính, có quyền áp dụng các hình thức xử phạt bổ sung và biện pháp khắc phục hậu quả đối với các hành vi vi phạm hành chính quy định tại Nghị định này theo thẩm quyền quy định tại Điều 27, Điều 28 và Điều 29 Nghị định này thuộc phạm vi quản lý và chức năng, nhiệm vụ, quyền hạn được giao.</w:t>
            </w:r>
          </w:p>
        </w:tc>
        <w:tc>
          <w:tcPr>
            <w:tcW w:w="1645" w:type="dxa"/>
          </w:tcPr>
          <w:p w14:paraId="2F325AD1" w14:textId="6B910CB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rPr>
              <w:t>Bộ VHTTDL</w:t>
            </w:r>
          </w:p>
        </w:tc>
        <w:tc>
          <w:tcPr>
            <w:tcW w:w="5103" w:type="dxa"/>
          </w:tcPr>
          <w:p w14:paraId="39D2D5F9" w14:textId="179A22C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Cần bổ sung phân định thẩm quyền xử phạt của Chủ tịch Ủy ban nhân dân các cấp, người có thẩm quyền của cơ quan Thanh tra, cơ quan Công an</w:t>
            </w:r>
          </w:p>
        </w:tc>
        <w:tc>
          <w:tcPr>
            <w:tcW w:w="2977" w:type="dxa"/>
          </w:tcPr>
          <w:p w14:paraId="68678753" w14:textId="34FC582E" w:rsidR="00D92362" w:rsidRPr="00AA13A9" w:rsidRDefault="00557025"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Bộ Nông nghiệp và Môi trường giải trình như sau: các cơ quan được nêu tại khoản này có thẩm quyền xử phạt đối với tất cả các hành vi vi phạm quy định tại Chương II Nghị định này căn cứ vào </w:t>
            </w:r>
            <w:r w:rsidR="00CF6E8D" w:rsidRPr="00AA13A9">
              <w:rPr>
                <w:rFonts w:ascii="Times New Roman" w:hAnsi="Times New Roman" w:cs="Times New Roman"/>
                <w:sz w:val="24"/>
                <w:szCs w:val="24"/>
                <w:lang w:val="vi-VN"/>
              </w:rPr>
              <w:t>phạm vi quản lý và chức năng, nhiệm vụ, quyền hạn về quản lý ngành, lĩnh vực, địa bàn được giao</w:t>
            </w:r>
          </w:p>
        </w:tc>
      </w:tr>
      <w:tr w:rsidR="00AA13A9" w:rsidRPr="005A0431" w14:paraId="19AF46DF" w14:textId="77777777" w:rsidTr="00D77679">
        <w:tc>
          <w:tcPr>
            <w:tcW w:w="5868" w:type="dxa"/>
            <w:vMerge/>
          </w:tcPr>
          <w:p w14:paraId="3A94EFD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p>
        </w:tc>
        <w:tc>
          <w:tcPr>
            <w:tcW w:w="1645" w:type="dxa"/>
          </w:tcPr>
          <w:p w14:paraId="7EC19598" w14:textId="01DA278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6394DE01" w14:textId="79F3AE15"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1 Điều 36 </w:t>
            </w:r>
            <w:r w:rsidRPr="00AA13A9">
              <w:rPr>
                <w:rFonts w:ascii="Times New Roman" w:hAnsi="Times New Roman" w:cs="Times New Roman"/>
                <w:i/>
                <w:iCs/>
                <w:sz w:val="24"/>
                <w:szCs w:val="24"/>
                <w:lang w:val="vi-VN"/>
              </w:rPr>
              <w:t>“Những người có thẩm quyền của Kiểm lâm và</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Giám đốc Sở Nông nghiệp và Môi trường”</w:t>
            </w:r>
            <w:r w:rsidRPr="00AA13A9">
              <w:rPr>
                <w:rFonts w:ascii="Times New Roman" w:hAnsi="Times New Roman" w:cs="Times New Roman"/>
                <w:sz w:val="24"/>
                <w:szCs w:val="24"/>
                <w:lang w:val="vi-VN"/>
              </w:rPr>
              <w:t xml:space="preserve"> đề nghị viết lại như sau: </w:t>
            </w:r>
            <w:r w:rsidRPr="00AA13A9">
              <w:rPr>
                <w:rFonts w:ascii="Times New Roman" w:hAnsi="Times New Roman" w:cs="Times New Roman"/>
                <w:i/>
                <w:iCs/>
                <w:sz w:val="24"/>
                <w:szCs w:val="24"/>
                <w:lang w:val="vi-VN"/>
              </w:rPr>
              <w:t>“Người có</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thẩm </w:t>
            </w:r>
            <w:r w:rsidRPr="00AA13A9">
              <w:rPr>
                <w:rFonts w:ascii="Times New Roman" w:hAnsi="Times New Roman" w:cs="Times New Roman"/>
                <w:i/>
                <w:iCs/>
                <w:sz w:val="24"/>
                <w:szCs w:val="24"/>
                <w:lang w:val="vi-VN"/>
              </w:rPr>
              <w:lastRenderedPageBreak/>
              <w:t>quyền của Kiểm lâm, Giám đốc Sở Nông nghiệp và Môi trường”.</w:t>
            </w:r>
          </w:p>
        </w:tc>
        <w:tc>
          <w:tcPr>
            <w:tcW w:w="2977" w:type="dxa"/>
          </w:tcPr>
          <w:p w14:paraId="6115BAE1" w14:textId="5334526E" w:rsidR="00D92362" w:rsidRPr="00AA13A9" w:rsidRDefault="0006654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chỉnh sửa trong dự thảo Nghị định</w:t>
            </w:r>
          </w:p>
        </w:tc>
      </w:tr>
      <w:tr w:rsidR="00AA13A9" w:rsidRPr="005A0431" w14:paraId="7F6E8A3E" w14:textId="77777777" w:rsidTr="00D77679">
        <w:tc>
          <w:tcPr>
            <w:tcW w:w="5868" w:type="dxa"/>
            <w:vMerge/>
          </w:tcPr>
          <w:p w14:paraId="76C2207A"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p>
        </w:tc>
        <w:tc>
          <w:tcPr>
            <w:tcW w:w="1645" w:type="dxa"/>
          </w:tcPr>
          <w:p w14:paraId="1064EC46" w14:textId="34914DB9"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Cà Mau</w:t>
            </w:r>
          </w:p>
        </w:tc>
        <w:tc>
          <w:tcPr>
            <w:tcW w:w="5103" w:type="dxa"/>
          </w:tcPr>
          <w:p w14:paraId="0AC8E7F7" w14:textId="5DC2AA52"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Tại khoản 1 Điều 36: đề nghị xem lại cụm từ </w:t>
            </w:r>
            <w:r w:rsidRPr="00AA13A9">
              <w:rPr>
                <w:rFonts w:ascii="Times New Roman" w:hAnsi="Times New Roman" w:cs="Times New Roman"/>
                <w:i/>
                <w:iCs/>
                <w:sz w:val="24"/>
                <w:szCs w:val="24"/>
                <w:lang w:val="vi-VN"/>
              </w:rPr>
              <w:t>“Những người có thẩm quyền của Kiểm lâm”</w:t>
            </w:r>
            <w:r w:rsidRPr="00AA13A9">
              <w:rPr>
                <w:rFonts w:ascii="Times New Roman" w:hAnsi="Times New Roman" w:cs="Times New Roman"/>
                <w:sz w:val="24"/>
                <w:szCs w:val="24"/>
                <w:lang w:val="vi-VN"/>
              </w:rPr>
              <w:t xml:space="preserve">, </w:t>
            </w:r>
            <w:r w:rsidRPr="00AA13A9">
              <w:rPr>
                <w:rFonts w:ascii="Times New Roman" w:hAnsi="Times New Roman" w:cs="Times New Roman"/>
                <w:i/>
                <w:iCs/>
                <w:sz w:val="24"/>
                <w:szCs w:val="24"/>
                <w:lang w:val="vi-VN"/>
              </w:rPr>
              <w:t>“Ủy ban nhân dân các cấp”</w:t>
            </w:r>
            <w:r w:rsidRPr="00AA13A9">
              <w:rPr>
                <w:rFonts w:ascii="Times New Roman" w:hAnsi="Times New Roman" w:cs="Times New Roman"/>
                <w:sz w:val="24"/>
                <w:szCs w:val="24"/>
                <w:lang w:val="vi-VN"/>
              </w:rPr>
              <w:t>,… để điều chỉnh cho rõ chủ thể, thống nhất với quy định tại Điều 29 của dự thảo Nghị định này.</w:t>
            </w:r>
          </w:p>
        </w:tc>
        <w:tc>
          <w:tcPr>
            <w:tcW w:w="2977" w:type="dxa"/>
          </w:tcPr>
          <w:p w14:paraId="58779A7D" w14:textId="194B39CE" w:rsidR="00D92362" w:rsidRPr="00AA13A9" w:rsidRDefault="0006654C"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AA13A9" w14:paraId="33146E61" w14:textId="77777777" w:rsidTr="00E74C85">
        <w:tc>
          <w:tcPr>
            <w:tcW w:w="5868" w:type="dxa"/>
            <w:shd w:val="clear" w:color="auto" w:fill="auto"/>
          </w:tcPr>
          <w:p w14:paraId="2AE78944" w14:textId="23CF7B62"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2. Những người có thẩm quyền của lực lượng Bộ đội Biên phòng có thẩm quyền xử phạt vi phạm hành chính, có quyền áp dụng các hình thức xử phạt bổ sung và biện pháp khắc phục hậu quả đối với các hành vi vi phạm hành chính quy định tại Điều 13, Điều 14, Điều 18, Điều 21, Điều 22, Điều 23, Điều 24 và Điều 25 theo thẩm quyền quy định tại Điều 30 Nghị định này thuộc phạm vi quản lý và chức năng, nhiệm vụ, quyền hạn được giao.</w:t>
            </w:r>
          </w:p>
        </w:tc>
        <w:tc>
          <w:tcPr>
            <w:tcW w:w="1645" w:type="dxa"/>
            <w:shd w:val="clear" w:color="auto" w:fill="auto"/>
          </w:tcPr>
          <w:p w14:paraId="266F7781" w14:textId="532212D1"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Cà Mau</w:t>
            </w:r>
          </w:p>
        </w:tc>
        <w:tc>
          <w:tcPr>
            <w:tcW w:w="5103" w:type="dxa"/>
            <w:shd w:val="clear" w:color="auto" w:fill="auto"/>
          </w:tcPr>
          <w:p w14:paraId="2C161713" w14:textId="04DCA71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khoản 2 Điều 37, đối với </w:t>
            </w:r>
            <w:r w:rsidRPr="00AA13A9">
              <w:rPr>
                <w:rFonts w:ascii="Times New Roman" w:hAnsi="Times New Roman" w:cs="Times New Roman"/>
                <w:i/>
                <w:iCs/>
                <w:sz w:val="24"/>
                <w:szCs w:val="24"/>
              </w:rPr>
              <w:t xml:space="preserve">“…Trường hợp Hạt Kiểm lâm phụ trách địa bàn nhiều cấp xã, … </w:t>
            </w:r>
            <w:bookmarkStart w:id="11" w:name="_Hlk211841878"/>
            <w:r w:rsidRPr="00AA13A9">
              <w:rPr>
                <w:rFonts w:ascii="Times New Roman" w:hAnsi="Times New Roman" w:cs="Times New Roman"/>
                <w:i/>
                <w:iCs/>
                <w:sz w:val="24"/>
                <w:szCs w:val="24"/>
              </w:rPr>
              <w:t>được sửa đổi, bổ sung năm 2020 và năm 2024</w:t>
            </w:r>
            <w:bookmarkEnd w:id="11"/>
            <w:r w:rsidRPr="00AA13A9">
              <w:rPr>
                <w:rFonts w:ascii="Times New Roman" w:hAnsi="Times New Roman" w:cs="Times New Roman"/>
                <w:i/>
                <w:iCs/>
                <w:sz w:val="24"/>
                <w:szCs w:val="24"/>
              </w:rPr>
              <w:t>”</w:t>
            </w:r>
            <w:r w:rsidRPr="00AA13A9">
              <w:rPr>
                <w:rFonts w:ascii="Times New Roman" w:hAnsi="Times New Roman" w:cs="Times New Roman"/>
                <w:sz w:val="24"/>
                <w:szCs w:val="24"/>
              </w:rPr>
              <w:t xml:space="preserve">, đề nghị điều chỉnh thành </w:t>
            </w:r>
            <w:r w:rsidRPr="00AA13A9">
              <w:rPr>
                <w:rFonts w:ascii="Times New Roman" w:hAnsi="Times New Roman" w:cs="Times New Roman"/>
                <w:i/>
                <w:iCs/>
                <w:sz w:val="24"/>
                <w:szCs w:val="24"/>
              </w:rPr>
              <w:t>“…Trường hợp Hạt Kiểm lâm phụ trách nhiều địa bàn xã, phường,… được sửa đổi, bổ sung năm 2020 và năm 2025”</w:t>
            </w:r>
            <w:r w:rsidRPr="00AA13A9">
              <w:rPr>
                <w:rFonts w:ascii="Times New Roman" w:hAnsi="Times New Roman" w:cs="Times New Roman"/>
                <w:sz w:val="24"/>
                <w:szCs w:val="24"/>
              </w:rPr>
              <w:t xml:space="preserve"> cho phù hợp.</w:t>
            </w:r>
          </w:p>
        </w:tc>
        <w:tc>
          <w:tcPr>
            <w:tcW w:w="2977" w:type="dxa"/>
          </w:tcPr>
          <w:p w14:paraId="0F89C342" w14:textId="3E5000F4" w:rsidR="00D92362" w:rsidRPr="00AA13A9" w:rsidRDefault="00E74C8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bổ sung trong dự thảo Nghị định</w:t>
            </w:r>
          </w:p>
        </w:tc>
      </w:tr>
      <w:tr w:rsidR="00AA13A9" w:rsidRPr="00AA13A9" w14:paraId="5160FEAD" w14:textId="77777777" w:rsidTr="00D77679">
        <w:tc>
          <w:tcPr>
            <w:tcW w:w="5868" w:type="dxa"/>
          </w:tcPr>
          <w:p w14:paraId="339DAD28" w14:textId="72567D7B"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14:ligatures w14:val="none"/>
              </w:rPr>
            </w:pPr>
            <w:r w:rsidRPr="00AA13A9">
              <w:rPr>
                <w:rFonts w:ascii="Times New Roman" w:eastAsia="Times New Roman" w:hAnsi="Times New Roman" w:cs="Times New Roman"/>
                <w:kern w:val="0"/>
                <w:sz w:val="24"/>
                <w:szCs w:val="24"/>
                <w:lang w:val="vi-VN"/>
                <w14:ligatures w14:val="none"/>
              </w:rPr>
              <w:t>3. Những người có thẩm quyền của lực lượng Cảnh sát biển có thẩm quyền xử phạt vi phạm hành chính, có quyền áp dụng các hình thức xử phạt bổ sung và biện pháp khắc phục hậu quả đối với các hành vi vi phạm hành chính quy định tại Điều 23, Điều 24 và Điều 25 theo thẩm quyền quy định tại Điều 31 Nghị định này thuộc phạm vi quản lý và chức năng, nhiệm vụ, quyền hạn được giao.</w:t>
            </w:r>
          </w:p>
        </w:tc>
        <w:tc>
          <w:tcPr>
            <w:tcW w:w="1645" w:type="dxa"/>
          </w:tcPr>
          <w:p w14:paraId="4308A71B" w14:textId="1187BD88"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1F7EC18E"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Đề nghị rà soát để đảm bảo thẩm quyền xử phạt vi phạm hành chính</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đối với các hành vi vi phạm trong lĩnh vực lâm nghiệp của các lực lượng quy</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định tại dự thảo Nghị định phù hợp với chức năng, nhiệm vụ của lực lượng đó.</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Ví dụ tại điểm c khoản 7 Điều 32 quy định thẩm quyền của Tư lệnh Cảnh sát</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biển Việt Nam</w:t>
            </w:r>
            <w:r w:rsidRPr="00AA13A9">
              <w:rPr>
                <w:rFonts w:ascii="Times New Roman" w:hAnsi="Times New Roman" w:cs="Times New Roman"/>
                <w:i/>
                <w:iCs/>
                <w:sz w:val="24"/>
                <w:szCs w:val="24"/>
                <w:lang w:val="vi-VN"/>
              </w:rPr>
              <w:t xml:space="preserve"> “Đình chỉ hoạt động của cơ sở chế biến lâm sản có thời hạn từ</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06 tháng đến 12 tháng”</w:t>
            </w:r>
            <w:r w:rsidRPr="00AA13A9">
              <w:rPr>
                <w:rFonts w:ascii="Times New Roman" w:hAnsi="Times New Roman" w:cs="Times New Roman"/>
                <w:sz w:val="24"/>
                <w:szCs w:val="24"/>
                <w:lang w:val="vi-VN"/>
              </w:rPr>
              <w:t xml:space="preserve"> có phù hợp với chức năng nhiệm vụ của Tư lệnh Cảnh</w:t>
            </w:r>
          </w:p>
          <w:p w14:paraId="3DFF8CE7" w14:textId="5CD4326F"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lang w:val="vi-VN"/>
              </w:rPr>
              <w:t>sát biển không…</w:t>
            </w:r>
          </w:p>
        </w:tc>
        <w:tc>
          <w:tcPr>
            <w:tcW w:w="2977" w:type="dxa"/>
          </w:tcPr>
          <w:p w14:paraId="0FCD4872" w14:textId="7C1613C2" w:rsidR="00D92362" w:rsidRPr="00AA13A9" w:rsidRDefault="00E74C85"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rà soát, chỉnh sửa trong dự thảo Nghị định</w:t>
            </w:r>
          </w:p>
        </w:tc>
      </w:tr>
      <w:tr w:rsidR="00AA13A9" w:rsidRPr="005A0431" w14:paraId="7DC44943" w14:textId="77777777" w:rsidTr="00D77679">
        <w:tc>
          <w:tcPr>
            <w:tcW w:w="5868" w:type="dxa"/>
            <w:vMerge w:val="restart"/>
          </w:tcPr>
          <w:p w14:paraId="3CF73B28" w14:textId="7985DDB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14:ligatures w14:val="none"/>
              </w:rPr>
            </w:pPr>
            <w:r w:rsidRPr="00AA13A9">
              <w:rPr>
                <w:rFonts w:ascii="Times New Roman" w:eastAsia="Times New Roman" w:hAnsi="Times New Roman" w:cs="Times New Roman"/>
                <w:kern w:val="0"/>
                <w:sz w:val="24"/>
                <w:szCs w:val="24"/>
                <w:lang w:val="vi-VN"/>
                <w14:ligatures w14:val="none"/>
              </w:rPr>
              <w:lastRenderedPageBreak/>
              <w:t>4. Những người có thẩm quyền của lực lượng Quản lý thị trường có thẩm quyền xử phạt vi phạm hành chính, có quyền áp dụng các hình thức xử phạt bổ sung và biện pháp khắc phục hậu quả đối với các hành vi vi phạm quy định tại Điều 24 và Điều 25 theo thẩm quyền quy định tại Điều 32 Nghị định này thuộc phạm vi quản lý và chức năng, nhiệm vụ, quyền hạn được giao.</w:t>
            </w:r>
          </w:p>
        </w:tc>
        <w:tc>
          <w:tcPr>
            <w:tcW w:w="1645" w:type="dxa"/>
          </w:tcPr>
          <w:p w14:paraId="73A53011" w14:textId="32A20161"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ENV</w:t>
            </w:r>
          </w:p>
        </w:tc>
        <w:tc>
          <w:tcPr>
            <w:tcW w:w="5103" w:type="dxa"/>
          </w:tcPr>
          <w:p w14:paraId="3C7BD832" w14:textId="77777777" w:rsidR="00D92362" w:rsidRPr="00AA13A9" w:rsidRDefault="00D92362" w:rsidP="00D92362">
            <w:pPr>
              <w:shd w:val="clear" w:color="auto" w:fill="FFFFFF"/>
              <w:spacing w:after="40"/>
              <w:jc w:val="both"/>
              <w:rPr>
                <w:rFonts w:ascii="Times New Roman" w:hAnsi="Times New Roman" w:cs="Times New Roman"/>
                <w:sz w:val="24"/>
                <w:szCs w:val="24"/>
              </w:rPr>
            </w:pPr>
            <w:r w:rsidRPr="00AA13A9">
              <w:rPr>
                <w:rFonts w:ascii="Times New Roman" w:hAnsi="Times New Roman" w:cs="Times New Roman"/>
                <w:sz w:val="24"/>
                <w:szCs w:val="24"/>
              </w:rPr>
              <w:t>Theo Điều 8 Pháp lệnh Quản lý thị trường 2016, lực lượng quản lý thị trường có nhiệm vụ kiểm tra việc chấp hành pháp luật của tổ chức, cá nhân trong kinh doanh hàng hóa, dịch vụ thương mại trên thị trường và quyền hạn trong việc xử lý vi phạm hành chính có liên quan. Do đó, trong bối cảnh nhiều cơ sở kinh doanh có hành vi vi phạm pháp luật về ĐVHD như nhà hàng quảng cáo bán động vật rừng trái pháp luật, cửa hàng chim cảnh nuôi nhốt ĐVHD trái phép, ENV đề xuất bổ sung thẩm quyền của lực lượng Quản lý thị trường liên quan đến hành vi vi phạm tại Điều 17 và Điều 22 để đảm bảo hiệu quả xử lý vi phạm pháp luật về lâm nghiệp tại các cơ sở kinh doanh. ENV đề nghị sửa đổi theo hướng như sau:</w:t>
            </w:r>
          </w:p>
          <w:p w14:paraId="2331E168" w14:textId="4F11DD0C"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eastAsia="Times New Roman" w:hAnsi="Times New Roman" w:cs="Times New Roman"/>
                <w:i/>
                <w:iCs/>
                <w:sz w:val="24"/>
                <w:szCs w:val="24"/>
              </w:rPr>
              <w:t xml:space="preserve">“4. Những người có thẩm quyền của lực lượng Quản lý thị trường có thẩm quyền xử phạt vi phạm hành chính, có quyền áp dụng các hình thức xử phạt bổ sung và biện pháp khắc phục hậu quả đối với các hành vi vi phạm quy định tại </w:t>
            </w:r>
            <w:r w:rsidRPr="00AA13A9">
              <w:rPr>
                <w:rFonts w:ascii="Times New Roman" w:eastAsia="Times New Roman" w:hAnsi="Times New Roman" w:cs="Times New Roman"/>
                <w:b/>
                <w:bCs/>
                <w:i/>
                <w:iCs/>
                <w:sz w:val="24"/>
                <w:szCs w:val="24"/>
              </w:rPr>
              <w:t>Điều 17,</w:t>
            </w:r>
            <w:r w:rsidRPr="00AA13A9">
              <w:rPr>
                <w:rFonts w:ascii="Times New Roman" w:eastAsia="Times New Roman" w:hAnsi="Times New Roman" w:cs="Times New Roman"/>
                <w:i/>
                <w:iCs/>
                <w:sz w:val="24"/>
                <w:szCs w:val="24"/>
              </w:rPr>
              <w:t xml:space="preserve"> </w:t>
            </w:r>
            <w:r w:rsidRPr="00AA13A9">
              <w:rPr>
                <w:rFonts w:ascii="Times New Roman" w:eastAsia="Times New Roman" w:hAnsi="Times New Roman" w:cs="Times New Roman"/>
                <w:b/>
                <w:bCs/>
                <w:i/>
                <w:iCs/>
                <w:sz w:val="24"/>
                <w:szCs w:val="24"/>
              </w:rPr>
              <w:t>Điều 22,</w:t>
            </w:r>
            <w:r w:rsidRPr="00AA13A9">
              <w:rPr>
                <w:rFonts w:ascii="Times New Roman" w:eastAsia="Times New Roman" w:hAnsi="Times New Roman" w:cs="Times New Roman"/>
                <w:i/>
                <w:iCs/>
                <w:sz w:val="24"/>
                <w:szCs w:val="24"/>
              </w:rPr>
              <w:t xml:space="preserve"> Điều 24 và Điều 25 theo thẩm quyền quy định tại Điều 33 Nghị định này thuộc phạm vi quản lý và chức năng, nhiệm vụ, quyền hạn được giao.”</w:t>
            </w:r>
          </w:p>
        </w:tc>
        <w:tc>
          <w:tcPr>
            <w:tcW w:w="2977" w:type="dxa"/>
          </w:tcPr>
          <w:p w14:paraId="2E5296EE" w14:textId="77777777" w:rsidR="00D92362" w:rsidRPr="00AA13A9" w:rsidRDefault="001F5E51"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bổ sung thẩm quyền xử phạt vi phạm hành chính đối với hành vi quảng cáo tại Điều 17 dự thảo Nghị định (Điều 18 dự thảo Nghị định sau tiếp thu, giải trình).</w:t>
            </w:r>
          </w:p>
          <w:p w14:paraId="4BA1158B" w14:textId="4898A745" w:rsidR="001F5E51" w:rsidRPr="00AA13A9" w:rsidRDefault="001F5E51" w:rsidP="00D92362">
            <w:pPr>
              <w:spacing w:before="60" w:after="60" w:line="340" w:lineRule="atLeast"/>
              <w:jc w:val="both"/>
              <w:rPr>
                <w:rFonts w:ascii="Times New Roman" w:hAnsi="Times New Roman" w:cs="Times New Roman"/>
                <w:sz w:val="24"/>
                <w:szCs w:val="24"/>
                <w:lang w:val="vi-VN"/>
              </w:rPr>
            </w:pPr>
          </w:p>
        </w:tc>
      </w:tr>
      <w:tr w:rsidR="00AA13A9" w:rsidRPr="00AA13A9" w14:paraId="602D201A" w14:textId="77777777" w:rsidTr="00D77679">
        <w:tc>
          <w:tcPr>
            <w:tcW w:w="5868" w:type="dxa"/>
            <w:vMerge/>
          </w:tcPr>
          <w:p w14:paraId="3A6411F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p>
        </w:tc>
        <w:tc>
          <w:tcPr>
            <w:tcW w:w="1645" w:type="dxa"/>
          </w:tcPr>
          <w:p w14:paraId="2C121C2E" w14:textId="50917F68"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Công Thương</w:t>
            </w:r>
          </w:p>
        </w:tc>
        <w:tc>
          <w:tcPr>
            <w:tcW w:w="5103" w:type="dxa"/>
          </w:tcPr>
          <w:p w14:paraId="4DCFD652" w14:textId="1F4D66FC" w:rsidR="00D92362" w:rsidRPr="00AA13A9" w:rsidRDefault="00D92362" w:rsidP="00D92362">
            <w:pPr>
              <w:shd w:val="clear" w:color="auto" w:fill="FFFFFF"/>
              <w:spacing w:after="40"/>
              <w:jc w:val="both"/>
              <w:rPr>
                <w:rFonts w:ascii="Times New Roman" w:hAnsi="Times New Roman" w:cs="Times New Roman"/>
                <w:sz w:val="24"/>
                <w:szCs w:val="24"/>
              </w:rPr>
            </w:pPr>
            <w:r w:rsidRPr="00AA13A9">
              <w:rPr>
                <w:rFonts w:ascii="Times New Roman" w:hAnsi="Times New Roman" w:cs="Times New Roman"/>
                <w:sz w:val="24"/>
                <w:szCs w:val="24"/>
              </w:rPr>
              <w:t>Đề nghị bổ sung thẩm quyền xử phạt vi phạm hành chính tại điểm c khoản 3, khoản 4 Điều 15 và Điều 23 dự thảo Nghị định.</w:t>
            </w:r>
          </w:p>
        </w:tc>
        <w:tc>
          <w:tcPr>
            <w:tcW w:w="2977" w:type="dxa"/>
          </w:tcPr>
          <w:p w14:paraId="395DD7D0"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07DBA342" w14:textId="77777777" w:rsidTr="00D77679">
        <w:tc>
          <w:tcPr>
            <w:tcW w:w="5868" w:type="dxa"/>
          </w:tcPr>
          <w:p w14:paraId="1F96D13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kern w:val="0"/>
                <w:sz w:val="24"/>
                <w:szCs w:val="24"/>
                <w:lang w:val="vi-VN"/>
                <w14:ligatures w14:val="none"/>
              </w:rPr>
              <w:t xml:space="preserve">5. Những người có thẩm quyền của lực lượng Hải quan có thẩm quyền xử phạt vi phạm hành chính, có quyền áp dụng các hình thức xử phạt bổ sung và biện pháp khắc phục hậu quả đối với các hành vi vi phạm hành chính quy định tại </w:t>
            </w:r>
            <w:r w:rsidRPr="00AA13A9">
              <w:rPr>
                <w:rFonts w:ascii="Times New Roman" w:eastAsia="Times New Roman" w:hAnsi="Times New Roman" w:cs="Times New Roman"/>
                <w:kern w:val="0"/>
                <w:sz w:val="24"/>
                <w:szCs w:val="24"/>
                <w:lang w:val="vi-VN"/>
                <w14:ligatures w14:val="none"/>
              </w:rPr>
              <w:lastRenderedPageBreak/>
              <w:t>Điều 23 và Điều 24 theo thẩm quyền quy định tại Điều 33 Nghị định này thuộc phạm vi quản lý và chức năng, nhiệm vụ, quyền hạn được giao.</w:t>
            </w:r>
          </w:p>
          <w:p w14:paraId="155E689C" w14:textId="77E576B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kern w:val="0"/>
                <w:sz w:val="24"/>
                <w:szCs w:val="24"/>
                <w:lang w:val="vi-VN"/>
                <w14:ligatures w14:val="none"/>
              </w:rPr>
            </w:pPr>
            <w:r w:rsidRPr="00AA13A9">
              <w:rPr>
                <w:rFonts w:ascii="Times New Roman" w:eastAsia="Times New Roman" w:hAnsi="Times New Roman" w:cs="Times New Roman"/>
                <w:b/>
                <w:bCs/>
                <w:i/>
                <w:iCs/>
                <w:kern w:val="0"/>
                <w:sz w:val="24"/>
                <w:szCs w:val="24"/>
                <w:lang w:val="vi-VN"/>
                <w14:ligatures w14:val="none"/>
              </w:rPr>
              <w:t>6. Những người có thẩm quyền của lực lượng Kiểm ngư có thẩm quyền xử phạt vi phạm hành chính, có quyền áp dụng các hình thức xử phạt bổ sung và biện pháp khắc phục hậu quả đối với các hành vi vi phạm hành chính quy định tại Điều 23, Điều 24 và Điều 25 theo thẩm quyền quy định tại Điều 34 Nghị định này thuộc phạm vi quản lý và chức năng, nhiệm vụ, quyền hạn được giao.</w:t>
            </w:r>
          </w:p>
        </w:tc>
        <w:tc>
          <w:tcPr>
            <w:tcW w:w="1645" w:type="dxa"/>
          </w:tcPr>
          <w:p w14:paraId="61DFD45A" w14:textId="67E2B4BD" w:rsidR="00D92362" w:rsidRPr="00AA13A9" w:rsidRDefault="00301934"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Bộ Tài chính</w:t>
            </w:r>
          </w:p>
        </w:tc>
        <w:tc>
          <w:tcPr>
            <w:tcW w:w="5103" w:type="dxa"/>
          </w:tcPr>
          <w:p w14:paraId="18E5412E" w14:textId="77777777" w:rsidR="00301934" w:rsidRPr="00AA13A9" w:rsidRDefault="00301934" w:rsidP="00301934">
            <w:pPr>
              <w:shd w:val="clear" w:color="auto" w:fill="FFFFFF"/>
              <w:spacing w:after="40"/>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Khoản 23 Điều 24 dự thảo quy định: </w:t>
            </w:r>
            <w:r w:rsidRPr="00AA13A9">
              <w:rPr>
                <w:rFonts w:ascii="Times New Roman" w:hAnsi="Times New Roman" w:cs="Times New Roman"/>
                <w:i/>
                <w:iCs/>
                <w:sz w:val="24"/>
                <w:szCs w:val="24"/>
                <w:lang w:val="vi-VN"/>
              </w:rPr>
              <w:t>“Trường hợp mua bán, cất giữ, chế biến lâm sản đã được xác định có nguồn gốc hợp pháp nhưng hồ sơ lâm sản không thực hiện đúng quy định của pháp luật, bị xử phạt theo quy định tại Điều 25 Nghị định này”</w:t>
            </w:r>
            <w:r w:rsidRPr="00AA13A9">
              <w:rPr>
                <w:rFonts w:ascii="Times New Roman" w:hAnsi="Times New Roman" w:cs="Times New Roman"/>
                <w:sz w:val="24"/>
                <w:szCs w:val="24"/>
                <w:lang w:val="vi-VN"/>
              </w:rPr>
              <w:t>.</w:t>
            </w:r>
          </w:p>
          <w:p w14:paraId="62E27CED" w14:textId="2E02539C" w:rsidR="00D92362" w:rsidRPr="00AA13A9" w:rsidRDefault="00301934" w:rsidP="00301934">
            <w:pPr>
              <w:shd w:val="clear" w:color="auto" w:fill="FFFFFF"/>
              <w:spacing w:after="40"/>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Khoản 3 Điều 25 dự thảo có quy định về xử lý vi phạm đối với lâm sản có nguồn gốc nhập khẩu. Do đó, đề nghị bổ sung thẩm quyền xử phạt của cơ quan hải quan đối với hành vi vi phạm quy định tại Điều 25 (Vi phạm quy định về quản lý hồ sơ lâm sản trong vận chuyển, mua bán, cất giữ, chế biến lâm sản).  </w:t>
            </w:r>
          </w:p>
        </w:tc>
        <w:tc>
          <w:tcPr>
            <w:tcW w:w="2977" w:type="dxa"/>
          </w:tcPr>
          <w:p w14:paraId="25DF7015" w14:textId="49AB5B19" w:rsidR="00D92362" w:rsidRPr="00AA13A9" w:rsidRDefault="001F5E51"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 xml:space="preserve">Bộ Nông nghiệp và Môi trường đề nghị giữ nguyên như dự thảo và giải trình, vì: </w:t>
            </w:r>
            <w:r w:rsidR="005F0DFA" w:rsidRPr="00AA13A9">
              <w:rPr>
                <w:rFonts w:ascii="Times New Roman" w:hAnsi="Times New Roman" w:cs="Times New Roman"/>
                <w:sz w:val="24"/>
                <w:szCs w:val="24"/>
                <w:lang w:val="vi-VN"/>
              </w:rPr>
              <w:t xml:space="preserve">hành vi quy định tại Điều 25 </w:t>
            </w:r>
            <w:r w:rsidR="005F0DFA" w:rsidRPr="00AA13A9">
              <w:rPr>
                <w:rFonts w:ascii="Times New Roman" w:hAnsi="Times New Roman" w:cs="Times New Roman"/>
                <w:sz w:val="24"/>
                <w:szCs w:val="24"/>
                <w:lang w:val="vi-VN"/>
              </w:rPr>
              <w:lastRenderedPageBreak/>
              <w:t>dự thảo Nghị định (Điều 26 dự thảo Nghị định sau tiếp thu, giải trình), vì đây là hành vi vi phạm thủ tục hành chính trong nước, nằm ngoài phạm vi quản lý của Hải quan, bảo đảm đúng nguyên tắc phân định thẩm quyền xử phạt giữa các lực lượng chuyên ngành theo quy định của Luật Xử lý vi phạm hành chính.</w:t>
            </w:r>
          </w:p>
        </w:tc>
      </w:tr>
      <w:tr w:rsidR="00AA13A9" w:rsidRPr="00AA13A9" w14:paraId="30B1A20F" w14:textId="77777777" w:rsidTr="00D77679">
        <w:tc>
          <w:tcPr>
            <w:tcW w:w="5868" w:type="dxa"/>
          </w:tcPr>
          <w:p w14:paraId="6AF61473"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kern w:val="0"/>
                <w:sz w:val="24"/>
                <w:szCs w:val="24"/>
                <w:lang w:val="vi-VN"/>
                <w14:ligatures w14:val="none"/>
              </w:rPr>
            </w:pPr>
          </w:p>
        </w:tc>
        <w:tc>
          <w:tcPr>
            <w:tcW w:w="1645" w:type="dxa"/>
          </w:tcPr>
          <w:p w14:paraId="7D7B6A19" w14:textId="0C796594"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Điện Biên</w:t>
            </w:r>
          </w:p>
        </w:tc>
        <w:tc>
          <w:tcPr>
            <w:tcW w:w="5103" w:type="dxa"/>
          </w:tcPr>
          <w:p w14:paraId="02A237B3" w14:textId="4C69176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Đề nghị bổ sung quy định về cơ quan có trách nhiệm tham mưu UBND các cấp trong việc xử phạt vi phạm hành chính theo thẩm quyền. Lý do: Hiện tại trong dự thảo Nghị định chưa quy định nội dung này</w:t>
            </w:r>
          </w:p>
        </w:tc>
        <w:tc>
          <w:tcPr>
            <w:tcW w:w="2977" w:type="dxa"/>
          </w:tcPr>
          <w:p w14:paraId="0A5DBF18" w14:textId="77777777" w:rsidR="00D92362" w:rsidRPr="00AA13A9" w:rsidRDefault="005F0DFA"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đề nghị giữ nguyên như dự thảo, vì:</w:t>
            </w:r>
          </w:p>
          <w:p w14:paraId="453C57C7" w14:textId="77777777" w:rsidR="005F0DFA" w:rsidRPr="00AA13A9" w:rsidRDefault="005F0DFA"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Thẩm quyền xử phạt vi phạm hành chính của người có thẩm quyền thuộc các cơ quan có liên quan được quy định tại Nghị định số 189/2025/NĐ-CP, việc quy định người có thẩm quyền khác không thuộc phạm vi điều chỉnh sủa dự thảo Nghị định.</w:t>
            </w:r>
          </w:p>
          <w:p w14:paraId="243F6FD2" w14:textId="73D3650C" w:rsidR="005F0DFA" w:rsidRPr="00AA13A9" w:rsidRDefault="005F0DFA"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 Đối với thẩm quyền của Thủ trưởng cơ quan thực </w:t>
            </w:r>
            <w:r w:rsidRPr="00AA13A9">
              <w:rPr>
                <w:rFonts w:ascii="Times New Roman" w:hAnsi="Times New Roman" w:cs="Times New Roman"/>
                <w:sz w:val="24"/>
                <w:szCs w:val="24"/>
              </w:rPr>
              <w:lastRenderedPageBreak/>
              <w:t>hiện nhiệm vụ quản lý nhà nước theo chuyên ngành, lĩnh vực và một số chức danh khác</w:t>
            </w:r>
            <w:r w:rsidR="00E83F28" w:rsidRPr="00AA13A9">
              <w:rPr>
                <w:rFonts w:ascii="Times New Roman" w:hAnsi="Times New Roman" w:cs="Times New Roman"/>
                <w:sz w:val="24"/>
                <w:szCs w:val="24"/>
              </w:rPr>
              <w:t xml:space="preserve"> tại Điều 6 Nghị định số 189/2025/NĐ-CP đã được quy định tại Điều 28 dự thảo Nghị định (Điều 29 dự thảo Nghị định sau tiếp thu, giải trình)</w:t>
            </w:r>
          </w:p>
        </w:tc>
      </w:tr>
      <w:tr w:rsidR="00AA13A9" w:rsidRPr="00AA13A9" w14:paraId="6E525008" w14:textId="77777777" w:rsidTr="00D77679">
        <w:tc>
          <w:tcPr>
            <w:tcW w:w="5868" w:type="dxa"/>
            <w:vMerge w:val="restart"/>
          </w:tcPr>
          <w:p w14:paraId="38918B9B" w14:textId="4179492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lastRenderedPageBreak/>
              <w:t>Điều 37. Xác định thẩm quyền xử phạt vi phạm hành chính</w:t>
            </w:r>
          </w:p>
          <w:p w14:paraId="42A57D6B"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1. Xác định và phân định thẩm quyền xử phạt vi phạm hành chính và áp dụng biện pháp khắc phục hậu quả thực hiện theo quy định tại Điều 52 Luật xử lý vi phạm hành chính. </w:t>
            </w:r>
          </w:p>
          <w:p w14:paraId="44B08010" w14:textId="5BA53C61"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274D11F1"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2F0F53F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p w14:paraId="07663604" w14:textId="77777777"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Nội vụ</w:t>
            </w:r>
          </w:p>
          <w:p w14:paraId="77BBFA82"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183E47BF"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17D8A285"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58F9AA2C"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572E916D" w14:textId="103FC69F" w:rsidR="00D92362" w:rsidRPr="00AA13A9" w:rsidRDefault="00D92362" w:rsidP="00D92362">
            <w:pPr>
              <w:spacing w:before="60" w:after="60" w:line="340" w:lineRule="atLeast"/>
              <w:jc w:val="both"/>
              <w:rPr>
                <w:rFonts w:ascii="Times New Roman" w:hAnsi="Times New Roman" w:cs="Times New Roman"/>
                <w:sz w:val="24"/>
                <w:szCs w:val="24"/>
              </w:rPr>
            </w:pPr>
          </w:p>
        </w:tc>
        <w:tc>
          <w:tcPr>
            <w:tcW w:w="5103" w:type="dxa"/>
          </w:tcPr>
          <w:p w14:paraId="730A6953" w14:textId="77777777" w:rsidR="00D92362" w:rsidRPr="00AA13A9" w:rsidRDefault="00D92362" w:rsidP="00D92362">
            <w:pPr>
              <w:spacing w:before="60" w:after="60" w:line="340" w:lineRule="atLeast"/>
              <w:rPr>
                <w:rFonts w:ascii="Times New Roman" w:hAnsi="Times New Roman" w:cs="Times New Roman"/>
                <w:sz w:val="24"/>
                <w:szCs w:val="24"/>
              </w:rPr>
            </w:pPr>
          </w:p>
          <w:p w14:paraId="0FEF40BF" w14:textId="77777777" w:rsidR="00D92362" w:rsidRPr="00AA13A9" w:rsidRDefault="00D92362" w:rsidP="00D92362">
            <w:pPr>
              <w:spacing w:before="60" w:after="60" w:line="340" w:lineRule="atLeast"/>
              <w:rPr>
                <w:rFonts w:ascii="Times New Roman" w:hAnsi="Times New Roman" w:cs="Times New Roman"/>
                <w:sz w:val="24"/>
                <w:szCs w:val="24"/>
              </w:rPr>
            </w:pPr>
          </w:p>
          <w:p w14:paraId="6ED78D78" w14:textId="4CCD1E40"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Tại khoản 1 Điều 37 dự thảo Nghị định về xác định và phân định thẩm quyền xử phạt vi phạm hành chính và áp dụng biện pháp khắc phục hậu quả, đề nghị bổ sung quy định: “được sửa đổi tại điểm a khoản 5 Điều 1 Luật sửa đổi, bổ sung một số điều của Luật Xử lý vi phạm hành chính năm 2025” vào sau cụm từ </w:t>
            </w:r>
            <w:r w:rsidRPr="00AA13A9">
              <w:rPr>
                <w:rFonts w:ascii="Times New Roman" w:hAnsi="Times New Roman" w:cs="Times New Roman"/>
                <w:i/>
                <w:iCs/>
                <w:sz w:val="24"/>
                <w:szCs w:val="24"/>
              </w:rPr>
              <w:t>“thực hiện theo quy định tại Điều 52 Luật xử lý vi phạm hành chính”</w:t>
            </w:r>
          </w:p>
        </w:tc>
        <w:tc>
          <w:tcPr>
            <w:tcW w:w="2977" w:type="dxa"/>
          </w:tcPr>
          <w:p w14:paraId="7B705BDB" w14:textId="77777777" w:rsidR="00D92362" w:rsidRPr="00AA13A9" w:rsidRDefault="00D92362" w:rsidP="00D92362">
            <w:pPr>
              <w:spacing w:before="60" w:after="60" w:line="340" w:lineRule="atLeast"/>
              <w:jc w:val="both"/>
              <w:rPr>
                <w:rFonts w:ascii="Times New Roman" w:hAnsi="Times New Roman" w:cs="Times New Roman"/>
                <w:sz w:val="24"/>
                <w:szCs w:val="24"/>
              </w:rPr>
            </w:pPr>
          </w:p>
          <w:p w14:paraId="0CBF7935" w14:textId="77777777" w:rsidR="00E83F28" w:rsidRPr="00AA13A9" w:rsidRDefault="00E83F28" w:rsidP="00D92362">
            <w:pPr>
              <w:spacing w:before="60" w:after="60" w:line="340" w:lineRule="atLeast"/>
              <w:jc w:val="both"/>
              <w:rPr>
                <w:rFonts w:ascii="Times New Roman" w:hAnsi="Times New Roman" w:cs="Times New Roman"/>
                <w:sz w:val="24"/>
                <w:szCs w:val="24"/>
              </w:rPr>
            </w:pPr>
          </w:p>
          <w:p w14:paraId="60E34494" w14:textId="77777777" w:rsidR="00E83F28" w:rsidRPr="00AA13A9" w:rsidRDefault="00E83F28"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Bộ Nông nghiệp và Môi trường tiếp thu, bổ sung trong dự thảo Nghị định</w:t>
            </w:r>
          </w:p>
          <w:p w14:paraId="45AAEB85" w14:textId="77777777" w:rsidR="00E83F28" w:rsidRPr="00AA13A9" w:rsidRDefault="00E83F28" w:rsidP="00D92362">
            <w:pPr>
              <w:spacing w:before="60" w:after="60" w:line="340" w:lineRule="atLeast"/>
              <w:jc w:val="both"/>
              <w:rPr>
                <w:rFonts w:ascii="Times New Roman" w:hAnsi="Times New Roman" w:cs="Times New Roman"/>
                <w:sz w:val="24"/>
                <w:szCs w:val="24"/>
              </w:rPr>
            </w:pPr>
          </w:p>
          <w:p w14:paraId="08DBF80C" w14:textId="77777777" w:rsidR="00E83F28" w:rsidRPr="00AA13A9" w:rsidRDefault="00E83F28" w:rsidP="00D92362">
            <w:pPr>
              <w:spacing w:before="60" w:after="60" w:line="340" w:lineRule="atLeast"/>
              <w:jc w:val="both"/>
              <w:rPr>
                <w:rFonts w:ascii="Times New Roman" w:hAnsi="Times New Roman" w:cs="Times New Roman"/>
                <w:sz w:val="24"/>
                <w:szCs w:val="24"/>
              </w:rPr>
            </w:pPr>
          </w:p>
          <w:p w14:paraId="78C56229" w14:textId="77777777" w:rsidR="00E83F28" w:rsidRPr="00AA13A9" w:rsidRDefault="00E83F28" w:rsidP="00D92362">
            <w:pPr>
              <w:spacing w:before="60" w:after="60" w:line="340" w:lineRule="atLeast"/>
              <w:jc w:val="both"/>
              <w:rPr>
                <w:rFonts w:ascii="Times New Roman" w:hAnsi="Times New Roman" w:cs="Times New Roman"/>
                <w:sz w:val="24"/>
                <w:szCs w:val="24"/>
              </w:rPr>
            </w:pPr>
          </w:p>
          <w:p w14:paraId="73722CD8" w14:textId="77777777" w:rsidR="00E83F28" w:rsidRPr="00AA13A9" w:rsidRDefault="00E83F28" w:rsidP="00D92362">
            <w:pPr>
              <w:spacing w:before="60" w:after="60" w:line="340" w:lineRule="atLeast"/>
              <w:jc w:val="both"/>
              <w:rPr>
                <w:rFonts w:ascii="Times New Roman" w:hAnsi="Times New Roman" w:cs="Times New Roman"/>
                <w:sz w:val="24"/>
                <w:szCs w:val="24"/>
              </w:rPr>
            </w:pPr>
          </w:p>
          <w:p w14:paraId="422DB3AA" w14:textId="776B463B" w:rsidR="00E83F28" w:rsidRPr="00AA13A9" w:rsidRDefault="00E83F28" w:rsidP="00D92362">
            <w:pPr>
              <w:spacing w:before="60" w:after="60" w:line="340" w:lineRule="atLeast"/>
              <w:jc w:val="both"/>
              <w:rPr>
                <w:rFonts w:ascii="Times New Roman" w:hAnsi="Times New Roman" w:cs="Times New Roman"/>
                <w:sz w:val="24"/>
                <w:szCs w:val="24"/>
              </w:rPr>
            </w:pPr>
          </w:p>
        </w:tc>
      </w:tr>
      <w:tr w:rsidR="00AA13A9" w:rsidRPr="00AA13A9" w14:paraId="70307565" w14:textId="77777777" w:rsidTr="00D77679">
        <w:tc>
          <w:tcPr>
            <w:tcW w:w="5868" w:type="dxa"/>
            <w:vMerge/>
          </w:tcPr>
          <w:p w14:paraId="172855F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p>
        </w:tc>
        <w:tc>
          <w:tcPr>
            <w:tcW w:w="1645" w:type="dxa"/>
          </w:tcPr>
          <w:p w14:paraId="017676AE" w14:textId="3A8B2E60"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Đồng Nai</w:t>
            </w:r>
          </w:p>
        </w:tc>
        <w:tc>
          <w:tcPr>
            <w:tcW w:w="5103" w:type="dxa"/>
          </w:tcPr>
          <w:p w14:paraId="24AFE8BB" w14:textId="56E859C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xml:space="preserve">Nghị định cần bổ sung thêm quy định hướng dẫn nguyên tắc xác định thẩm quyền xử phạt đối với trường hợp áp dụng hình thức xử phạt tịch thu tang vật, phương tiện vi phạm hành chính là hàng cấm tàng trữ, cấm lưu hành nêu tại khoản 3 Điều 4 Nghị định số 189/2025/NĐ-CP ngày 01/7/2025 quy định </w:t>
            </w:r>
            <w:r w:rsidRPr="00AA13A9">
              <w:rPr>
                <w:rFonts w:ascii="Times New Roman" w:hAnsi="Times New Roman" w:cs="Times New Roman"/>
                <w:sz w:val="24"/>
                <w:szCs w:val="24"/>
              </w:rPr>
              <w:lastRenderedPageBreak/>
              <w:t>chi tiết Luật xử lý vi phạm hành chính về thẩm quyền xử phạt vi phạm hành chính, cụ thể:</w:t>
            </w:r>
          </w:p>
          <w:p w14:paraId="4ED546CB" w14:textId="6D332162"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Trường hợp 1: Nếu người đang giải quyết vụ việc thuộc ngành, lĩnh vực mình quản lý có thẩm quyền tịch thu tang vật, phương tiện vi phạm hành chính phụ thuộc vào thẩm quyền phạt tiền thì phải chuyển vụ vi phạm đến người có thẩm quyền xử phạt trong ngành, lĩnh vực đó có thẩm quyền tịch thu không phụ thuộc vào giá trị của tang vật, phương tiện vi phạm hành chính (theo điểm a, khoản 3 Điều 4 Nghị định số 189/2025/NĐ-CP);</w:t>
            </w:r>
          </w:p>
          <w:p w14:paraId="2EBD4B2B" w14:textId="39E8F445"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Trường hợp này dự thảo Nghị định cần có quy định rõ: đối với vụ việc vượt thẩm quyền của Giám đốc Sở Nông nghiệp và Môi trường thì người đang giải quyết vụ việc thuộc lĩnh vực lâm nghiệp (cơ quan Hạt Kiểm lâm, Chi cục Kiểm lâm) phải chuyển vụ vi phạm đến Cục trưởng Cục Lâm nghiệp và Kiểm lâm (hay Chủ tịch UBND tỉnh nơi địa phương xảy ra vi phạm) để xử phạt.</w:t>
            </w:r>
          </w:p>
          <w:p w14:paraId="3525D988" w14:textId="0ECAD3BA"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 Trường hợp 2: Nếu người đang giải quyết vụ việc có căn cứ để xác định giá trị tang vật, phương tiện vi phạm hành chính là hàng cấm tàng trữ, cấm lưu hành, thì thẩm quyền xử phạt được xác định theo quy định tại nghị định về xử phạt vi phạm hành chính trong từng lĩnh vực quản lý nhà nước (theo điểm c, khoản 3 Điều 4 Nghị định số 189/2025/NĐ-CP);</w:t>
            </w:r>
          </w:p>
          <w:p w14:paraId="38B3A4CD" w14:textId="726BA53C"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Nội dung này cần được cụ thể hóa tại dự thảo Nghị định quy định xử phạt vi phạm hành chính trong lĩnh vực lâm nghiệp; trường hợp nào cơ quan Kiểm lâm tham mưu cho Chủ tịch UBND các cấp thực hiện xử phạt vi phạm hành chính trong lĩnh vực lâm nghiệp.</w:t>
            </w:r>
          </w:p>
        </w:tc>
        <w:tc>
          <w:tcPr>
            <w:tcW w:w="2977" w:type="dxa"/>
          </w:tcPr>
          <w:p w14:paraId="5EC6156A" w14:textId="3AC4F43D" w:rsidR="00D92362" w:rsidRPr="00AA13A9" w:rsidRDefault="00E83F28"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lastRenderedPageBreak/>
              <w:t xml:space="preserve">Bộ Nông nghiệp và Môi trường đề nghị giữ nguyên như dự thảo Nghị định, vì: nội dung về thủ tục, thi hành quyết định xử lý vi phạm hành chính được quy định cụ thể tại Chương III Luật </w:t>
            </w:r>
            <w:r w:rsidRPr="00AA13A9">
              <w:rPr>
                <w:rFonts w:ascii="Times New Roman" w:hAnsi="Times New Roman" w:cs="Times New Roman"/>
                <w:sz w:val="24"/>
                <w:szCs w:val="24"/>
              </w:rPr>
              <w:lastRenderedPageBreak/>
              <w:t>XLVPHC, Nghị định số 118/2021/NĐ-CP</w:t>
            </w:r>
          </w:p>
        </w:tc>
      </w:tr>
      <w:tr w:rsidR="00AA13A9" w:rsidRPr="005A0431" w14:paraId="71FA074C" w14:textId="77777777" w:rsidTr="00D77679">
        <w:tc>
          <w:tcPr>
            <w:tcW w:w="5868" w:type="dxa"/>
            <w:vMerge w:val="restart"/>
          </w:tcPr>
          <w:p w14:paraId="61AC348B" w14:textId="6D0A3E96"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sz w:val="24"/>
                <w:szCs w:val="24"/>
                <w:lang w:val="vi-VN"/>
              </w:rPr>
              <w:lastRenderedPageBreak/>
              <w:t xml:space="preserve">2. Xác định trị giá tang vật vi phạm hành chính (kể cả lâm sản thuộc loài nguy cấp, quý, hiếm) để làm căn cứ xác định khung tiền phạt, thẩm quyền xử phạt thực hiện theo quy định tại Điều 60 Luật xử lý vi phạm hành chính và quy định của pháp luật hiện hành. </w:t>
            </w:r>
            <w:r w:rsidRPr="00AA13A9">
              <w:rPr>
                <w:rFonts w:ascii="Times New Roman" w:eastAsia="Times New Roman" w:hAnsi="Times New Roman" w:cs="Times New Roman"/>
                <w:b/>
                <w:bCs/>
                <w:i/>
                <w:iCs/>
                <w:sz w:val="24"/>
                <w:szCs w:val="24"/>
                <w:lang w:val="vi-VN"/>
              </w:rPr>
              <w:t>Trường hợp Hạt Kiểm lâm phụ trách địa bàn nhiều cấp xã, khi thành lập hội đồng định giá theo quy định tại khoản 3 Điều 60 Luật xử lý vi phạm hành chính năm 2012, được sửa đổi, bổ sung năm 2020 và năm 2024, đại diện cơ quan tài chính cùng cấp được xác định là bộ phận phụ trách tài chính tại UBND cấp xã nơi xảy ra vi phạm.</w:t>
            </w:r>
          </w:p>
        </w:tc>
        <w:tc>
          <w:tcPr>
            <w:tcW w:w="1645" w:type="dxa"/>
          </w:tcPr>
          <w:p w14:paraId="26689842" w14:textId="52C74ABE"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SNN tỉnh Khánh Hòa, SNN tỉnh Đắk Lắk, SNN tỉnh Ninh Bình, SNN tỉnh Quảng Ninh, </w:t>
            </w:r>
          </w:p>
        </w:tc>
        <w:tc>
          <w:tcPr>
            <w:tcW w:w="5103" w:type="dxa"/>
          </w:tcPr>
          <w:p w14:paraId="15A5D4B3" w14:textId="57E239CF"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i/>
                <w:iCs/>
                <w:sz w:val="24"/>
                <w:szCs w:val="24"/>
                <w:lang w:val="vi-VN"/>
              </w:rPr>
              <w:t>“…khi thành lập hội đồng định giá theo quy định tại khoản 3 Điều 60 Luật xử lý vi phạm hành chính năm 2012, được sửa đổi, bổ sung năm 2020 và năm 2024, …”</w:t>
            </w:r>
            <w:r w:rsidRPr="00AA13A9">
              <w:rPr>
                <w:rFonts w:ascii="Times New Roman" w:hAnsi="Times New Roman" w:cs="Times New Roman"/>
                <w:sz w:val="24"/>
                <w:szCs w:val="24"/>
                <w:lang w:val="vi-VN"/>
              </w:rPr>
              <w:t xml:space="preserve">. Đề nghị điều chỉnh cụm từ </w:t>
            </w:r>
            <w:r w:rsidRPr="00AA13A9">
              <w:rPr>
                <w:rFonts w:ascii="Times New Roman" w:hAnsi="Times New Roman" w:cs="Times New Roman"/>
                <w:i/>
                <w:iCs/>
                <w:sz w:val="24"/>
                <w:szCs w:val="24"/>
                <w:lang w:val="vi-VN"/>
              </w:rPr>
              <w:t>“được sửa đổi, bổ sung năm 2020 và năm 2024”</w:t>
            </w:r>
            <w:r w:rsidRPr="00AA13A9">
              <w:rPr>
                <w:rFonts w:ascii="Times New Roman" w:hAnsi="Times New Roman" w:cs="Times New Roman"/>
                <w:sz w:val="24"/>
                <w:szCs w:val="24"/>
                <w:lang w:val="vi-VN"/>
              </w:rPr>
              <w:t xml:space="preserve"> thành </w:t>
            </w:r>
            <w:r w:rsidRPr="00AA13A9">
              <w:rPr>
                <w:rFonts w:ascii="Times New Roman" w:hAnsi="Times New Roman" w:cs="Times New Roman"/>
                <w:i/>
                <w:iCs/>
                <w:sz w:val="24"/>
                <w:szCs w:val="24"/>
                <w:lang w:val="vi-VN"/>
              </w:rPr>
              <w:t>“được sửa đổi, bổ sung năm 2020 và năm 2025”.</w:t>
            </w:r>
          </w:p>
        </w:tc>
        <w:tc>
          <w:tcPr>
            <w:tcW w:w="2977" w:type="dxa"/>
          </w:tcPr>
          <w:p w14:paraId="15DD9DC3" w14:textId="575C7698" w:rsidR="00D92362" w:rsidRPr="00AA13A9" w:rsidRDefault="00E83F28"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4932D796" w14:textId="77777777" w:rsidTr="00D77679">
        <w:tc>
          <w:tcPr>
            <w:tcW w:w="5868" w:type="dxa"/>
            <w:vMerge/>
          </w:tcPr>
          <w:p w14:paraId="5F404450"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3F89AD72" w14:textId="53E52CBF"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Vụ Pháp chế</w:t>
            </w:r>
          </w:p>
        </w:tc>
        <w:tc>
          <w:tcPr>
            <w:tcW w:w="5103" w:type="dxa"/>
          </w:tcPr>
          <w:p w14:paraId="1FCFB5F9" w14:textId="01139673" w:rsidR="00D92362" w:rsidRPr="00AA13A9" w:rsidRDefault="00D92362" w:rsidP="00D92362">
            <w:pPr>
              <w:spacing w:before="60" w:after="60" w:line="340" w:lineRule="atLeast"/>
              <w:jc w:val="both"/>
              <w:rPr>
                <w:rFonts w:ascii="Times New Roman" w:hAnsi="Times New Roman" w:cs="Times New Roman"/>
                <w:i/>
                <w:iCs/>
                <w:sz w:val="24"/>
                <w:szCs w:val="24"/>
                <w:lang w:val="vi-VN"/>
              </w:rPr>
            </w:pPr>
            <w:r w:rsidRPr="00AA13A9">
              <w:rPr>
                <w:rFonts w:ascii="Times New Roman" w:hAnsi="Times New Roman" w:cs="Times New Roman"/>
                <w:sz w:val="24"/>
                <w:szCs w:val="24"/>
                <w:lang w:val="vi-VN"/>
              </w:rPr>
              <w:t xml:space="preserve">Khoản 2 Điều 37 </w:t>
            </w:r>
            <w:r w:rsidRPr="00AA13A9">
              <w:rPr>
                <w:rFonts w:ascii="Times New Roman" w:hAnsi="Times New Roman" w:cs="Times New Roman"/>
                <w:i/>
                <w:iCs/>
                <w:sz w:val="24"/>
                <w:szCs w:val="24"/>
                <w:lang w:val="vi-VN"/>
              </w:rPr>
              <w:t>“Trường hợp Hạt Kiểm lâm phụ trách địa bàn nhiều</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cấp xã” </w:t>
            </w:r>
            <w:r w:rsidRPr="00AA13A9">
              <w:rPr>
                <w:rFonts w:ascii="Times New Roman" w:hAnsi="Times New Roman" w:cs="Times New Roman"/>
                <w:sz w:val="24"/>
                <w:szCs w:val="24"/>
                <w:lang w:val="vi-VN"/>
              </w:rPr>
              <w:t>đề nghị viết lại như sau:</w:t>
            </w:r>
            <w:r w:rsidRPr="00AA13A9">
              <w:rPr>
                <w:rFonts w:ascii="Times New Roman" w:hAnsi="Times New Roman" w:cs="Times New Roman"/>
                <w:i/>
                <w:iCs/>
                <w:sz w:val="24"/>
                <w:szCs w:val="24"/>
                <w:lang w:val="vi-VN"/>
              </w:rPr>
              <w:t xml:space="preserve"> “Trường hợp Hạt Kiểm lâm phụ trách địa bàn nhiều xã”</w:t>
            </w:r>
          </w:p>
        </w:tc>
        <w:tc>
          <w:tcPr>
            <w:tcW w:w="2977" w:type="dxa"/>
          </w:tcPr>
          <w:p w14:paraId="7E84D6D6" w14:textId="3BD59D7A" w:rsidR="00D92362" w:rsidRPr="00AA13A9" w:rsidRDefault="00E83F28"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đề nghị giữ nguyên như dự thảo, vì: cấp xã bao gồm (phường, xã, đặc khu). Do vậy, nếu bỏ từ “cấp” không bao hàm hết các chính quyền tương đương khác (phường, đặc khu)</w:t>
            </w:r>
          </w:p>
        </w:tc>
      </w:tr>
      <w:tr w:rsidR="00AA13A9" w:rsidRPr="005A0431" w14:paraId="51429D50" w14:textId="77777777" w:rsidTr="00D77679">
        <w:tc>
          <w:tcPr>
            <w:tcW w:w="5868" w:type="dxa"/>
            <w:vMerge/>
          </w:tcPr>
          <w:p w14:paraId="39A0B528" w14:textId="77777777" w:rsidR="00C71748" w:rsidRPr="00AA13A9" w:rsidRDefault="00C71748"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5527FD1" w14:textId="432BDF51" w:rsidR="00C71748" w:rsidRPr="00AA13A9" w:rsidRDefault="00C71748"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Tây Ninh</w:t>
            </w:r>
          </w:p>
        </w:tc>
        <w:tc>
          <w:tcPr>
            <w:tcW w:w="5103" w:type="dxa"/>
          </w:tcPr>
          <w:p w14:paraId="28FE6F49" w14:textId="45789ABB" w:rsidR="00C71748" w:rsidRPr="00AA13A9" w:rsidRDefault="00D2589E" w:rsidP="00D2589E">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sửa cụm từ </w:t>
            </w:r>
            <w:r w:rsidRPr="00AA13A9">
              <w:rPr>
                <w:rFonts w:ascii="Times New Roman" w:hAnsi="Times New Roman" w:cs="Times New Roman"/>
                <w:i/>
                <w:iCs/>
                <w:sz w:val="24"/>
                <w:szCs w:val="24"/>
                <w:lang w:val="vi-VN"/>
              </w:rPr>
              <w:t>“…đại diện cơ quan tài chính cùng cấp được xác</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định là bộ phận phụ trách tài chính tại UBND cấp xã nơi xảy ra vi phạm”</w:t>
            </w:r>
            <w:r w:rsidRPr="00AA13A9">
              <w:rPr>
                <w:rFonts w:ascii="Times New Roman" w:hAnsi="Times New Roman" w:cs="Times New Roman"/>
                <w:sz w:val="24"/>
                <w:szCs w:val="24"/>
                <w:lang w:val="vi-VN"/>
              </w:rPr>
              <w:t xml:space="preserve"> thành</w:t>
            </w:r>
            <w:r w:rsidRPr="00AA13A9">
              <w:rPr>
                <w:rFonts w:ascii="Times New Roman" w:hAnsi="Times New Roman" w:cs="Times New Roman"/>
                <w:sz w:val="24"/>
                <w:szCs w:val="24"/>
              </w:rPr>
              <w:t xml:space="preserve"> </w:t>
            </w:r>
            <w:r w:rsidRPr="00AA13A9">
              <w:rPr>
                <w:rFonts w:ascii="Times New Roman" w:hAnsi="Times New Roman" w:cs="Times New Roman"/>
                <w:i/>
                <w:iCs/>
                <w:sz w:val="24"/>
                <w:szCs w:val="24"/>
                <w:lang w:val="vi-VN"/>
              </w:rPr>
              <w:t xml:space="preserve">“…đại diện cơ quan tài chính cùng cấp được xác </w:t>
            </w:r>
            <w:r w:rsidRPr="00AA13A9">
              <w:rPr>
                <w:rFonts w:ascii="Times New Roman" w:hAnsi="Times New Roman" w:cs="Times New Roman"/>
                <w:i/>
                <w:iCs/>
                <w:sz w:val="24"/>
                <w:szCs w:val="24"/>
                <w:lang w:val="vi-VN"/>
              </w:rPr>
              <w:lastRenderedPageBreak/>
              <w:t>định là đại diện cơ quan</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chuyên môn được UBND cấp xã giao thực hiện hoặc cán bộ tài chính xã”</w:t>
            </w:r>
            <w:r w:rsidRPr="00AA13A9">
              <w:rPr>
                <w:rFonts w:ascii="Times New Roman" w:hAnsi="Times New Roman" w:cs="Times New Roman"/>
                <w:sz w:val="24"/>
                <w:szCs w:val="24"/>
                <w:lang w:val="vi-VN"/>
              </w:rPr>
              <w:t>.</w:t>
            </w:r>
          </w:p>
        </w:tc>
        <w:tc>
          <w:tcPr>
            <w:tcW w:w="2977" w:type="dxa"/>
          </w:tcPr>
          <w:p w14:paraId="44000EBF" w14:textId="4D4DEF11" w:rsidR="00C71748" w:rsidRPr="00AA13A9" w:rsidRDefault="0065142E"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lastRenderedPageBreak/>
              <w:t>Bộ Nông nghiệp và Môi trường tiếp thu, chỉnh sửa trong dự thảo Nghị định</w:t>
            </w:r>
          </w:p>
        </w:tc>
      </w:tr>
      <w:tr w:rsidR="00AA13A9" w:rsidRPr="005A0431" w14:paraId="09A33311" w14:textId="77777777" w:rsidTr="00D77679">
        <w:tc>
          <w:tcPr>
            <w:tcW w:w="5868" w:type="dxa"/>
            <w:vMerge/>
          </w:tcPr>
          <w:p w14:paraId="1F0CFAB5"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4FFAB304" w14:textId="7485A2CE"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UBND tỉnh Điện Biên</w:t>
            </w:r>
          </w:p>
        </w:tc>
        <w:tc>
          <w:tcPr>
            <w:tcW w:w="5103" w:type="dxa"/>
          </w:tcPr>
          <w:p w14:paraId="5FB2824F" w14:textId="193D1F9B"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 xml:space="preserve">Đề nghị chỉnh sửa cụm từ </w:t>
            </w:r>
            <w:r w:rsidRPr="00AA13A9">
              <w:rPr>
                <w:rFonts w:ascii="Times New Roman" w:hAnsi="Times New Roman" w:cs="Times New Roman"/>
                <w:i/>
                <w:iCs/>
                <w:sz w:val="24"/>
                <w:szCs w:val="24"/>
                <w:lang w:val="vi-VN"/>
              </w:rPr>
              <w:t>“đại diện cơ quan tài chính</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cùng cấp được xác định là bộ phận phụ trách tài chính tại UBND cấp xã nơi xảy</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 xml:space="preserve">ra vi phạm” </w:t>
            </w:r>
            <w:r w:rsidRPr="00AA13A9">
              <w:rPr>
                <w:rFonts w:ascii="Times New Roman" w:hAnsi="Times New Roman" w:cs="Times New Roman"/>
                <w:sz w:val="24"/>
                <w:szCs w:val="24"/>
                <w:lang w:val="vi-VN"/>
              </w:rPr>
              <w:t xml:space="preserve">thành </w:t>
            </w:r>
            <w:r w:rsidRPr="00AA13A9">
              <w:rPr>
                <w:rFonts w:ascii="Times New Roman" w:hAnsi="Times New Roman" w:cs="Times New Roman"/>
                <w:i/>
                <w:iCs/>
                <w:sz w:val="24"/>
                <w:szCs w:val="24"/>
                <w:lang w:val="vi-VN"/>
              </w:rPr>
              <w:t>“đại diện cơ quan tài chính cùng cấp được xác định là đại diện</w:t>
            </w:r>
            <w:r w:rsidRPr="00AA13A9">
              <w:rPr>
                <w:rFonts w:ascii="Times New Roman" w:hAnsi="Times New Roman" w:cs="Times New Roman"/>
                <w:i/>
                <w:iCs/>
                <w:sz w:val="24"/>
                <w:szCs w:val="24"/>
              </w:rPr>
              <w:t xml:space="preserve"> </w:t>
            </w:r>
            <w:bookmarkStart w:id="12" w:name="_Hlk211843717"/>
            <w:r w:rsidRPr="00AA13A9">
              <w:rPr>
                <w:rFonts w:ascii="Times New Roman" w:hAnsi="Times New Roman" w:cs="Times New Roman"/>
                <w:i/>
                <w:iCs/>
                <w:sz w:val="24"/>
                <w:szCs w:val="24"/>
                <w:lang w:val="vi-VN"/>
              </w:rPr>
              <w:t>cơ quan chuyên môn được UBND cấp xã giao thực hiện</w:t>
            </w:r>
            <w:bookmarkEnd w:id="12"/>
            <w:r w:rsidRPr="00AA13A9">
              <w:rPr>
                <w:rFonts w:ascii="Times New Roman" w:hAnsi="Times New Roman" w:cs="Times New Roman"/>
                <w:i/>
                <w:iCs/>
                <w:sz w:val="24"/>
                <w:szCs w:val="24"/>
                <w:lang w:val="vi-VN"/>
              </w:rPr>
              <w:t xml:space="preserve"> hoặc cán bộ tài chính xã</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nơi xảy ra vi phạm”</w:t>
            </w:r>
            <w:r w:rsidRPr="00AA13A9">
              <w:rPr>
                <w:rFonts w:ascii="Times New Roman" w:hAnsi="Times New Roman" w:cs="Times New Roman"/>
                <w:sz w:val="24"/>
                <w:szCs w:val="24"/>
                <w:lang w:val="vi-VN"/>
              </w:rPr>
              <w:t>. Lý do: Để thống nhất, đồng bộ với quy định tại điểm b, khoản 1, Điều 1 Thông tư số 36/2025/TT-BTC ngày 12/6/2025 của Bộ Tài chính sửa đổi, bổ sung một số điều tại các Thông tư của Bộ trưởng Bộ Tài chính trong lĩnh vực quản lý, sử dụng tài sản công.</w:t>
            </w:r>
          </w:p>
        </w:tc>
        <w:tc>
          <w:tcPr>
            <w:tcW w:w="2977" w:type="dxa"/>
          </w:tcPr>
          <w:p w14:paraId="5E3DF314" w14:textId="0DE6BD0E" w:rsidR="00D92362" w:rsidRPr="00AA13A9" w:rsidRDefault="00E83F28"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bổ sung trong dự thảo Nghị định</w:t>
            </w:r>
          </w:p>
        </w:tc>
      </w:tr>
      <w:tr w:rsidR="00AA13A9" w:rsidRPr="005A0431" w14:paraId="13539F79" w14:textId="77777777" w:rsidTr="00D77679">
        <w:tc>
          <w:tcPr>
            <w:tcW w:w="5868" w:type="dxa"/>
          </w:tcPr>
          <w:p w14:paraId="228FC0AF"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Chương IV</w:t>
            </w:r>
          </w:p>
          <w:p w14:paraId="19BF517F" w14:textId="7FDFC3C0" w:rsidR="00D92362" w:rsidRPr="00AA13A9" w:rsidRDefault="00D92362" w:rsidP="00D92362">
            <w:pPr>
              <w:spacing w:before="60" w:after="60" w:line="340" w:lineRule="atLeast"/>
              <w:rPr>
                <w:rFonts w:ascii="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ĐIỀU KHOẢN THI HÀNH</w:t>
            </w:r>
          </w:p>
        </w:tc>
        <w:tc>
          <w:tcPr>
            <w:tcW w:w="1645" w:type="dxa"/>
          </w:tcPr>
          <w:p w14:paraId="1A0B12B2"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6719E4F5"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5BA63BDE" w14:textId="0A151D83" w:rsidR="00D92362" w:rsidRPr="00AA13A9" w:rsidRDefault="00D92362" w:rsidP="00D92362">
            <w:pPr>
              <w:spacing w:before="60" w:after="60" w:line="340" w:lineRule="atLeast"/>
              <w:rPr>
                <w:rFonts w:ascii="Times New Roman" w:hAnsi="Times New Roman" w:cs="Times New Roman"/>
                <w:sz w:val="24"/>
                <w:szCs w:val="24"/>
                <w:lang w:val="vi-VN"/>
              </w:rPr>
            </w:pPr>
          </w:p>
        </w:tc>
      </w:tr>
      <w:tr w:rsidR="00AA13A9" w:rsidRPr="005A0431" w14:paraId="6262054E" w14:textId="77777777" w:rsidTr="00D77679">
        <w:tc>
          <w:tcPr>
            <w:tcW w:w="5868" w:type="dxa"/>
          </w:tcPr>
          <w:p w14:paraId="37F7A112" w14:textId="6D9CFFC5"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b/>
                <w:bCs/>
                <w:sz w:val="24"/>
                <w:szCs w:val="24"/>
                <w:lang w:val="vi-VN"/>
              </w:rPr>
              <w:t>Điều 38. Hiệu lực thi hành</w:t>
            </w:r>
          </w:p>
          <w:p w14:paraId="31EAF586"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1. Nghị định này có hiệu lực thi hành từ ngày 01 tháng 01 năm 2026.</w:t>
            </w:r>
          </w:p>
          <w:p w14:paraId="152A32C8" w14:textId="1095D0FE" w:rsidR="00D92362" w:rsidRPr="00AA13A9" w:rsidRDefault="00D92362" w:rsidP="00D92362">
            <w:pPr>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 xml:space="preserve">2. Nghị định số 35/2019/NĐ-CP ngày 25 tháng 4 năm 2019 của Chính phủ quy định xử phạt vi phạm hành chính trong lĩnh vực lâm nghiệp; Điều 1 Nghị định số 07/2022/NĐ-CP ngày 10 tháng 01 năm 2022 của Chính phủ sửa đổi, bổ sung một số điều của các Nghị định về xử phạt vi phạm hành chính trong lĩnh vực lâm nghiệp; bảo vệ và kiểm dịch thực </w:t>
            </w:r>
            <w:r w:rsidRPr="00AA13A9">
              <w:rPr>
                <w:rFonts w:ascii="Times New Roman" w:eastAsia="Times New Roman" w:hAnsi="Times New Roman" w:cs="Times New Roman"/>
                <w:sz w:val="24"/>
                <w:szCs w:val="24"/>
                <w:lang w:val="vi-VN"/>
              </w:rPr>
              <w:lastRenderedPageBreak/>
              <w:t>vật; thú y; chăn nuôi hết hiệu lực kể từ ngày Nghị định này có hiệu lực thi hành.</w:t>
            </w:r>
          </w:p>
        </w:tc>
        <w:tc>
          <w:tcPr>
            <w:tcW w:w="1645" w:type="dxa"/>
          </w:tcPr>
          <w:p w14:paraId="01752E4A" w14:textId="77777777" w:rsidR="00D92362" w:rsidRPr="00AA13A9" w:rsidRDefault="00D92362" w:rsidP="00D92362">
            <w:pPr>
              <w:spacing w:before="60" w:after="60" w:line="340" w:lineRule="atLeast"/>
              <w:jc w:val="both"/>
              <w:rPr>
                <w:rFonts w:ascii="Times New Roman" w:hAnsi="Times New Roman" w:cs="Times New Roman"/>
                <w:sz w:val="24"/>
                <w:szCs w:val="24"/>
                <w:lang w:val="vi-VN"/>
              </w:rPr>
            </w:pPr>
          </w:p>
        </w:tc>
        <w:tc>
          <w:tcPr>
            <w:tcW w:w="5103" w:type="dxa"/>
          </w:tcPr>
          <w:p w14:paraId="7938D785" w14:textId="77777777" w:rsidR="00D92362" w:rsidRPr="00AA13A9" w:rsidRDefault="00D92362" w:rsidP="00D92362">
            <w:pPr>
              <w:spacing w:before="60" w:after="60" w:line="340" w:lineRule="atLeast"/>
              <w:rPr>
                <w:rFonts w:ascii="Times New Roman" w:hAnsi="Times New Roman" w:cs="Times New Roman"/>
                <w:sz w:val="24"/>
                <w:szCs w:val="24"/>
                <w:lang w:val="vi-VN"/>
              </w:rPr>
            </w:pPr>
          </w:p>
        </w:tc>
        <w:tc>
          <w:tcPr>
            <w:tcW w:w="2977" w:type="dxa"/>
          </w:tcPr>
          <w:p w14:paraId="0EEAD7B5" w14:textId="536EC669" w:rsidR="00D92362" w:rsidRPr="00AA13A9" w:rsidRDefault="00D92362" w:rsidP="00D92362">
            <w:pPr>
              <w:spacing w:before="60" w:after="60" w:line="340" w:lineRule="atLeast"/>
              <w:jc w:val="both"/>
              <w:rPr>
                <w:rFonts w:ascii="Times New Roman" w:hAnsi="Times New Roman" w:cs="Times New Roman"/>
                <w:sz w:val="24"/>
                <w:szCs w:val="24"/>
                <w:lang w:val="vi-VN"/>
              </w:rPr>
            </w:pPr>
          </w:p>
        </w:tc>
      </w:tr>
      <w:tr w:rsidR="00AA13A9" w:rsidRPr="005A0431" w14:paraId="09EE410D" w14:textId="77777777" w:rsidTr="00D77679">
        <w:tc>
          <w:tcPr>
            <w:tcW w:w="5868" w:type="dxa"/>
          </w:tcPr>
          <w:p w14:paraId="5E7F4AC2"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lastRenderedPageBreak/>
              <w:t>3. Quy định chuyển tiếp:</w:t>
            </w:r>
          </w:p>
          <w:p w14:paraId="5463CDF1"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r w:rsidRPr="00AA13A9">
              <w:rPr>
                <w:rFonts w:ascii="Times New Roman" w:eastAsia="Times New Roman" w:hAnsi="Times New Roman" w:cs="Times New Roman"/>
                <w:sz w:val="24"/>
                <w:szCs w:val="24"/>
                <w:lang w:val="vi-VN"/>
              </w:rPr>
              <w:t>a) Các hành vi vi phạm hành chính xảy ra trước ngày Nghị định này có hiệu lực thi hành thì áp dụng Nghị định số </w:t>
            </w:r>
            <w:hyperlink r:id="rId7" w:tgtFrame="_blank" w:tooltip="Nghị định 157/2013/NĐ-CP" w:history="1">
              <w:r w:rsidRPr="00AA13A9">
                <w:rPr>
                  <w:rFonts w:ascii="Times New Roman" w:eastAsia="Times New Roman" w:hAnsi="Times New Roman" w:cs="Times New Roman"/>
                  <w:sz w:val="24"/>
                  <w:szCs w:val="24"/>
                  <w:lang w:val="vi-VN"/>
                </w:rPr>
                <w:t>35/2019/NĐ-CP</w:t>
              </w:r>
            </w:hyperlink>
            <w:r w:rsidRPr="00AA13A9">
              <w:rPr>
                <w:rFonts w:ascii="Times New Roman" w:eastAsia="Times New Roman" w:hAnsi="Times New Roman" w:cs="Times New Roman"/>
                <w:sz w:val="24"/>
                <w:szCs w:val="24"/>
                <w:lang w:val="vi-VN"/>
              </w:rPr>
              <w:t> ngày 25 tháng 4 năm 2019 của Chính phủ quy định xử phạt vi phạm hành chính trong lĩnh vực lâm nghiệp, được sửa đổi, bổ sung năm 2022;</w:t>
            </w:r>
          </w:p>
          <w:p w14:paraId="35B2DB5B" w14:textId="13E06BBF"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b/>
                <w:bCs/>
                <w:sz w:val="24"/>
                <w:szCs w:val="24"/>
                <w:lang w:val="vi-VN"/>
              </w:rPr>
            </w:pPr>
            <w:r w:rsidRPr="00AA13A9">
              <w:rPr>
                <w:rFonts w:ascii="Times New Roman" w:eastAsia="Times New Roman" w:hAnsi="Times New Roman" w:cs="Times New Roman"/>
                <w:b/>
                <w:bCs/>
                <w:i/>
                <w:iCs/>
                <w:sz w:val="24"/>
                <w:szCs w:val="24"/>
                <w:lang w:val="vi-VN"/>
              </w:rPr>
              <w:t>b) Điều khoản quy định một hành vi vi phạm mới nhưng xảy ra trước thời điểm Nghị định này có hiệu lực thi hành thì không được áp dụng xử lý đối với hành vi phạm đã thực hiện trước khi quy định tại Nghị định này có hiệu lực thi hành.</w:t>
            </w:r>
          </w:p>
        </w:tc>
        <w:tc>
          <w:tcPr>
            <w:tcW w:w="1645" w:type="dxa"/>
          </w:tcPr>
          <w:p w14:paraId="2995FDD0" w14:textId="13EC798D"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Cục Quản lý tài nguyên nước</w:t>
            </w:r>
          </w:p>
        </w:tc>
        <w:tc>
          <w:tcPr>
            <w:tcW w:w="5103" w:type="dxa"/>
          </w:tcPr>
          <w:p w14:paraId="7A36E089" w14:textId="3FF532D9"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Về quy định chuyển tiếp tại khoản 3 Điều 38, đề nghị tách thành một điều riêng, đồng thời, bổ sung quy định chuyển tiếp đối với trường hợp hành vi vi phạm đã xảy ra trước ngày Nghị định có hiệu lực nhưng sau khi Nghị định có hiệu lực mới kết thúc, đảm bảo phù hợp với quy định tại Điều 7 của Nghị định số 118/2021/NĐ- CP và Điều 58 của Luật Ban hành văn bản quy phạm pháp luật.</w:t>
            </w:r>
          </w:p>
        </w:tc>
        <w:tc>
          <w:tcPr>
            <w:tcW w:w="2977" w:type="dxa"/>
          </w:tcPr>
          <w:p w14:paraId="2650EF04" w14:textId="6A066536" w:rsidR="00D92362" w:rsidRPr="00AA13A9" w:rsidRDefault="00B77A9F"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r w:rsidR="00AA13A9" w:rsidRPr="005A0431" w14:paraId="703485F7" w14:textId="77777777" w:rsidTr="00D77679">
        <w:tc>
          <w:tcPr>
            <w:tcW w:w="5868" w:type="dxa"/>
          </w:tcPr>
          <w:p w14:paraId="1201BCB8" w14:textId="77777777" w:rsidR="00D92362" w:rsidRPr="00AA13A9" w:rsidRDefault="00D92362" w:rsidP="00D92362">
            <w:pPr>
              <w:shd w:val="clear" w:color="auto" w:fill="FFFFFF"/>
              <w:spacing w:before="60" w:after="60" w:line="340" w:lineRule="atLeast"/>
              <w:jc w:val="both"/>
              <w:rPr>
                <w:rFonts w:ascii="Times New Roman" w:eastAsia="Times New Roman" w:hAnsi="Times New Roman" w:cs="Times New Roman"/>
                <w:sz w:val="24"/>
                <w:szCs w:val="24"/>
                <w:lang w:val="vi-VN"/>
              </w:rPr>
            </w:pPr>
          </w:p>
        </w:tc>
        <w:tc>
          <w:tcPr>
            <w:tcW w:w="1645" w:type="dxa"/>
          </w:tcPr>
          <w:p w14:paraId="67B18BF3" w14:textId="56006233" w:rsidR="00D92362" w:rsidRPr="00AA13A9" w:rsidRDefault="00D92362" w:rsidP="00D92362">
            <w:pPr>
              <w:spacing w:before="60" w:after="60" w:line="340" w:lineRule="atLeast"/>
              <w:jc w:val="both"/>
              <w:rPr>
                <w:rFonts w:ascii="Times New Roman" w:hAnsi="Times New Roman" w:cs="Times New Roman"/>
                <w:sz w:val="24"/>
                <w:szCs w:val="24"/>
              </w:rPr>
            </w:pPr>
            <w:r w:rsidRPr="00AA13A9">
              <w:rPr>
                <w:rFonts w:ascii="Times New Roman" w:hAnsi="Times New Roman" w:cs="Times New Roman"/>
                <w:sz w:val="24"/>
                <w:szCs w:val="24"/>
              </w:rPr>
              <w:t>SNN tỉnh Ninh Bình</w:t>
            </w:r>
          </w:p>
        </w:tc>
        <w:tc>
          <w:tcPr>
            <w:tcW w:w="5103" w:type="dxa"/>
          </w:tcPr>
          <w:p w14:paraId="2152D075" w14:textId="47C9BD75" w:rsidR="00D92362" w:rsidRPr="00AA13A9" w:rsidRDefault="00D9236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Về hiệu lực thi hành (Điều 38): Đề nghị cơ quan soạn thảo sửa đổi quy</w:t>
            </w:r>
            <w:r w:rsidRPr="00AA13A9">
              <w:rPr>
                <w:rFonts w:ascii="Times New Roman" w:hAnsi="Times New Roman" w:cs="Times New Roman"/>
                <w:sz w:val="24"/>
                <w:szCs w:val="24"/>
              </w:rPr>
              <w:t xml:space="preserve"> </w:t>
            </w:r>
            <w:r w:rsidRPr="00AA13A9">
              <w:rPr>
                <w:rFonts w:ascii="Times New Roman" w:hAnsi="Times New Roman" w:cs="Times New Roman"/>
                <w:sz w:val="24"/>
                <w:szCs w:val="24"/>
                <w:lang w:val="vi-VN"/>
              </w:rPr>
              <w:t xml:space="preserve">định tại điểm b khoản 3 Điều 38 dự thảo Nghị định: </w:t>
            </w:r>
            <w:r w:rsidRPr="00AA13A9">
              <w:rPr>
                <w:rFonts w:ascii="Times New Roman" w:hAnsi="Times New Roman" w:cs="Times New Roman"/>
                <w:i/>
                <w:iCs/>
                <w:sz w:val="24"/>
                <w:szCs w:val="24"/>
                <w:lang w:val="vi-VN"/>
              </w:rPr>
              <w:t>“</w:t>
            </w:r>
            <w:bookmarkStart w:id="13" w:name="_Hlk211844440"/>
            <w:r w:rsidRPr="00AA13A9">
              <w:rPr>
                <w:rFonts w:ascii="Times New Roman" w:hAnsi="Times New Roman" w:cs="Times New Roman"/>
                <w:i/>
                <w:iCs/>
                <w:sz w:val="24"/>
                <w:szCs w:val="24"/>
                <w:lang w:val="vi-VN"/>
              </w:rPr>
              <w:t>Điều khoản quy định một</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hành vi vi phạm mới nhưng xảy ra trước thời điểm Nghị định này có hiệu lực thi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hành thì không được áp dụng xử lý đối với hành vi phạm đã thực hiện trước khi</w:t>
            </w:r>
            <w:r w:rsidRPr="00AA13A9">
              <w:rPr>
                <w:rFonts w:ascii="Times New Roman" w:hAnsi="Times New Roman" w:cs="Times New Roman"/>
                <w:i/>
                <w:iCs/>
                <w:sz w:val="24"/>
                <w:szCs w:val="24"/>
              </w:rPr>
              <w:t xml:space="preserve"> </w:t>
            </w:r>
            <w:r w:rsidRPr="00AA13A9">
              <w:rPr>
                <w:rFonts w:ascii="Times New Roman" w:hAnsi="Times New Roman" w:cs="Times New Roman"/>
                <w:i/>
                <w:iCs/>
                <w:sz w:val="24"/>
                <w:szCs w:val="24"/>
                <w:lang w:val="vi-VN"/>
              </w:rPr>
              <w:t>quy định tại Nghị định này có hiệu lực thi hành</w:t>
            </w:r>
            <w:bookmarkEnd w:id="13"/>
            <w:r w:rsidRPr="00AA13A9">
              <w:rPr>
                <w:rFonts w:ascii="Times New Roman" w:hAnsi="Times New Roman" w:cs="Times New Roman"/>
                <w:i/>
                <w:iCs/>
                <w:sz w:val="24"/>
                <w:szCs w:val="24"/>
                <w:lang w:val="vi-VN"/>
              </w:rPr>
              <w:t>”</w:t>
            </w:r>
            <w:r w:rsidRPr="00AA13A9">
              <w:rPr>
                <w:rFonts w:ascii="Times New Roman" w:hAnsi="Times New Roman" w:cs="Times New Roman"/>
                <w:sz w:val="24"/>
                <w:szCs w:val="24"/>
                <w:lang w:val="vi-VN"/>
              </w:rPr>
              <w:t xml:space="preserve"> cho rõ ràng, dễ áp dụng</w:t>
            </w:r>
          </w:p>
        </w:tc>
        <w:tc>
          <w:tcPr>
            <w:tcW w:w="2977" w:type="dxa"/>
          </w:tcPr>
          <w:p w14:paraId="0113D08E" w14:textId="24197A36" w:rsidR="00D92362" w:rsidRPr="00AA13A9" w:rsidRDefault="009D61C2" w:rsidP="00D92362">
            <w:pPr>
              <w:spacing w:before="60" w:after="60" w:line="340" w:lineRule="atLeast"/>
              <w:jc w:val="both"/>
              <w:rPr>
                <w:rFonts w:ascii="Times New Roman" w:hAnsi="Times New Roman" w:cs="Times New Roman"/>
                <w:sz w:val="24"/>
                <w:szCs w:val="24"/>
                <w:lang w:val="vi-VN"/>
              </w:rPr>
            </w:pPr>
            <w:r w:rsidRPr="00AA13A9">
              <w:rPr>
                <w:rFonts w:ascii="Times New Roman" w:hAnsi="Times New Roman" w:cs="Times New Roman"/>
                <w:sz w:val="24"/>
                <w:szCs w:val="24"/>
                <w:lang w:val="vi-VN"/>
              </w:rPr>
              <w:t>Bộ Nông nghiệp và Môi trường tiếp thu, chỉnh sửa trong dự thảo Nghị định.</w:t>
            </w:r>
          </w:p>
        </w:tc>
      </w:tr>
    </w:tbl>
    <w:p w14:paraId="2C6CBB8E" w14:textId="77777777" w:rsidR="00F25A5A" w:rsidRPr="00AA13A9" w:rsidRDefault="00F25A5A">
      <w:pPr>
        <w:rPr>
          <w:rFonts w:ascii="Times New Roman" w:hAnsi="Times New Roman" w:cs="Times New Roman"/>
          <w:sz w:val="28"/>
          <w:szCs w:val="28"/>
          <w:lang w:val="vi-VN"/>
        </w:rPr>
      </w:pPr>
    </w:p>
    <w:sectPr w:rsidR="00F25A5A" w:rsidRPr="00AA13A9" w:rsidSect="000A0C19">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3CE93" w14:textId="77777777" w:rsidR="00642929" w:rsidRDefault="00642929" w:rsidP="00D404AE">
      <w:pPr>
        <w:spacing w:after="0" w:line="240" w:lineRule="auto"/>
      </w:pPr>
      <w:r>
        <w:separator/>
      </w:r>
    </w:p>
  </w:endnote>
  <w:endnote w:type="continuationSeparator" w:id="0">
    <w:p w14:paraId="5F47B753" w14:textId="77777777" w:rsidR="00642929" w:rsidRDefault="00642929" w:rsidP="00D40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A8B0D" w14:textId="77777777" w:rsidR="00642929" w:rsidRDefault="00642929" w:rsidP="00D404AE">
      <w:pPr>
        <w:spacing w:after="0" w:line="240" w:lineRule="auto"/>
      </w:pPr>
      <w:r>
        <w:separator/>
      </w:r>
    </w:p>
  </w:footnote>
  <w:footnote w:type="continuationSeparator" w:id="0">
    <w:p w14:paraId="18082ABC" w14:textId="77777777" w:rsidR="00642929" w:rsidRDefault="00642929" w:rsidP="00D404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6299402"/>
      <w:docPartObj>
        <w:docPartGallery w:val="Page Numbers (Top of Page)"/>
        <w:docPartUnique/>
      </w:docPartObj>
    </w:sdtPr>
    <w:sdtEndPr>
      <w:rPr>
        <w:noProof/>
      </w:rPr>
    </w:sdtEndPr>
    <w:sdtContent>
      <w:p w14:paraId="0D9E1148" w14:textId="011D8373" w:rsidR="000A0C19" w:rsidRDefault="000A0C19">
        <w:pPr>
          <w:pStyle w:val="Header"/>
          <w:jc w:val="center"/>
        </w:pPr>
        <w:r>
          <w:fldChar w:fldCharType="begin"/>
        </w:r>
        <w:r>
          <w:instrText xml:space="preserve"> PAGE   \* MERGEFORMAT </w:instrText>
        </w:r>
        <w:r>
          <w:fldChar w:fldCharType="separate"/>
        </w:r>
        <w:r>
          <w:rPr>
            <w:noProof/>
          </w:rPr>
          <w:t>232</w:t>
        </w:r>
        <w:r>
          <w:rPr>
            <w:noProof/>
          </w:rPr>
          <w:fldChar w:fldCharType="end"/>
        </w:r>
      </w:p>
    </w:sdtContent>
  </w:sdt>
  <w:p w14:paraId="18AC43D5" w14:textId="77777777" w:rsidR="000A0C19" w:rsidRDefault="000A0C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B67"/>
    <w:rsid w:val="000001B4"/>
    <w:rsid w:val="000005AD"/>
    <w:rsid w:val="00000A11"/>
    <w:rsid w:val="000010FB"/>
    <w:rsid w:val="00001702"/>
    <w:rsid w:val="00003050"/>
    <w:rsid w:val="00005370"/>
    <w:rsid w:val="000070E8"/>
    <w:rsid w:val="00007532"/>
    <w:rsid w:val="000105E4"/>
    <w:rsid w:val="000131D7"/>
    <w:rsid w:val="00013928"/>
    <w:rsid w:val="000169D8"/>
    <w:rsid w:val="00017CEB"/>
    <w:rsid w:val="000207DB"/>
    <w:rsid w:val="0002164A"/>
    <w:rsid w:val="0002354B"/>
    <w:rsid w:val="00027EC5"/>
    <w:rsid w:val="00030499"/>
    <w:rsid w:val="00030E12"/>
    <w:rsid w:val="0003144E"/>
    <w:rsid w:val="00031E8D"/>
    <w:rsid w:val="00033BB4"/>
    <w:rsid w:val="00033C08"/>
    <w:rsid w:val="000348FC"/>
    <w:rsid w:val="00036412"/>
    <w:rsid w:val="00037A04"/>
    <w:rsid w:val="00040F60"/>
    <w:rsid w:val="00041E37"/>
    <w:rsid w:val="000428A3"/>
    <w:rsid w:val="000428EE"/>
    <w:rsid w:val="000435CB"/>
    <w:rsid w:val="00044436"/>
    <w:rsid w:val="00044F20"/>
    <w:rsid w:val="00046C0A"/>
    <w:rsid w:val="00047126"/>
    <w:rsid w:val="00050038"/>
    <w:rsid w:val="0005091C"/>
    <w:rsid w:val="00050F61"/>
    <w:rsid w:val="00052EE8"/>
    <w:rsid w:val="00055100"/>
    <w:rsid w:val="00056718"/>
    <w:rsid w:val="0006024A"/>
    <w:rsid w:val="0006035D"/>
    <w:rsid w:val="000608E9"/>
    <w:rsid w:val="00065B4A"/>
    <w:rsid w:val="00065E1F"/>
    <w:rsid w:val="00065E7A"/>
    <w:rsid w:val="0006654C"/>
    <w:rsid w:val="00066BC3"/>
    <w:rsid w:val="000700C5"/>
    <w:rsid w:val="00072A77"/>
    <w:rsid w:val="0007511F"/>
    <w:rsid w:val="000809CA"/>
    <w:rsid w:val="00080ECA"/>
    <w:rsid w:val="000810FF"/>
    <w:rsid w:val="00081208"/>
    <w:rsid w:val="00083B4D"/>
    <w:rsid w:val="000859F5"/>
    <w:rsid w:val="000862ED"/>
    <w:rsid w:val="000863C7"/>
    <w:rsid w:val="00087002"/>
    <w:rsid w:val="00087054"/>
    <w:rsid w:val="000905BA"/>
    <w:rsid w:val="00092440"/>
    <w:rsid w:val="00092CB2"/>
    <w:rsid w:val="000947CB"/>
    <w:rsid w:val="00095545"/>
    <w:rsid w:val="0009576B"/>
    <w:rsid w:val="000978BA"/>
    <w:rsid w:val="000A0C19"/>
    <w:rsid w:val="000A0DFE"/>
    <w:rsid w:val="000A1A1D"/>
    <w:rsid w:val="000A2144"/>
    <w:rsid w:val="000A3044"/>
    <w:rsid w:val="000A4282"/>
    <w:rsid w:val="000A4325"/>
    <w:rsid w:val="000A5C7E"/>
    <w:rsid w:val="000A76F8"/>
    <w:rsid w:val="000B0F78"/>
    <w:rsid w:val="000B121E"/>
    <w:rsid w:val="000B227A"/>
    <w:rsid w:val="000B37A2"/>
    <w:rsid w:val="000B3F28"/>
    <w:rsid w:val="000B465B"/>
    <w:rsid w:val="000B7B0D"/>
    <w:rsid w:val="000C1A51"/>
    <w:rsid w:val="000C3CED"/>
    <w:rsid w:val="000C7415"/>
    <w:rsid w:val="000C7D1C"/>
    <w:rsid w:val="000D24BF"/>
    <w:rsid w:val="000D3E5A"/>
    <w:rsid w:val="000D4AB0"/>
    <w:rsid w:val="000D5742"/>
    <w:rsid w:val="000D6233"/>
    <w:rsid w:val="000D7A5B"/>
    <w:rsid w:val="000D7A93"/>
    <w:rsid w:val="000E0976"/>
    <w:rsid w:val="000E12B9"/>
    <w:rsid w:val="000E13CC"/>
    <w:rsid w:val="000E1520"/>
    <w:rsid w:val="000E154A"/>
    <w:rsid w:val="000E175D"/>
    <w:rsid w:val="000E2AE2"/>
    <w:rsid w:val="000E447D"/>
    <w:rsid w:val="000E49CE"/>
    <w:rsid w:val="000E5567"/>
    <w:rsid w:val="000E6A1D"/>
    <w:rsid w:val="000E6AE2"/>
    <w:rsid w:val="000E6FFA"/>
    <w:rsid w:val="000E7E46"/>
    <w:rsid w:val="000F0494"/>
    <w:rsid w:val="000F0959"/>
    <w:rsid w:val="000F12F4"/>
    <w:rsid w:val="000F2D6C"/>
    <w:rsid w:val="000F5076"/>
    <w:rsid w:val="000F6990"/>
    <w:rsid w:val="000F69F3"/>
    <w:rsid w:val="00100784"/>
    <w:rsid w:val="001025DC"/>
    <w:rsid w:val="00104160"/>
    <w:rsid w:val="00105096"/>
    <w:rsid w:val="00105AFA"/>
    <w:rsid w:val="00107884"/>
    <w:rsid w:val="00107F35"/>
    <w:rsid w:val="00113BA0"/>
    <w:rsid w:val="001147CD"/>
    <w:rsid w:val="00116FBC"/>
    <w:rsid w:val="00120877"/>
    <w:rsid w:val="00120EF9"/>
    <w:rsid w:val="00122694"/>
    <w:rsid w:val="001226B1"/>
    <w:rsid w:val="00123549"/>
    <w:rsid w:val="00125D0E"/>
    <w:rsid w:val="00125F18"/>
    <w:rsid w:val="001260B0"/>
    <w:rsid w:val="001269AC"/>
    <w:rsid w:val="001319DC"/>
    <w:rsid w:val="00132A2A"/>
    <w:rsid w:val="00132C02"/>
    <w:rsid w:val="001335EC"/>
    <w:rsid w:val="00135093"/>
    <w:rsid w:val="00137975"/>
    <w:rsid w:val="001407FD"/>
    <w:rsid w:val="00143E6B"/>
    <w:rsid w:val="0014479B"/>
    <w:rsid w:val="00144CB6"/>
    <w:rsid w:val="00145DF4"/>
    <w:rsid w:val="0014655A"/>
    <w:rsid w:val="001507E2"/>
    <w:rsid w:val="00154C2D"/>
    <w:rsid w:val="001556D4"/>
    <w:rsid w:val="001559D5"/>
    <w:rsid w:val="00157A9F"/>
    <w:rsid w:val="0016009A"/>
    <w:rsid w:val="00160C35"/>
    <w:rsid w:val="001621AC"/>
    <w:rsid w:val="00165378"/>
    <w:rsid w:val="0016715D"/>
    <w:rsid w:val="00167A70"/>
    <w:rsid w:val="00170DED"/>
    <w:rsid w:val="001714A5"/>
    <w:rsid w:val="001715DB"/>
    <w:rsid w:val="001718F9"/>
    <w:rsid w:val="00173003"/>
    <w:rsid w:val="0017382B"/>
    <w:rsid w:val="0017653E"/>
    <w:rsid w:val="00177B1D"/>
    <w:rsid w:val="00180728"/>
    <w:rsid w:val="00182599"/>
    <w:rsid w:val="00186454"/>
    <w:rsid w:val="00186800"/>
    <w:rsid w:val="00191CD5"/>
    <w:rsid w:val="00191FA4"/>
    <w:rsid w:val="00192300"/>
    <w:rsid w:val="00192850"/>
    <w:rsid w:val="00194581"/>
    <w:rsid w:val="00194A18"/>
    <w:rsid w:val="00197CEB"/>
    <w:rsid w:val="001A0085"/>
    <w:rsid w:val="001A5A58"/>
    <w:rsid w:val="001A6088"/>
    <w:rsid w:val="001A6112"/>
    <w:rsid w:val="001A6D82"/>
    <w:rsid w:val="001B1411"/>
    <w:rsid w:val="001B22BE"/>
    <w:rsid w:val="001B441D"/>
    <w:rsid w:val="001B44C0"/>
    <w:rsid w:val="001B5E85"/>
    <w:rsid w:val="001C07CF"/>
    <w:rsid w:val="001C0BEF"/>
    <w:rsid w:val="001C14BE"/>
    <w:rsid w:val="001C198E"/>
    <w:rsid w:val="001C2638"/>
    <w:rsid w:val="001C2AF8"/>
    <w:rsid w:val="001C3A4A"/>
    <w:rsid w:val="001C3EC1"/>
    <w:rsid w:val="001C3EFD"/>
    <w:rsid w:val="001C4EC6"/>
    <w:rsid w:val="001D04B6"/>
    <w:rsid w:val="001D230A"/>
    <w:rsid w:val="001D3459"/>
    <w:rsid w:val="001D3777"/>
    <w:rsid w:val="001D3EAF"/>
    <w:rsid w:val="001D3F45"/>
    <w:rsid w:val="001D609E"/>
    <w:rsid w:val="001D6566"/>
    <w:rsid w:val="001D6B4D"/>
    <w:rsid w:val="001D6B96"/>
    <w:rsid w:val="001D6FA7"/>
    <w:rsid w:val="001D79EB"/>
    <w:rsid w:val="001D7D54"/>
    <w:rsid w:val="001E1384"/>
    <w:rsid w:val="001E4626"/>
    <w:rsid w:val="001E651B"/>
    <w:rsid w:val="001E66E4"/>
    <w:rsid w:val="001E6848"/>
    <w:rsid w:val="001E7EE4"/>
    <w:rsid w:val="001F0BB3"/>
    <w:rsid w:val="001F0F62"/>
    <w:rsid w:val="001F2454"/>
    <w:rsid w:val="001F5D11"/>
    <w:rsid w:val="001F5E51"/>
    <w:rsid w:val="001F5FA9"/>
    <w:rsid w:val="001F710C"/>
    <w:rsid w:val="002051F7"/>
    <w:rsid w:val="00205644"/>
    <w:rsid w:val="0020613B"/>
    <w:rsid w:val="00206BEC"/>
    <w:rsid w:val="00206D75"/>
    <w:rsid w:val="002077B2"/>
    <w:rsid w:val="00210063"/>
    <w:rsid w:val="00212281"/>
    <w:rsid w:val="00213479"/>
    <w:rsid w:val="00214714"/>
    <w:rsid w:val="002165C1"/>
    <w:rsid w:val="00216A67"/>
    <w:rsid w:val="00216B42"/>
    <w:rsid w:val="002172B9"/>
    <w:rsid w:val="002208B3"/>
    <w:rsid w:val="00220F8E"/>
    <w:rsid w:val="00221F0C"/>
    <w:rsid w:val="002241B6"/>
    <w:rsid w:val="0022483E"/>
    <w:rsid w:val="0022503C"/>
    <w:rsid w:val="002250AD"/>
    <w:rsid w:val="00225A89"/>
    <w:rsid w:val="0023204C"/>
    <w:rsid w:val="00232E6F"/>
    <w:rsid w:val="00233DD1"/>
    <w:rsid w:val="00234C91"/>
    <w:rsid w:val="00235950"/>
    <w:rsid w:val="0023691B"/>
    <w:rsid w:val="00236D0B"/>
    <w:rsid w:val="00243154"/>
    <w:rsid w:val="00245226"/>
    <w:rsid w:val="002463EC"/>
    <w:rsid w:val="00247F74"/>
    <w:rsid w:val="00254113"/>
    <w:rsid w:val="0025582D"/>
    <w:rsid w:val="00255D75"/>
    <w:rsid w:val="00255F64"/>
    <w:rsid w:val="002563AF"/>
    <w:rsid w:val="002636EA"/>
    <w:rsid w:val="002644CF"/>
    <w:rsid w:val="00265567"/>
    <w:rsid w:val="00265A06"/>
    <w:rsid w:val="00266112"/>
    <w:rsid w:val="0026631A"/>
    <w:rsid w:val="00266D80"/>
    <w:rsid w:val="00266F12"/>
    <w:rsid w:val="002703D8"/>
    <w:rsid w:val="00270C62"/>
    <w:rsid w:val="00271C70"/>
    <w:rsid w:val="00272E17"/>
    <w:rsid w:val="00272F37"/>
    <w:rsid w:val="0027375F"/>
    <w:rsid w:val="00274BD3"/>
    <w:rsid w:val="0027722A"/>
    <w:rsid w:val="002775CF"/>
    <w:rsid w:val="00280A0A"/>
    <w:rsid w:val="00281235"/>
    <w:rsid w:val="002817C0"/>
    <w:rsid w:val="00281A2D"/>
    <w:rsid w:val="0028211F"/>
    <w:rsid w:val="00282655"/>
    <w:rsid w:val="002829A2"/>
    <w:rsid w:val="00283941"/>
    <w:rsid w:val="00284E05"/>
    <w:rsid w:val="0028593F"/>
    <w:rsid w:val="002862C1"/>
    <w:rsid w:val="002907AD"/>
    <w:rsid w:val="00290895"/>
    <w:rsid w:val="00291BE2"/>
    <w:rsid w:val="00293CFD"/>
    <w:rsid w:val="002954E0"/>
    <w:rsid w:val="0029595E"/>
    <w:rsid w:val="002A0126"/>
    <w:rsid w:val="002A0361"/>
    <w:rsid w:val="002A0787"/>
    <w:rsid w:val="002A24F0"/>
    <w:rsid w:val="002A2703"/>
    <w:rsid w:val="002A2A10"/>
    <w:rsid w:val="002A4B6A"/>
    <w:rsid w:val="002A5A46"/>
    <w:rsid w:val="002A5A92"/>
    <w:rsid w:val="002A73C1"/>
    <w:rsid w:val="002B003B"/>
    <w:rsid w:val="002B01D7"/>
    <w:rsid w:val="002B111C"/>
    <w:rsid w:val="002B14A0"/>
    <w:rsid w:val="002B1BE7"/>
    <w:rsid w:val="002B4F21"/>
    <w:rsid w:val="002B5AEA"/>
    <w:rsid w:val="002B7058"/>
    <w:rsid w:val="002B74F9"/>
    <w:rsid w:val="002C0ED9"/>
    <w:rsid w:val="002C28A9"/>
    <w:rsid w:val="002C28FB"/>
    <w:rsid w:val="002C440D"/>
    <w:rsid w:val="002C49F5"/>
    <w:rsid w:val="002C4ED2"/>
    <w:rsid w:val="002C5B3A"/>
    <w:rsid w:val="002C641E"/>
    <w:rsid w:val="002D1FFA"/>
    <w:rsid w:val="002D2B11"/>
    <w:rsid w:val="002D3BDB"/>
    <w:rsid w:val="002D3D98"/>
    <w:rsid w:val="002D4BA5"/>
    <w:rsid w:val="002D7EF5"/>
    <w:rsid w:val="002E0243"/>
    <w:rsid w:val="002E16D1"/>
    <w:rsid w:val="002E278A"/>
    <w:rsid w:val="002E3E09"/>
    <w:rsid w:val="002E4C00"/>
    <w:rsid w:val="002E58A1"/>
    <w:rsid w:val="002E6EC4"/>
    <w:rsid w:val="002E730A"/>
    <w:rsid w:val="002E7754"/>
    <w:rsid w:val="002F01F0"/>
    <w:rsid w:val="002F0CE8"/>
    <w:rsid w:val="002F12B8"/>
    <w:rsid w:val="002F1471"/>
    <w:rsid w:val="002F274A"/>
    <w:rsid w:val="002F4221"/>
    <w:rsid w:val="002F4294"/>
    <w:rsid w:val="002F4C31"/>
    <w:rsid w:val="002F5438"/>
    <w:rsid w:val="002F5521"/>
    <w:rsid w:val="00301934"/>
    <w:rsid w:val="00301E8D"/>
    <w:rsid w:val="00301FFD"/>
    <w:rsid w:val="0030212A"/>
    <w:rsid w:val="00303B18"/>
    <w:rsid w:val="00305CB4"/>
    <w:rsid w:val="00310DC1"/>
    <w:rsid w:val="00313A46"/>
    <w:rsid w:val="003154E7"/>
    <w:rsid w:val="00320071"/>
    <w:rsid w:val="003226C5"/>
    <w:rsid w:val="003236B9"/>
    <w:rsid w:val="00323F08"/>
    <w:rsid w:val="00325F85"/>
    <w:rsid w:val="00326132"/>
    <w:rsid w:val="0033032F"/>
    <w:rsid w:val="003309B8"/>
    <w:rsid w:val="00330A3A"/>
    <w:rsid w:val="003315BF"/>
    <w:rsid w:val="003334E3"/>
    <w:rsid w:val="00334EF4"/>
    <w:rsid w:val="00335885"/>
    <w:rsid w:val="00335E91"/>
    <w:rsid w:val="0033630E"/>
    <w:rsid w:val="00336358"/>
    <w:rsid w:val="003366A9"/>
    <w:rsid w:val="00336969"/>
    <w:rsid w:val="003369BC"/>
    <w:rsid w:val="003371B7"/>
    <w:rsid w:val="0033770F"/>
    <w:rsid w:val="0033781A"/>
    <w:rsid w:val="00337A6C"/>
    <w:rsid w:val="00337EA7"/>
    <w:rsid w:val="0034108F"/>
    <w:rsid w:val="00343D3E"/>
    <w:rsid w:val="00344EA0"/>
    <w:rsid w:val="00345BDF"/>
    <w:rsid w:val="003476EF"/>
    <w:rsid w:val="0035044A"/>
    <w:rsid w:val="0035178B"/>
    <w:rsid w:val="00357C0F"/>
    <w:rsid w:val="00360CB3"/>
    <w:rsid w:val="003615E9"/>
    <w:rsid w:val="003619A0"/>
    <w:rsid w:val="00361E11"/>
    <w:rsid w:val="003626E8"/>
    <w:rsid w:val="00362FB8"/>
    <w:rsid w:val="0036345C"/>
    <w:rsid w:val="00365120"/>
    <w:rsid w:val="003655B6"/>
    <w:rsid w:val="0036794A"/>
    <w:rsid w:val="00372B34"/>
    <w:rsid w:val="00372D27"/>
    <w:rsid w:val="00373280"/>
    <w:rsid w:val="00375A93"/>
    <w:rsid w:val="00375DF3"/>
    <w:rsid w:val="00381B64"/>
    <w:rsid w:val="00383629"/>
    <w:rsid w:val="003862FA"/>
    <w:rsid w:val="00386469"/>
    <w:rsid w:val="0038653D"/>
    <w:rsid w:val="00387A11"/>
    <w:rsid w:val="003907D2"/>
    <w:rsid w:val="00392F8F"/>
    <w:rsid w:val="00394FCF"/>
    <w:rsid w:val="00395892"/>
    <w:rsid w:val="00397A73"/>
    <w:rsid w:val="003A040A"/>
    <w:rsid w:val="003A0ADB"/>
    <w:rsid w:val="003A18C9"/>
    <w:rsid w:val="003A24F6"/>
    <w:rsid w:val="003A2678"/>
    <w:rsid w:val="003A3454"/>
    <w:rsid w:val="003A3E59"/>
    <w:rsid w:val="003A5B04"/>
    <w:rsid w:val="003A690C"/>
    <w:rsid w:val="003B0277"/>
    <w:rsid w:val="003B0FCB"/>
    <w:rsid w:val="003B1EE7"/>
    <w:rsid w:val="003B3967"/>
    <w:rsid w:val="003B3F54"/>
    <w:rsid w:val="003B57AF"/>
    <w:rsid w:val="003B688E"/>
    <w:rsid w:val="003C012F"/>
    <w:rsid w:val="003C26D2"/>
    <w:rsid w:val="003C2A4D"/>
    <w:rsid w:val="003C47D6"/>
    <w:rsid w:val="003C775B"/>
    <w:rsid w:val="003C7A98"/>
    <w:rsid w:val="003C7D1F"/>
    <w:rsid w:val="003C7F3C"/>
    <w:rsid w:val="003D3BEE"/>
    <w:rsid w:val="003D3BF0"/>
    <w:rsid w:val="003D6532"/>
    <w:rsid w:val="003E1B69"/>
    <w:rsid w:val="003E1C96"/>
    <w:rsid w:val="003E1D5D"/>
    <w:rsid w:val="003E276E"/>
    <w:rsid w:val="003E4309"/>
    <w:rsid w:val="003E4373"/>
    <w:rsid w:val="003E4D89"/>
    <w:rsid w:val="003E6408"/>
    <w:rsid w:val="003E70CC"/>
    <w:rsid w:val="003E73B7"/>
    <w:rsid w:val="003E79DD"/>
    <w:rsid w:val="003F012B"/>
    <w:rsid w:val="003F1C20"/>
    <w:rsid w:val="003F2E25"/>
    <w:rsid w:val="003F3425"/>
    <w:rsid w:val="003F4662"/>
    <w:rsid w:val="003F4820"/>
    <w:rsid w:val="003F4C51"/>
    <w:rsid w:val="003F527D"/>
    <w:rsid w:val="003F5720"/>
    <w:rsid w:val="003F5ACD"/>
    <w:rsid w:val="003F606B"/>
    <w:rsid w:val="003F6AB7"/>
    <w:rsid w:val="003F7491"/>
    <w:rsid w:val="0040219D"/>
    <w:rsid w:val="00403605"/>
    <w:rsid w:val="0040437F"/>
    <w:rsid w:val="00404C04"/>
    <w:rsid w:val="00404C69"/>
    <w:rsid w:val="004060C4"/>
    <w:rsid w:val="00407062"/>
    <w:rsid w:val="0041177C"/>
    <w:rsid w:val="004128C4"/>
    <w:rsid w:val="00413C48"/>
    <w:rsid w:val="004141A1"/>
    <w:rsid w:val="004147C7"/>
    <w:rsid w:val="004171A9"/>
    <w:rsid w:val="0041739D"/>
    <w:rsid w:val="004200D0"/>
    <w:rsid w:val="00420C76"/>
    <w:rsid w:val="00422638"/>
    <w:rsid w:val="0042329F"/>
    <w:rsid w:val="004233B2"/>
    <w:rsid w:val="0042366A"/>
    <w:rsid w:val="00426379"/>
    <w:rsid w:val="0043091E"/>
    <w:rsid w:val="004331BA"/>
    <w:rsid w:val="00435B1E"/>
    <w:rsid w:val="0043627D"/>
    <w:rsid w:val="004370D1"/>
    <w:rsid w:val="0043727B"/>
    <w:rsid w:val="004376E0"/>
    <w:rsid w:val="00437F37"/>
    <w:rsid w:val="004404DB"/>
    <w:rsid w:val="0044138F"/>
    <w:rsid w:val="004422E5"/>
    <w:rsid w:val="00442DF0"/>
    <w:rsid w:val="00442E09"/>
    <w:rsid w:val="00443AB5"/>
    <w:rsid w:val="00444AE6"/>
    <w:rsid w:val="00444FAB"/>
    <w:rsid w:val="00445C0F"/>
    <w:rsid w:val="00447758"/>
    <w:rsid w:val="00451C21"/>
    <w:rsid w:val="004520D0"/>
    <w:rsid w:val="00454A2E"/>
    <w:rsid w:val="00454B3F"/>
    <w:rsid w:val="00454F0C"/>
    <w:rsid w:val="004551FA"/>
    <w:rsid w:val="0045637E"/>
    <w:rsid w:val="0045675F"/>
    <w:rsid w:val="00461195"/>
    <w:rsid w:val="004630B0"/>
    <w:rsid w:val="00463D8D"/>
    <w:rsid w:val="004711AE"/>
    <w:rsid w:val="00472786"/>
    <w:rsid w:val="00472BED"/>
    <w:rsid w:val="00473374"/>
    <w:rsid w:val="00473F87"/>
    <w:rsid w:val="00474A5E"/>
    <w:rsid w:val="004751DC"/>
    <w:rsid w:val="0047699B"/>
    <w:rsid w:val="00480122"/>
    <w:rsid w:val="00481E84"/>
    <w:rsid w:val="00482340"/>
    <w:rsid w:val="00485165"/>
    <w:rsid w:val="00485B38"/>
    <w:rsid w:val="004878E9"/>
    <w:rsid w:val="00487B77"/>
    <w:rsid w:val="00491A47"/>
    <w:rsid w:val="00492D77"/>
    <w:rsid w:val="004959AC"/>
    <w:rsid w:val="00496C47"/>
    <w:rsid w:val="004974C5"/>
    <w:rsid w:val="00497E1A"/>
    <w:rsid w:val="004A0866"/>
    <w:rsid w:val="004A0D41"/>
    <w:rsid w:val="004A188C"/>
    <w:rsid w:val="004A1DB5"/>
    <w:rsid w:val="004A215A"/>
    <w:rsid w:val="004A472D"/>
    <w:rsid w:val="004A5423"/>
    <w:rsid w:val="004A5CCE"/>
    <w:rsid w:val="004A6657"/>
    <w:rsid w:val="004A6A74"/>
    <w:rsid w:val="004A7446"/>
    <w:rsid w:val="004A783F"/>
    <w:rsid w:val="004B12F2"/>
    <w:rsid w:val="004B4007"/>
    <w:rsid w:val="004B4A4E"/>
    <w:rsid w:val="004B54AD"/>
    <w:rsid w:val="004C3399"/>
    <w:rsid w:val="004C3639"/>
    <w:rsid w:val="004C4477"/>
    <w:rsid w:val="004C4F08"/>
    <w:rsid w:val="004C761E"/>
    <w:rsid w:val="004C7812"/>
    <w:rsid w:val="004D2F45"/>
    <w:rsid w:val="004D2FEB"/>
    <w:rsid w:val="004D37A4"/>
    <w:rsid w:val="004D551E"/>
    <w:rsid w:val="004D6034"/>
    <w:rsid w:val="004E3224"/>
    <w:rsid w:val="004E3317"/>
    <w:rsid w:val="004E34E5"/>
    <w:rsid w:val="004E601E"/>
    <w:rsid w:val="004F0D52"/>
    <w:rsid w:val="004F1358"/>
    <w:rsid w:val="004F2B02"/>
    <w:rsid w:val="004F360F"/>
    <w:rsid w:val="004F4221"/>
    <w:rsid w:val="004F4359"/>
    <w:rsid w:val="004F4CB5"/>
    <w:rsid w:val="004F53D8"/>
    <w:rsid w:val="004F5B09"/>
    <w:rsid w:val="004F72FD"/>
    <w:rsid w:val="004F77AB"/>
    <w:rsid w:val="00500CD0"/>
    <w:rsid w:val="005010F4"/>
    <w:rsid w:val="005013DB"/>
    <w:rsid w:val="00501CEA"/>
    <w:rsid w:val="0050224D"/>
    <w:rsid w:val="005039EF"/>
    <w:rsid w:val="0050429F"/>
    <w:rsid w:val="00504995"/>
    <w:rsid w:val="00505D0A"/>
    <w:rsid w:val="00514A45"/>
    <w:rsid w:val="005152AB"/>
    <w:rsid w:val="00520B6A"/>
    <w:rsid w:val="005210D0"/>
    <w:rsid w:val="00523404"/>
    <w:rsid w:val="00523428"/>
    <w:rsid w:val="005240F2"/>
    <w:rsid w:val="00524DDD"/>
    <w:rsid w:val="00527185"/>
    <w:rsid w:val="005305A8"/>
    <w:rsid w:val="005321C9"/>
    <w:rsid w:val="00532C69"/>
    <w:rsid w:val="0053382F"/>
    <w:rsid w:val="00533E85"/>
    <w:rsid w:val="00533F4A"/>
    <w:rsid w:val="005351B6"/>
    <w:rsid w:val="0053539F"/>
    <w:rsid w:val="00541316"/>
    <w:rsid w:val="00541D0C"/>
    <w:rsid w:val="00542206"/>
    <w:rsid w:val="00544ABB"/>
    <w:rsid w:val="00545AB5"/>
    <w:rsid w:val="005469C4"/>
    <w:rsid w:val="005501E0"/>
    <w:rsid w:val="0055047A"/>
    <w:rsid w:val="00550FD6"/>
    <w:rsid w:val="0055269A"/>
    <w:rsid w:val="00554AC2"/>
    <w:rsid w:val="00554D59"/>
    <w:rsid w:val="00556554"/>
    <w:rsid w:val="00557025"/>
    <w:rsid w:val="0055790E"/>
    <w:rsid w:val="00560A84"/>
    <w:rsid w:val="00563AAC"/>
    <w:rsid w:val="00563B91"/>
    <w:rsid w:val="00564148"/>
    <w:rsid w:val="0056445B"/>
    <w:rsid w:val="00565696"/>
    <w:rsid w:val="005668B7"/>
    <w:rsid w:val="005679FC"/>
    <w:rsid w:val="00573D7C"/>
    <w:rsid w:val="00574FBD"/>
    <w:rsid w:val="00577681"/>
    <w:rsid w:val="00577A7B"/>
    <w:rsid w:val="00582601"/>
    <w:rsid w:val="00583E6F"/>
    <w:rsid w:val="00585178"/>
    <w:rsid w:val="00586E74"/>
    <w:rsid w:val="005871E7"/>
    <w:rsid w:val="005879A1"/>
    <w:rsid w:val="00587AF5"/>
    <w:rsid w:val="0059080C"/>
    <w:rsid w:val="00590F1C"/>
    <w:rsid w:val="005918A1"/>
    <w:rsid w:val="005923A5"/>
    <w:rsid w:val="00592895"/>
    <w:rsid w:val="00592D7F"/>
    <w:rsid w:val="005A0130"/>
    <w:rsid w:val="005A0431"/>
    <w:rsid w:val="005A13BE"/>
    <w:rsid w:val="005A30CB"/>
    <w:rsid w:val="005A340A"/>
    <w:rsid w:val="005A36E2"/>
    <w:rsid w:val="005A5279"/>
    <w:rsid w:val="005A56AF"/>
    <w:rsid w:val="005A6F45"/>
    <w:rsid w:val="005B1036"/>
    <w:rsid w:val="005B2C5F"/>
    <w:rsid w:val="005B3EC5"/>
    <w:rsid w:val="005B6D83"/>
    <w:rsid w:val="005B6DF6"/>
    <w:rsid w:val="005C033F"/>
    <w:rsid w:val="005C0A38"/>
    <w:rsid w:val="005C0CD3"/>
    <w:rsid w:val="005C18C9"/>
    <w:rsid w:val="005C19B4"/>
    <w:rsid w:val="005C2218"/>
    <w:rsid w:val="005C2863"/>
    <w:rsid w:val="005C2C90"/>
    <w:rsid w:val="005C430B"/>
    <w:rsid w:val="005C50BB"/>
    <w:rsid w:val="005C5957"/>
    <w:rsid w:val="005C638A"/>
    <w:rsid w:val="005C7E88"/>
    <w:rsid w:val="005D0675"/>
    <w:rsid w:val="005D0C79"/>
    <w:rsid w:val="005D11AB"/>
    <w:rsid w:val="005D2888"/>
    <w:rsid w:val="005D46F5"/>
    <w:rsid w:val="005D726E"/>
    <w:rsid w:val="005E3E1C"/>
    <w:rsid w:val="005E3E36"/>
    <w:rsid w:val="005F07CA"/>
    <w:rsid w:val="005F0DFA"/>
    <w:rsid w:val="005F1892"/>
    <w:rsid w:val="005F3032"/>
    <w:rsid w:val="005F3AC4"/>
    <w:rsid w:val="005F52BF"/>
    <w:rsid w:val="00600858"/>
    <w:rsid w:val="00600E17"/>
    <w:rsid w:val="00601464"/>
    <w:rsid w:val="006019AE"/>
    <w:rsid w:val="00603FB5"/>
    <w:rsid w:val="006043CD"/>
    <w:rsid w:val="00604D28"/>
    <w:rsid w:val="006063C9"/>
    <w:rsid w:val="00606F71"/>
    <w:rsid w:val="006078D0"/>
    <w:rsid w:val="00607B4F"/>
    <w:rsid w:val="006105F3"/>
    <w:rsid w:val="0061075E"/>
    <w:rsid w:val="006121AC"/>
    <w:rsid w:val="0061525B"/>
    <w:rsid w:val="00615D1A"/>
    <w:rsid w:val="00615DF9"/>
    <w:rsid w:val="0061612C"/>
    <w:rsid w:val="006164DA"/>
    <w:rsid w:val="006171B4"/>
    <w:rsid w:val="00617958"/>
    <w:rsid w:val="006201A7"/>
    <w:rsid w:val="006217A5"/>
    <w:rsid w:val="006217A6"/>
    <w:rsid w:val="00623300"/>
    <w:rsid w:val="00624498"/>
    <w:rsid w:val="006250ED"/>
    <w:rsid w:val="006302E3"/>
    <w:rsid w:val="006317AC"/>
    <w:rsid w:val="0063224E"/>
    <w:rsid w:val="006331B7"/>
    <w:rsid w:val="006339D3"/>
    <w:rsid w:val="00633E4B"/>
    <w:rsid w:val="00633E6D"/>
    <w:rsid w:val="006349F1"/>
    <w:rsid w:val="00635192"/>
    <w:rsid w:val="00635BC7"/>
    <w:rsid w:val="00636F1F"/>
    <w:rsid w:val="00637A7A"/>
    <w:rsid w:val="00637AE3"/>
    <w:rsid w:val="006418D2"/>
    <w:rsid w:val="00642929"/>
    <w:rsid w:val="00642B52"/>
    <w:rsid w:val="00645170"/>
    <w:rsid w:val="00645F09"/>
    <w:rsid w:val="00647910"/>
    <w:rsid w:val="00647CBD"/>
    <w:rsid w:val="0065142E"/>
    <w:rsid w:val="00651887"/>
    <w:rsid w:val="00655107"/>
    <w:rsid w:val="00655C16"/>
    <w:rsid w:val="00656D01"/>
    <w:rsid w:val="00661DE3"/>
    <w:rsid w:val="00663639"/>
    <w:rsid w:val="0066368E"/>
    <w:rsid w:val="00663C74"/>
    <w:rsid w:val="006643E9"/>
    <w:rsid w:val="00666B6F"/>
    <w:rsid w:val="0067581C"/>
    <w:rsid w:val="0068010C"/>
    <w:rsid w:val="006804BD"/>
    <w:rsid w:val="00680DF8"/>
    <w:rsid w:val="00681F85"/>
    <w:rsid w:val="006823F9"/>
    <w:rsid w:val="00682929"/>
    <w:rsid w:val="006831E5"/>
    <w:rsid w:val="00683242"/>
    <w:rsid w:val="00685226"/>
    <w:rsid w:val="006862BD"/>
    <w:rsid w:val="00693E70"/>
    <w:rsid w:val="00694274"/>
    <w:rsid w:val="00694F25"/>
    <w:rsid w:val="0069625A"/>
    <w:rsid w:val="00696CBD"/>
    <w:rsid w:val="006A122B"/>
    <w:rsid w:val="006A21B7"/>
    <w:rsid w:val="006A2DBF"/>
    <w:rsid w:val="006A3145"/>
    <w:rsid w:val="006A48E3"/>
    <w:rsid w:val="006A4A12"/>
    <w:rsid w:val="006A4BBD"/>
    <w:rsid w:val="006A57A5"/>
    <w:rsid w:val="006A58DB"/>
    <w:rsid w:val="006A6F92"/>
    <w:rsid w:val="006B1080"/>
    <w:rsid w:val="006B14A3"/>
    <w:rsid w:val="006B2B34"/>
    <w:rsid w:val="006B34C6"/>
    <w:rsid w:val="006B5D1D"/>
    <w:rsid w:val="006B6A1A"/>
    <w:rsid w:val="006B7084"/>
    <w:rsid w:val="006B77F1"/>
    <w:rsid w:val="006C2D9C"/>
    <w:rsid w:val="006C3CFA"/>
    <w:rsid w:val="006C58FE"/>
    <w:rsid w:val="006C63F6"/>
    <w:rsid w:val="006C6743"/>
    <w:rsid w:val="006C6C98"/>
    <w:rsid w:val="006D2912"/>
    <w:rsid w:val="006D2955"/>
    <w:rsid w:val="006D3D7A"/>
    <w:rsid w:val="006D5A82"/>
    <w:rsid w:val="006D6079"/>
    <w:rsid w:val="006D630E"/>
    <w:rsid w:val="006D67AD"/>
    <w:rsid w:val="006D71DF"/>
    <w:rsid w:val="006E2236"/>
    <w:rsid w:val="006E449B"/>
    <w:rsid w:val="006E63FD"/>
    <w:rsid w:val="006E6F55"/>
    <w:rsid w:val="006E70B5"/>
    <w:rsid w:val="006E763A"/>
    <w:rsid w:val="006E775A"/>
    <w:rsid w:val="006F22AD"/>
    <w:rsid w:val="006F29B0"/>
    <w:rsid w:val="006F3E86"/>
    <w:rsid w:val="006F4D7A"/>
    <w:rsid w:val="006F5CA3"/>
    <w:rsid w:val="006F71B1"/>
    <w:rsid w:val="006F724D"/>
    <w:rsid w:val="006F7CAF"/>
    <w:rsid w:val="006F7FAD"/>
    <w:rsid w:val="00700385"/>
    <w:rsid w:val="00700911"/>
    <w:rsid w:val="00700A77"/>
    <w:rsid w:val="00702618"/>
    <w:rsid w:val="00702A0E"/>
    <w:rsid w:val="007031C6"/>
    <w:rsid w:val="00703316"/>
    <w:rsid w:val="00705471"/>
    <w:rsid w:val="00705698"/>
    <w:rsid w:val="00705780"/>
    <w:rsid w:val="0070580B"/>
    <w:rsid w:val="00710FB7"/>
    <w:rsid w:val="00711216"/>
    <w:rsid w:val="00711736"/>
    <w:rsid w:val="00716B6F"/>
    <w:rsid w:val="007203B4"/>
    <w:rsid w:val="007203E6"/>
    <w:rsid w:val="00721116"/>
    <w:rsid w:val="00721874"/>
    <w:rsid w:val="007237CC"/>
    <w:rsid w:val="00723D66"/>
    <w:rsid w:val="00724BBC"/>
    <w:rsid w:val="00726663"/>
    <w:rsid w:val="00726932"/>
    <w:rsid w:val="00726DD7"/>
    <w:rsid w:val="0073119F"/>
    <w:rsid w:val="0073201C"/>
    <w:rsid w:val="00736CBB"/>
    <w:rsid w:val="00737432"/>
    <w:rsid w:val="0074073A"/>
    <w:rsid w:val="00742B04"/>
    <w:rsid w:val="007430C4"/>
    <w:rsid w:val="00744450"/>
    <w:rsid w:val="00744525"/>
    <w:rsid w:val="007458E6"/>
    <w:rsid w:val="0075213A"/>
    <w:rsid w:val="0075309A"/>
    <w:rsid w:val="0075352A"/>
    <w:rsid w:val="00760E5D"/>
    <w:rsid w:val="00761D0E"/>
    <w:rsid w:val="00763D91"/>
    <w:rsid w:val="00764BE6"/>
    <w:rsid w:val="00764DCE"/>
    <w:rsid w:val="007658CD"/>
    <w:rsid w:val="00767842"/>
    <w:rsid w:val="007705BA"/>
    <w:rsid w:val="007731C1"/>
    <w:rsid w:val="0077570F"/>
    <w:rsid w:val="00775ED8"/>
    <w:rsid w:val="00777D77"/>
    <w:rsid w:val="0078039D"/>
    <w:rsid w:val="007804A7"/>
    <w:rsid w:val="007832F0"/>
    <w:rsid w:val="007847E0"/>
    <w:rsid w:val="00785C28"/>
    <w:rsid w:val="00787159"/>
    <w:rsid w:val="00787FDE"/>
    <w:rsid w:val="00792191"/>
    <w:rsid w:val="007927CF"/>
    <w:rsid w:val="00793377"/>
    <w:rsid w:val="00795370"/>
    <w:rsid w:val="00795BE2"/>
    <w:rsid w:val="00796889"/>
    <w:rsid w:val="00796E0F"/>
    <w:rsid w:val="007A34BA"/>
    <w:rsid w:val="007A533C"/>
    <w:rsid w:val="007A7E1A"/>
    <w:rsid w:val="007B0181"/>
    <w:rsid w:val="007B1726"/>
    <w:rsid w:val="007B1ADB"/>
    <w:rsid w:val="007B437B"/>
    <w:rsid w:val="007B49FC"/>
    <w:rsid w:val="007B62E6"/>
    <w:rsid w:val="007B701A"/>
    <w:rsid w:val="007B7B78"/>
    <w:rsid w:val="007B7B95"/>
    <w:rsid w:val="007C11A2"/>
    <w:rsid w:val="007C2AC0"/>
    <w:rsid w:val="007C2B45"/>
    <w:rsid w:val="007C2D83"/>
    <w:rsid w:val="007C5CC3"/>
    <w:rsid w:val="007D0931"/>
    <w:rsid w:val="007D1304"/>
    <w:rsid w:val="007D472D"/>
    <w:rsid w:val="007D5D5D"/>
    <w:rsid w:val="007D5F59"/>
    <w:rsid w:val="007D6536"/>
    <w:rsid w:val="007E0BA5"/>
    <w:rsid w:val="007F16BD"/>
    <w:rsid w:val="007F1908"/>
    <w:rsid w:val="007F28FA"/>
    <w:rsid w:val="007F3D99"/>
    <w:rsid w:val="007F4024"/>
    <w:rsid w:val="007F5EAF"/>
    <w:rsid w:val="007F72BC"/>
    <w:rsid w:val="007F7408"/>
    <w:rsid w:val="007F7C79"/>
    <w:rsid w:val="008001B8"/>
    <w:rsid w:val="0080168B"/>
    <w:rsid w:val="00802225"/>
    <w:rsid w:val="008027A3"/>
    <w:rsid w:val="00802AC2"/>
    <w:rsid w:val="00804A86"/>
    <w:rsid w:val="008062D0"/>
    <w:rsid w:val="0080778F"/>
    <w:rsid w:val="00811127"/>
    <w:rsid w:val="008121D3"/>
    <w:rsid w:val="00812CA8"/>
    <w:rsid w:val="008143D5"/>
    <w:rsid w:val="0081471F"/>
    <w:rsid w:val="00816D9F"/>
    <w:rsid w:val="00817640"/>
    <w:rsid w:val="0082243E"/>
    <w:rsid w:val="00823914"/>
    <w:rsid w:val="00823980"/>
    <w:rsid w:val="008241BA"/>
    <w:rsid w:val="00824D83"/>
    <w:rsid w:val="00825E03"/>
    <w:rsid w:val="00826604"/>
    <w:rsid w:val="00826CAB"/>
    <w:rsid w:val="0083193F"/>
    <w:rsid w:val="0083270B"/>
    <w:rsid w:val="0083273B"/>
    <w:rsid w:val="00836425"/>
    <w:rsid w:val="00837A33"/>
    <w:rsid w:val="00840067"/>
    <w:rsid w:val="0084042A"/>
    <w:rsid w:val="0084661A"/>
    <w:rsid w:val="008467B5"/>
    <w:rsid w:val="008525F7"/>
    <w:rsid w:val="00854733"/>
    <w:rsid w:val="00854B25"/>
    <w:rsid w:val="008562C4"/>
    <w:rsid w:val="00860149"/>
    <w:rsid w:val="008604CE"/>
    <w:rsid w:val="00860DF3"/>
    <w:rsid w:val="00861FE9"/>
    <w:rsid w:val="0086251C"/>
    <w:rsid w:val="008625CF"/>
    <w:rsid w:val="00863134"/>
    <w:rsid w:val="0086562C"/>
    <w:rsid w:val="00866583"/>
    <w:rsid w:val="00866E84"/>
    <w:rsid w:val="00867EA6"/>
    <w:rsid w:val="00872039"/>
    <w:rsid w:val="0087220D"/>
    <w:rsid w:val="00873404"/>
    <w:rsid w:val="00880E0F"/>
    <w:rsid w:val="00882EFF"/>
    <w:rsid w:val="008866E8"/>
    <w:rsid w:val="00886BF9"/>
    <w:rsid w:val="00887A47"/>
    <w:rsid w:val="00890AB6"/>
    <w:rsid w:val="00891FA5"/>
    <w:rsid w:val="00892755"/>
    <w:rsid w:val="008A12A2"/>
    <w:rsid w:val="008A46F8"/>
    <w:rsid w:val="008A6673"/>
    <w:rsid w:val="008A68E8"/>
    <w:rsid w:val="008A7820"/>
    <w:rsid w:val="008A7E6E"/>
    <w:rsid w:val="008B14D9"/>
    <w:rsid w:val="008B35A6"/>
    <w:rsid w:val="008B441C"/>
    <w:rsid w:val="008B48B8"/>
    <w:rsid w:val="008B6132"/>
    <w:rsid w:val="008B6DC9"/>
    <w:rsid w:val="008B7DEB"/>
    <w:rsid w:val="008C12B4"/>
    <w:rsid w:val="008C1A8A"/>
    <w:rsid w:val="008C3203"/>
    <w:rsid w:val="008C5B70"/>
    <w:rsid w:val="008C6AD6"/>
    <w:rsid w:val="008C75C1"/>
    <w:rsid w:val="008C7B36"/>
    <w:rsid w:val="008D259B"/>
    <w:rsid w:val="008D2E79"/>
    <w:rsid w:val="008D3497"/>
    <w:rsid w:val="008D573A"/>
    <w:rsid w:val="008D636A"/>
    <w:rsid w:val="008D6D10"/>
    <w:rsid w:val="008D7025"/>
    <w:rsid w:val="008E0C8D"/>
    <w:rsid w:val="008E2C68"/>
    <w:rsid w:val="008E3D1C"/>
    <w:rsid w:val="008E421F"/>
    <w:rsid w:val="008F089F"/>
    <w:rsid w:val="008F0AC0"/>
    <w:rsid w:val="008F1D69"/>
    <w:rsid w:val="008F3764"/>
    <w:rsid w:val="008F3F55"/>
    <w:rsid w:val="008F47BD"/>
    <w:rsid w:val="008F4F8E"/>
    <w:rsid w:val="008F61D7"/>
    <w:rsid w:val="008F62D5"/>
    <w:rsid w:val="008F685B"/>
    <w:rsid w:val="008F6B37"/>
    <w:rsid w:val="008F76C8"/>
    <w:rsid w:val="00900537"/>
    <w:rsid w:val="00900906"/>
    <w:rsid w:val="00900992"/>
    <w:rsid w:val="009009A5"/>
    <w:rsid w:val="00901A1D"/>
    <w:rsid w:val="00902504"/>
    <w:rsid w:val="00902D76"/>
    <w:rsid w:val="00902E8C"/>
    <w:rsid w:val="009049C4"/>
    <w:rsid w:val="0090510D"/>
    <w:rsid w:val="00905125"/>
    <w:rsid w:val="00907585"/>
    <w:rsid w:val="00907812"/>
    <w:rsid w:val="00911711"/>
    <w:rsid w:val="00913273"/>
    <w:rsid w:val="009145B5"/>
    <w:rsid w:val="00915DBA"/>
    <w:rsid w:val="00916222"/>
    <w:rsid w:val="00921CED"/>
    <w:rsid w:val="009244B1"/>
    <w:rsid w:val="00924C6E"/>
    <w:rsid w:val="00925995"/>
    <w:rsid w:val="00927053"/>
    <w:rsid w:val="00927297"/>
    <w:rsid w:val="00931683"/>
    <w:rsid w:val="00936EBD"/>
    <w:rsid w:val="00937AC6"/>
    <w:rsid w:val="00937B24"/>
    <w:rsid w:val="009406C9"/>
    <w:rsid w:val="00943599"/>
    <w:rsid w:val="00943E04"/>
    <w:rsid w:val="00945567"/>
    <w:rsid w:val="00945770"/>
    <w:rsid w:val="00945EDC"/>
    <w:rsid w:val="00946BD5"/>
    <w:rsid w:val="00950B23"/>
    <w:rsid w:val="00951A2F"/>
    <w:rsid w:val="009531D2"/>
    <w:rsid w:val="00953C7C"/>
    <w:rsid w:val="0095428B"/>
    <w:rsid w:val="00955BB9"/>
    <w:rsid w:val="00956BD3"/>
    <w:rsid w:val="009572EF"/>
    <w:rsid w:val="00957B9F"/>
    <w:rsid w:val="00960DDD"/>
    <w:rsid w:val="0096179C"/>
    <w:rsid w:val="00963E69"/>
    <w:rsid w:val="00964AB2"/>
    <w:rsid w:val="00967184"/>
    <w:rsid w:val="00970343"/>
    <w:rsid w:val="00971364"/>
    <w:rsid w:val="00971739"/>
    <w:rsid w:val="00972270"/>
    <w:rsid w:val="00972B07"/>
    <w:rsid w:val="00973E5C"/>
    <w:rsid w:val="009764A9"/>
    <w:rsid w:val="0098020E"/>
    <w:rsid w:val="00982232"/>
    <w:rsid w:val="00982A5F"/>
    <w:rsid w:val="00982E73"/>
    <w:rsid w:val="009832DA"/>
    <w:rsid w:val="0098779A"/>
    <w:rsid w:val="009914C2"/>
    <w:rsid w:val="00991DE2"/>
    <w:rsid w:val="00994C62"/>
    <w:rsid w:val="00997350"/>
    <w:rsid w:val="009A0054"/>
    <w:rsid w:val="009A08C8"/>
    <w:rsid w:val="009A15FC"/>
    <w:rsid w:val="009A3195"/>
    <w:rsid w:val="009A41E8"/>
    <w:rsid w:val="009A4D18"/>
    <w:rsid w:val="009A5560"/>
    <w:rsid w:val="009A5716"/>
    <w:rsid w:val="009B148C"/>
    <w:rsid w:val="009B151A"/>
    <w:rsid w:val="009B3A80"/>
    <w:rsid w:val="009B585E"/>
    <w:rsid w:val="009B65A7"/>
    <w:rsid w:val="009C0600"/>
    <w:rsid w:val="009C3CE4"/>
    <w:rsid w:val="009C3CEA"/>
    <w:rsid w:val="009C469F"/>
    <w:rsid w:val="009C4800"/>
    <w:rsid w:val="009D33F7"/>
    <w:rsid w:val="009D4F71"/>
    <w:rsid w:val="009D61C2"/>
    <w:rsid w:val="009E03AA"/>
    <w:rsid w:val="009E280C"/>
    <w:rsid w:val="009E4440"/>
    <w:rsid w:val="009E5901"/>
    <w:rsid w:val="009F3A40"/>
    <w:rsid w:val="009F540F"/>
    <w:rsid w:val="009F5EC8"/>
    <w:rsid w:val="009F7E3D"/>
    <w:rsid w:val="00A019FB"/>
    <w:rsid w:val="00A02951"/>
    <w:rsid w:val="00A03135"/>
    <w:rsid w:val="00A03B95"/>
    <w:rsid w:val="00A059A2"/>
    <w:rsid w:val="00A07D72"/>
    <w:rsid w:val="00A105EC"/>
    <w:rsid w:val="00A10886"/>
    <w:rsid w:val="00A11E71"/>
    <w:rsid w:val="00A11ED3"/>
    <w:rsid w:val="00A130EF"/>
    <w:rsid w:val="00A1402C"/>
    <w:rsid w:val="00A1518C"/>
    <w:rsid w:val="00A21EB0"/>
    <w:rsid w:val="00A23E05"/>
    <w:rsid w:val="00A2667E"/>
    <w:rsid w:val="00A30A6C"/>
    <w:rsid w:val="00A33F17"/>
    <w:rsid w:val="00A33FA2"/>
    <w:rsid w:val="00A3429E"/>
    <w:rsid w:val="00A360B6"/>
    <w:rsid w:val="00A36151"/>
    <w:rsid w:val="00A366CD"/>
    <w:rsid w:val="00A41CA0"/>
    <w:rsid w:val="00A41F4F"/>
    <w:rsid w:val="00A4266C"/>
    <w:rsid w:val="00A44398"/>
    <w:rsid w:val="00A445A2"/>
    <w:rsid w:val="00A46F64"/>
    <w:rsid w:val="00A507A2"/>
    <w:rsid w:val="00A509DB"/>
    <w:rsid w:val="00A52860"/>
    <w:rsid w:val="00A538AA"/>
    <w:rsid w:val="00A541FD"/>
    <w:rsid w:val="00A5461A"/>
    <w:rsid w:val="00A54738"/>
    <w:rsid w:val="00A5685A"/>
    <w:rsid w:val="00A57C73"/>
    <w:rsid w:val="00A60BAA"/>
    <w:rsid w:val="00A61100"/>
    <w:rsid w:val="00A61C7C"/>
    <w:rsid w:val="00A637AB"/>
    <w:rsid w:val="00A63A10"/>
    <w:rsid w:val="00A66611"/>
    <w:rsid w:val="00A71109"/>
    <w:rsid w:val="00A7346D"/>
    <w:rsid w:val="00A73CE0"/>
    <w:rsid w:val="00A74026"/>
    <w:rsid w:val="00A74850"/>
    <w:rsid w:val="00A750F6"/>
    <w:rsid w:val="00A75179"/>
    <w:rsid w:val="00A75FAF"/>
    <w:rsid w:val="00A80B46"/>
    <w:rsid w:val="00A81F42"/>
    <w:rsid w:val="00A82DE4"/>
    <w:rsid w:val="00A85433"/>
    <w:rsid w:val="00A870CB"/>
    <w:rsid w:val="00A87CF0"/>
    <w:rsid w:val="00A90AE4"/>
    <w:rsid w:val="00A94F39"/>
    <w:rsid w:val="00A97509"/>
    <w:rsid w:val="00A975CA"/>
    <w:rsid w:val="00A97B79"/>
    <w:rsid w:val="00AA0899"/>
    <w:rsid w:val="00AA13A9"/>
    <w:rsid w:val="00AA163B"/>
    <w:rsid w:val="00AA1FBA"/>
    <w:rsid w:val="00AA352B"/>
    <w:rsid w:val="00AB110C"/>
    <w:rsid w:val="00AB1F1D"/>
    <w:rsid w:val="00AB4A07"/>
    <w:rsid w:val="00AB507A"/>
    <w:rsid w:val="00AB585B"/>
    <w:rsid w:val="00AB6384"/>
    <w:rsid w:val="00AB7176"/>
    <w:rsid w:val="00AC11C5"/>
    <w:rsid w:val="00AC166D"/>
    <w:rsid w:val="00AC1B4A"/>
    <w:rsid w:val="00AC2090"/>
    <w:rsid w:val="00AC3A3C"/>
    <w:rsid w:val="00AC5994"/>
    <w:rsid w:val="00AC78FD"/>
    <w:rsid w:val="00AC7A27"/>
    <w:rsid w:val="00AD230E"/>
    <w:rsid w:val="00AD3CE3"/>
    <w:rsid w:val="00AD47A0"/>
    <w:rsid w:val="00AD5385"/>
    <w:rsid w:val="00AD680C"/>
    <w:rsid w:val="00AD7C46"/>
    <w:rsid w:val="00AE04F1"/>
    <w:rsid w:val="00AE1371"/>
    <w:rsid w:val="00AE1CD5"/>
    <w:rsid w:val="00AE1DE2"/>
    <w:rsid w:val="00AE59F0"/>
    <w:rsid w:val="00AE5DC5"/>
    <w:rsid w:val="00AE5E65"/>
    <w:rsid w:val="00AE7CB2"/>
    <w:rsid w:val="00AF1599"/>
    <w:rsid w:val="00AF174A"/>
    <w:rsid w:val="00AF2BD1"/>
    <w:rsid w:val="00AF38D6"/>
    <w:rsid w:val="00B00225"/>
    <w:rsid w:val="00B013F4"/>
    <w:rsid w:val="00B053AE"/>
    <w:rsid w:val="00B06384"/>
    <w:rsid w:val="00B11FE0"/>
    <w:rsid w:val="00B123A5"/>
    <w:rsid w:val="00B12C0B"/>
    <w:rsid w:val="00B131D2"/>
    <w:rsid w:val="00B15764"/>
    <w:rsid w:val="00B16259"/>
    <w:rsid w:val="00B17651"/>
    <w:rsid w:val="00B17FB7"/>
    <w:rsid w:val="00B208C2"/>
    <w:rsid w:val="00B209BE"/>
    <w:rsid w:val="00B212D4"/>
    <w:rsid w:val="00B22869"/>
    <w:rsid w:val="00B232B4"/>
    <w:rsid w:val="00B245B5"/>
    <w:rsid w:val="00B2648C"/>
    <w:rsid w:val="00B2788C"/>
    <w:rsid w:val="00B31D40"/>
    <w:rsid w:val="00B330AA"/>
    <w:rsid w:val="00B3510A"/>
    <w:rsid w:val="00B369B6"/>
    <w:rsid w:val="00B36A4D"/>
    <w:rsid w:val="00B36C30"/>
    <w:rsid w:val="00B37638"/>
    <w:rsid w:val="00B41905"/>
    <w:rsid w:val="00B43F5A"/>
    <w:rsid w:val="00B44875"/>
    <w:rsid w:val="00B451DA"/>
    <w:rsid w:val="00B45FD9"/>
    <w:rsid w:val="00B47F8F"/>
    <w:rsid w:val="00B505ED"/>
    <w:rsid w:val="00B50FFA"/>
    <w:rsid w:val="00B514A5"/>
    <w:rsid w:val="00B5153A"/>
    <w:rsid w:val="00B52A5A"/>
    <w:rsid w:val="00B54688"/>
    <w:rsid w:val="00B54C0C"/>
    <w:rsid w:val="00B54EC3"/>
    <w:rsid w:val="00B55735"/>
    <w:rsid w:val="00B559ED"/>
    <w:rsid w:val="00B6096D"/>
    <w:rsid w:val="00B60B87"/>
    <w:rsid w:val="00B6121A"/>
    <w:rsid w:val="00B63555"/>
    <w:rsid w:val="00B6480C"/>
    <w:rsid w:val="00B64FB6"/>
    <w:rsid w:val="00B65933"/>
    <w:rsid w:val="00B67547"/>
    <w:rsid w:val="00B67685"/>
    <w:rsid w:val="00B6783A"/>
    <w:rsid w:val="00B70441"/>
    <w:rsid w:val="00B741C9"/>
    <w:rsid w:val="00B74C33"/>
    <w:rsid w:val="00B7654F"/>
    <w:rsid w:val="00B774ED"/>
    <w:rsid w:val="00B77A9F"/>
    <w:rsid w:val="00B80895"/>
    <w:rsid w:val="00B8219F"/>
    <w:rsid w:val="00B8233B"/>
    <w:rsid w:val="00B824F1"/>
    <w:rsid w:val="00B8465A"/>
    <w:rsid w:val="00B85797"/>
    <w:rsid w:val="00B86966"/>
    <w:rsid w:val="00B90E78"/>
    <w:rsid w:val="00B917AF"/>
    <w:rsid w:val="00B91B12"/>
    <w:rsid w:val="00B92D87"/>
    <w:rsid w:val="00B93699"/>
    <w:rsid w:val="00B959B0"/>
    <w:rsid w:val="00B977EF"/>
    <w:rsid w:val="00BA0DE6"/>
    <w:rsid w:val="00BA155F"/>
    <w:rsid w:val="00BA2581"/>
    <w:rsid w:val="00BA286A"/>
    <w:rsid w:val="00BA421F"/>
    <w:rsid w:val="00BA45B8"/>
    <w:rsid w:val="00BA5077"/>
    <w:rsid w:val="00BA542B"/>
    <w:rsid w:val="00BA580A"/>
    <w:rsid w:val="00BA5E41"/>
    <w:rsid w:val="00BA6778"/>
    <w:rsid w:val="00BB1D03"/>
    <w:rsid w:val="00BB228B"/>
    <w:rsid w:val="00BB2CCC"/>
    <w:rsid w:val="00BB376B"/>
    <w:rsid w:val="00BB5F95"/>
    <w:rsid w:val="00BB6346"/>
    <w:rsid w:val="00BB75C4"/>
    <w:rsid w:val="00BC0B32"/>
    <w:rsid w:val="00BC1174"/>
    <w:rsid w:val="00BC13C8"/>
    <w:rsid w:val="00BC1D8A"/>
    <w:rsid w:val="00BC203B"/>
    <w:rsid w:val="00BC2473"/>
    <w:rsid w:val="00BC437F"/>
    <w:rsid w:val="00BC4F62"/>
    <w:rsid w:val="00BC506A"/>
    <w:rsid w:val="00BC62DA"/>
    <w:rsid w:val="00BC6D60"/>
    <w:rsid w:val="00BD2947"/>
    <w:rsid w:val="00BD35BA"/>
    <w:rsid w:val="00BD373B"/>
    <w:rsid w:val="00BD3B39"/>
    <w:rsid w:val="00BD5FE0"/>
    <w:rsid w:val="00BD6B4D"/>
    <w:rsid w:val="00BD721D"/>
    <w:rsid w:val="00BD7CCB"/>
    <w:rsid w:val="00BE31F2"/>
    <w:rsid w:val="00BE40A7"/>
    <w:rsid w:val="00BE66F4"/>
    <w:rsid w:val="00BE7149"/>
    <w:rsid w:val="00BF01D9"/>
    <w:rsid w:val="00BF27FC"/>
    <w:rsid w:val="00BF32B8"/>
    <w:rsid w:val="00BF3644"/>
    <w:rsid w:val="00BF4F21"/>
    <w:rsid w:val="00BF4FA3"/>
    <w:rsid w:val="00BF7DA5"/>
    <w:rsid w:val="00C026A3"/>
    <w:rsid w:val="00C037AA"/>
    <w:rsid w:val="00C03A8E"/>
    <w:rsid w:val="00C03F02"/>
    <w:rsid w:val="00C07587"/>
    <w:rsid w:val="00C10088"/>
    <w:rsid w:val="00C1647C"/>
    <w:rsid w:val="00C20451"/>
    <w:rsid w:val="00C2065D"/>
    <w:rsid w:val="00C2138A"/>
    <w:rsid w:val="00C216E2"/>
    <w:rsid w:val="00C21D9C"/>
    <w:rsid w:val="00C2325B"/>
    <w:rsid w:val="00C251C0"/>
    <w:rsid w:val="00C254D4"/>
    <w:rsid w:val="00C26D76"/>
    <w:rsid w:val="00C27C33"/>
    <w:rsid w:val="00C31687"/>
    <w:rsid w:val="00C31D2B"/>
    <w:rsid w:val="00C32A06"/>
    <w:rsid w:val="00C34277"/>
    <w:rsid w:val="00C34BC4"/>
    <w:rsid w:val="00C359DA"/>
    <w:rsid w:val="00C367C4"/>
    <w:rsid w:val="00C4080D"/>
    <w:rsid w:val="00C42951"/>
    <w:rsid w:val="00C449EF"/>
    <w:rsid w:val="00C44C3C"/>
    <w:rsid w:val="00C462E3"/>
    <w:rsid w:val="00C463C9"/>
    <w:rsid w:val="00C466AB"/>
    <w:rsid w:val="00C46987"/>
    <w:rsid w:val="00C47753"/>
    <w:rsid w:val="00C50A43"/>
    <w:rsid w:val="00C5165F"/>
    <w:rsid w:val="00C51E0C"/>
    <w:rsid w:val="00C52D91"/>
    <w:rsid w:val="00C548EF"/>
    <w:rsid w:val="00C56394"/>
    <w:rsid w:val="00C5648A"/>
    <w:rsid w:val="00C574FA"/>
    <w:rsid w:val="00C57BC1"/>
    <w:rsid w:val="00C57D00"/>
    <w:rsid w:val="00C6073B"/>
    <w:rsid w:val="00C622CD"/>
    <w:rsid w:val="00C643A9"/>
    <w:rsid w:val="00C659BD"/>
    <w:rsid w:val="00C6653B"/>
    <w:rsid w:val="00C67181"/>
    <w:rsid w:val="00C67240"/>
    <w:rsid w:val="00C67D48"/>
    <w:rsid w:val="00C67E40"/>
    <w:rsid w:val="00C70B70"/>
    <w:rsid w:val="00C70DC2"/>
    <w:rsid w:val="00C71748"/>
    <w:rsid w:val="00C71A6D"/>
    <w:rsid w:val="00C72500"/>
    <w:rsid w:val="00C73070"/>
    <w:rsid w:val="00C73272"/>
    <w:rsid w:val="00C73830"/>
    <w:rsid w:val="00C73CC6"/>
    <w:rsid w:val="00C73E18"/>
    <w:rsid w:val="00C744D3"/>
    <w:rsid w:val="00C74C10"/>
    <w:rsid w:val="00C75C0E"/>
    <w:rsid w:val="00C81020"/>
    <w:rsid w:val="00C8135A"/>
    <w:rsid w:val="00C813DD"/>
    <w:rsid w:val="00C829E3"/>
    <w:rsid w:val="00C82A21"/>
    <w:rsid w:val="00C842B1"/>
    <w:rsid w:val="00C859EE"/>
    <w:rsid w:val="00C925BA"/>
    <w:rsid w:val="00C94A0A"/>
    <w:rsid w:val="00C96760"/>
    <w:rsid w:val="00C96F2D"/>
    <w:rsid w:val="00C97F0B"/>
    <w:rsid w:val="00CA2013"/>
    <w:rsid w:val="00CA32E0"/>
    <w:rsid w:val="00CA4A0F"/>
    <w:rsid w:val="00CA711D"/>
    <w:rsid w:val="00CB0C26"/>
    <w:rsid w:val="00CB2110"/>
    <w:rsid w:val="00CB2F9C"/>
    <w:rsid w:val="00CB3965"/>
    <w:rsid w:val="00CB4CCA"/>
    <w:rsid w:val="00CB4EA7"/>
    <w:rsid w:val="00CB65AA"/>
    <w:rsid w:val="00CB683E"/>
    <w:rsid w:val="00CB6D49"/>
    <w:rsid w:val="00CB7888"/>
    <w:rsid w:val="00CC0D47"/>
    <w:rsid w:val="00CC102E"/>
    <w:rsid w:val="00CC27A2"/>
    <w:rsid w:val="00CC393A"/>
    <w:rsid w:val="00CC44BC"/>
    <w:rsid w:val="00CC4596"/>
    <w:rsid w:val="00CC509D"/>
    <w:rsid w:val="00CD1865"/>
    <w:rsid w:val="00CD237B"/>
    <w:rsid w:val="00CD23D7"/>
    <w:rsid w:val="00CD3070"/>
    <w:rsid w:val="00CD3128"/>
    <w:rsid w:val="00CD3F50"/>
    <w:rsid w:val="00CD42F1"/>
    <w:rsid w:val="00CD4C67"/>
    <w:rsid w:val="00CD5656"/>
    <w:rsid w:val="00CD5759"/>
    <w:rsid w:val="00CD6446"/>
    <w:rsid w:val="00CD694B"/>
    <w:rsid w:val="00CD7DE3"/>
    <w:rsid w:val="00CE19FC"/>
    <w:rsid w:val="00CE1E19"/>
    <w:rsid w:val="00CE4869"/>
    <w:rsid w:val="00CE4CFD"/>
    <w:rsid w:val="00CE69D4"/>
    <w:rsid w:val="00CE72AE"/>
    <w:rsid w:val="00CE7414"/>
    <w:rsid w:val="00CF011B"/>
    <w:rsid w:val="00CF096F"/>
    <w:rsid w:val="00CF0D74"/>
    <w:rsid w:val="00CF0F39"/>
    <w:rsid w:val="00CF1AA8"/>
    <w:rsid w:val="00CF1E38"/>
    <w:rsid w:val="00CF2FCF"/>
    <w:rsid w:val="00CF3C02"/>
    <w:rsid w:val="00CF5061"/>
    <w:rsid w:val="00CF5506"/>
    <w:rsid w:val="00CF6B52"/>
    <w:rsid w:val="00CF6E8D"/>
    <w:rsid w:val="00CF7914"/>
    <w:rsid w:val="00D00BED"/>
    <w:rsid w:val="00D02609"/>
    <w:rsid w:val="00D02BD5"/>
    <w:rsid w:val="00D03084"/>
    <w:rsid w:val="00D03B1A"/>
    <w:rsid w:val="00D03C31"/>
    <w:rsid w:val="00D06339"/>
    <w:rsid w:val="00D070F0"/>
    <w:rsid w:val="00D07475"/>
    <w:rsid w:val="00D07C9F"/>
    <w:rsid w:val="00D10ECB"/>
    <w:rsid w:val="00D11EC8"/>
    <w:rsid w:val="00D12378"/>
    <w:rsid w:val="00D12935"/>
    <w:rsid w:val="00D14F14"/>
    <w:rsid w:val="00D203D5"/>
    <w:rsid w:val="00D211DB"/>
    <w:rsid w:val="00D24522"/>
    <w:rsid w:val="00D246CA"/>
    <w:rsid w:val="00D2589E"/>
    <w:rsid w:val="00D260E4"/>
    <w:rsid w:val="00D270CB"/>
    <w:rsid w:val="00D30282"/>
    <w:rsid w:val="00D31386"/>
    <w:rsid w:val="00D33D99"/>
    <w:rsid w:val="00D3628F"/>
    <w:rsid w:val="00D36DEB"/>
    <w:rsid w:val="00D37963"/>
    <w:rsid w:val="00D404AE"/>
    <w:rsid w:val="00D4070F"/>
    <w:rsid w:val="00D41385"/>
    <w:rsid w:val="00D41814"/>
    <w:rsid w:val="00D42766"/>
    <w:rsid w:val="00D43516"/>
    <w:rsid w:val="00D44478"/>
    <w:rsid w:val="00D45C28"/>
    <w:rsid w:val="00D47093"/>
    <w:rsid w:val="00D5051B"/>
    <w:rsid w:val="00D51989"/>
    <w:rsid w:val="00D53AB1"/>
    <w:rsid w:val="00D546DD"/>
    <w:rsid w:val="00D5486A"/>
    <w:rsid w:val="00D56194"/>
    <w:rsid w:val="00D57000"/>
    <w:rsid w:val="00D574FE"/>
    <w:rsid w:val="00D57737"/>
    <w:rsid w:val="00D6057A"/>
    <w:rsid w:val="00D616CD"/>
    <w:rsid w:val="00D626EB"/>
    <w:rsid w:val="00D634D7"/>
    <w:rsid w:val="00D6382B"/>
    <w:rsid w:val="00D64685"/>
    <w:rsid w:val="00D66039"/>
    <w:rsid w:val="00D66C20"/>
    <w:rsid w:val="00D71263"/>
    <w:rsid w:val="00D743DE"/>
    <w:rsid w:val="00D75AEF"/>
    <w:rsid w:val="00D75C73"/>
    <w:rsid w:val="00D75DAD"/>
    <w:rsid w:val="00D76C73"/>
    <w:rsid w:val="00D77631"/>
    <w:rsid w:val="00D77679"/>
    <w:rsid w:val="00D83CA2"/>
    <w:rsid w:val="00D84AAE"/>
    <w:rsid w:val="00D84AC8"/>
    <w:rsid w:val="00D87D1E"/>
    <w:rsid w:val="00D91A94"/>
    <w:rsid w:val="00D91B18"/>
    <w:rsid w:val="00D92362"/>
    <w:rsid w:val="00D92FB9"/>
    <w:rsid w:val="00D94BE3"/>
    <w:rsid w:val="00D95C4A"/>
    <w:rsid w:val="00D95E2B"/>
    <w:rsid w:val="00D979AB"/>
    <w:rsid w:val="00D97D6C"/>
    <w:rsid w:val="00DA0298"/>
    <w:rsid w:val="00DA15E4"/>
    <w:rsid w:val="00DA1F04"/>
    <w:rsid w:val="00DA25EE"/>
    <w:rsid w:val="00DA34E7"/>
    <w:rsid w:val="00DA3B6C"/>
    <w:rsid w:val="00DA5D76"/>
    <w:rsid w:val="00DA6446"/>
    <w:rsid w:val="00DA6AAF"/>
    <w:rsid w:val="00DA71F2"/>
    <w:rsid w:val="00DB08BE"/>
    <w:rsid w:val="00DB1E1C"/>
    <w:rsid w:val="00DB386C"/>
    <w:rsid w:val="00DB5DED"/>
    <w:rsid w:val="00DB6466"/>
    <w:rsid w:val="00DC124F"/>
    <w:rsid w:val="00DC3836"/>
    <w:rsid w:val="00DC60DC"/>
    <w:rsid w:val="00DC6170"/>
    <w:rsid w:val="00DD02ED"/>
    <w:rsid w:val="00DD031B"/>
    <w:rsid w:val="00DD0622"/>
    <w:rsid w:val="00DD2143"/>
    <w:rsid w:val="00DD2D0E"/>
    <w:rsid w:val="00DD312A"/>
    <w:rsid w:val="00DD40E6"/>
    <w:rsid w:val="00DD62CA"/>
    <w:rsid w:val="00DE04AF"/>
    <w:rsid w:val="00DE063E"/>
    <w:rsid w:val="00DE0CC3"/>
    <w:rsid w:val="00DE1144"/>
    <w:rsid w:val="00DE11A8"/>
    <w:rsid w:val="00DE1800"/>
    <w:rsid w:val="00DE325A"/>
    <w:rsid w:val="00DE5B7F"/>
    <w:rsid w:val="00DE6279"/>
    <w:rsid w:val="00DE6332"/>
    <w:rsid w:val="00DE7DAF"/>
    <w:rsid w:val="00DF0DFF"/>
    <w:rsid w:val="00DF2CE3"/>
    <w:rsid w:val="00DF3B87"/>
    <w:rsid w:val="00DF4703"/>
    <w:rsid w:val="00DF49E5"/>
    <w:rsid w:val="00DF76F2"/>
    <w:rsid w:val="00E012D1"/>
    <w:rsid w:val="00E01C3B"/>
    <w:rsid w:val="00E0231E"/>
    <w:rsid w:val="00E02EA5"/>
    <w:rsid w:val="00E04EB9"/>
    <w:rsid w:val="00E05501"/>
    <w:rsid w:val="00E0595C"/>
    <w:rsid w:val="00E06AF3"/>
    <w:rsid w:val="00E102AA"/>
    <w:rsid w:val="00E12C18"/>
    <w:rsid w:val="00E13497"/>
    <w:rsid w:val="00E1516F"/>
    <w:rsid w:val="00E15457"/>
    <w:rsid w:val="00E20811"/>
    <w:rsid w:val="00E20990"/>
    <w:rsid w:val="00E23A10"/>
    <w:rsid w:val="00E240D7"/>
    <w:rsid w:val="00E25993"/>
    <w:rsid w:val="00E26106"/>
    <w:rsid w:val="00E265DB"/>
    <w:rsid w:val="00E31CF8"/>
    <w:rsid w:val="00E3385A"/>
    <w:rsid w:val="00E34419"/>
    <w:rsid w:val="00E34F6F"/>
    <w:rsid w:val="00E35247"/>
    <w:rsid w:val="00E352DF"/>
    <w:rsid w:val="00E35814"/>
    <w:rsid w:val="00E35A47"/>
    <w:rsid w:val="00E35EBC"/>
    <w:rsid w:val="00E36F23"/>
    <w:rsid w:val="00E40951"/>
    <w:rsid w:val="00E41933"/>
    <w:rsid w:val="00E420AE"/>
    <w:rsid w:val="00E42E21"/>
    <w:rsid w:val="00E43224"/>
    <w:rsid w:val="00E436BB"/>
    <w:rsid w:val="00E45B64"/>
    <w:rsid w:val="00E47E7D"/>
    <w:rsid w:val="00E47EC0"/>
    <w:rsid w:val="00E47ECC"/>
    <w:rsid w:val="00E505C6"/>
    <w:rsid w:val="00E50CD6"/>
    <w:rsid w:val="00E51F39"/>
    <w:rsid w:val="00E520D4"/>
    <w:rsid w:val="00E52663"/>
    <w:rsid w:val="00E53631"/>
    <w:rsid w:val="00E53AED"/>
    <w:rsid w:val="00E54A8A"/>
    <w:rsid w:val="00E5652A"/>
    <w:rsid w:val="00E612C3"/>
    <w:rsid w:val="00E61C22"/>
    <w:rsid w:val="00E64F47"/>
    <w:rsid w:val="00E6656B"/>
    <w:rsid w:val="00E66EAF"/>
    <w:rsid w:val="00E70211"/>
    <w:rsid w:val="00E70F11"/>
    <w:rsid w:val="00E71E0F"/>
    <w:rsid w:val="00E72EF2"/>
    <w:rsid w:val="00E7322B"/>
    <w:rsid w:val="00E7454A"/>
    <w:rsid w:val="00E74C85"/>
    <w:rsid w:val="00E75468"/>
    <w:rsid w:val="00E7602F"/>
    <w:rsid w:val="00E81953"/>
    <w:rsid w:val="00E82157"/>
    <w:rsid w:val="00E828F5"/>
    <w:rsid w:val="00E8362C"/>
    <w:rsid w:val="00E83739"/>
    <w:rsid w:val="00E83F28"/>
    <w:rsid w:val="00E85248"/>
    <w:rsid w:val="00E85F2F"/>
    <w:rsid w:val="00E868AD"/>
    <w:rsid w:val="00E919BC"/>
    <w:rsid w:val="00E9294A"/>
    <w:rsid w:val="00E94054"/>
    <w:rsid w:val="00E948CA"/>
    <w:rsid w:val="00E95B67"/>
    <w:rsid w:val="00E96529"/>
    <w:rsid w:val="00E966CA"/>
    <w:rsid w:val="00E968BB"/>
    <w:rsid w:val="00EA0996"/>
    <w:rsid w:val="00EA0AC9"/>
    <w:rsid w:val="00EA25DF"/>
    <w:rsid w:val="00EA2650"/>
    <w:rsid w:val="00EA2B80"/>
    <w:rsid w:val="00EA64CA"/>
    <w:rsid w:val="00EB044F"/>
    <w:rsid w:val="00EB06B1"/>
    <w:rsid w:val="00EB2541"/>
    <w:rsid w:val="00EB31EF"/>
    <w:rsid w:val="00EB5513"/>
    <w:rsid w:val="00EB6931"/>
    <w:rsid w:val="00EC07F7"/>
    <w:rsid w:val="00EC222B"/>
    <w:rsid w:val="00EC267E"/>
    <w:rsid w:val="00EC2819"/>
    <w:rsid w:val="00EC3566"/>
    <w:rsid w:val="00EC3D67"/>
    <w:rsid w:val="00EC6B98"/>
    <w:rsid w:val="00ED178F"/>
    <w:rsid w:val="00ED3EFD"/>
    <w:rsid w:val="00ED445E"/>
    <w:rsid w:val="00ED4EE4"/>
    <w:rsid w:val="00ED51BC"/>
    <w:rsid w:val="00ED5573"/>
    <w:rsid w:val="00ED594A"/>
    <w:rsid w:val="00ED6562"/>
    <w:rsid w:val="00ED7DEE"/>
    <w:rsid w:val="00EE27E8"/>
    <w:rsid w:val="00EE2ABF"/>
    <w:rsid w:val="00EE3585"/>
    <w:rsid w:val="00EE39B5"/>
    <w:rsid w:val="00EE70C9"/>
    <w:rsid w:val="00EE780E"/>
    <w:rsid w:val="00EF0031"/>
    <w:rsid w:val="00EF10A7"/>
    <w:rsid w:val="00EF11BA"/>
    <w:rsid w:val="00EF1980"/>
    <w:rsid w:val="00EF3120"/>
    <w:rsid w:val="00EF3486"/>
    <w:rsid w:val="00EF4723"/>
    <w:rsid w:val="00EF5B44"/>
    <w:rsid w:val="00EF610B"/>
    <w:rsid w:val="00F003DE"/>
    <w:rsid w:val="00F019BF"/>
    <w:rsid w:val="00F01D6C"/>
    <w:rsid w:val="00F037F0"/>
    <w:rsid w:val="00F040CB"/>
    <w:rsid w:val="00F04651"/>
    <w:rsid w:val="00F06785"/>
    <w:rsid w:val="00F11D25"/>
    <w:rsid w:val="00F12435"/>
    <w:rsid w:val="00F12C4F"/>
    <w:rsid w:val="00F12C73"/>
    <w:rsid w:val="00F1307C"/>
    <w:rsid w:val="00F1416B"/>
    <w:rsid w:val="00F14379"/>
    <w:rsid w:val="00F165D5"/>
    <w:rsid w:val="00F16BC4"/>
    <w:rsid w:val="00F2025A"/>
    <w:rsid w:val="00F20B90"/>
    <w:rsid w:val="00F25694"/>
    <w:rsid w:val="00F25A5A"/>
    <w:rsid w:val="00F25DBC"/>
    <w:rsid w:val="00F25FB1"/>
    <w:rsid w:val="00F26216"/>
    <w:rsid w:val="00F272F0"/>
    <w:rsid w:val="00F27406"/>
    <w:rsid w:val="00F27707"/>
    <w:rsid w:val="00F27754"/>
    <w:rsid w:val="00F3124F"/>
    <w:rsid w:val="00F32252"/>
    <w:rsid w:val="00F325AC"/>
    <w:rsid w:val="00F334CD"/>
    <w:rsid w:val="00F352C2"/>
    <w:rsid w:val="00F36E0B"/>
    <w:rsid w:val="00F40933"/>
    <w:rsid w:val="00F40E69"/>
    <w:rsid w:val="00F42491"/>
    <w:rsid w:val="00F424E7"/>
    <w:rsid w:val="00F433BD"/>
    <w:rsid w:val="00F4433E"/>
    <w:rsid w:val="00F46572"/>
    <w:rsid w:val="00F47772"/>
    <w:rsid w:val="00F47D7F"/>
    <w:rsid w:val="00F50389"/>
    <w:rsid w:val="00F53443"/>
    <w:rsid w:val="00F55946"/>
    <w:rsid w:val="00F570BC"/>
    <w:rsid w:val="00F60027"/>
    <w:rsid w:val="00F60B3F"/>
    <w:rsid w:val="00F60C04"/>
    <w:rsid w:val="00F61015"/>
    <w:rsid w:val="00F62BBC"/>
    <w:rsid w:val="00F63437"/>
    <w:rsid w:val="00F700E2"/>
    <w:rsid w:val="00F749CB"/>
    <w:rsid w:val="00F74B8C"/>
    <w:rsid w:val="00F76A0E"/>
    <w:rsid w:val="00F815F5"/>
    <w:rsid w:val="00F8387D"/>
    <w:rsid w:val="00F864EB"/>
    <w:rsid w:val="00F92894"/>
    <w:rsid w:val="00F93163"/>
    <w:rsid w:val="00F943C9"/>
    <w:rsid w:val="00F954E7"/>
    <w:rsid w:val="00FA0970"/>
    <w:rsid w:val="00FA0FBB"/>
    <w:rsid w:val="00FA197C"/>
    <w:rsid w:val="00FA1B97"/>
    <w:rsid w:val="00FA1D51"/>
    <w:rsid w:val="00FA6B42"/>
    <w:rsid w:val="00FB0400"/>
    <w:rsid w:val="00FB096D"/>
    <w:rsid w:val="00FB1EFA"/>
    <w:rsid w:val="00FB37A2"/>
    <w:rsid w:val="00FB5C21"/>
    <w:rsid w:val="00FC3E0F"/>
    <w:rsid w:val="00FC40A0"/>
    <w:rsid w:val="00FC5FD3"/>
    <w:rsid w:val="00FC6075"/>
    <w:rsid w:val="00FC66F1"/>
    <w:rsid w:val="00FC73A4"/>
    <w:rsid w:val="00FC7EA4"/>
    <w:rsid w:val="00FD2EB5"/>
    <w:rsid w:val="00FD32C3"/>
    <w:rsid w:val="00FD36FE"/>
    <w:rsid w:val="00FD3AE2"/>
    <w:rsid w:val="00FD4C95"/>
    <w:rsid w:val="00FE03C3"/>
    <w:rsid w:val="00FE1F6E"/>
    <w:rsid w:val="00FE2768"/>
    <w:rsid w:val="00FE4D36"/>
    <w:rsid w:val="00FE7211"/>
    <w:rsid w:val="00FF1F87"/>
    <w:rsid w:val="00FF2539"/>
    <w:rsid w:val="00FF2972"/>
    <w:rsid w:val="00FF39BA"/>
    <w:rsid w:val="00FF500D"/>
    <w:rsid w:val="00FF7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0DDD9"/>
  <w15:chartTrackingRefBased/>
  <w15:docId w15:val="{4BF0DAFB-FE96-4F61-A1C3-05A680E19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95B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5B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5B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5B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5B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5B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5B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5B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5B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B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5B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5B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5B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5B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5B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5B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5B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5B67"/>
    <w:rPr>
      <w:rFonts w:eastAsiaTheme="majorEastAsia" w:cstheme="majorBidi"/>
      <w:color w:val="272727" w:themeColor="text1" w:themeTint="D8"/>
    </w:rPr>
  </w:style>
  <w:style w:type="paragraph" w:styleId="Title">
    <w:name w:val="Title"/>
    <w:basedOn w:val="Normal"/>
    <w:next w:val="Normal"/>
    <w:link w:val="TitleChar"/>
    <w:uiPriority w:val="10"/>
    <w:qFormat/>
    <w:rsid w:val="00E95B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B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B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5B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5B67"/>
    <w:pPr>
      <w:spacing w:before="160"/>
      <w:jc w:val="center"/>
    </w:pPr>
    <w:rPr>
      <w:i/>
      <w:iCs/>
      <w:color w:val="404040" w:themeColor="text1" w:themeTint="BF"/>
    </w:rPr>
  </w:style>
  <w:style w:type="character" w:customStyle="1" w:styleId="QuoteChar">
    <w:name w:val="Quote Char"/>
    <w:basedOn w:val="DefaultParagraphFont"/>
    <w:link w:val="Quote"/>
    <w:uiPriority w:val="29"/>
    <w:rsid w:val="00E95B67"/>
    <w:rPr>
      <w:i/>
      <w:iCs/>
      <w:color w:val="404040" w:themeColor="text1" w:themeTint="BF"/>
    </w:rPr>
  </w:style>
  <w:style w:type="paragraph" w:styleId="ListParagraph">
    <w:name w:val="List Paragraph"/>
    <w:basedOn w:val="Normal"/>
    <w:uiPriority w:val="34"/>
    <w:qFormat/>
    <w:rsid w:val="00E95B67"/>
    <w:pPr>
      <w:ind w:left="720"/>
      <w:contextualSpacing/>
    </w:pPr>
  </w:style>
  <w:style w:type="character" w:styleId="IntenseEmphasis">
    <w:name w:val="Intense Emphasis"/>
    <w:basedOn w:val="DefaultParagraphFont"/>
    <w:uiPriority w:val="21"/>
    <w:qFormat/>
    <w:rsid w:val="00E95B67"/>
    <w:rPr>
      <w:i/>
      <w:iCs/>
      <w:color w:val="0F4761" w:themeColor="accent1" w:themeShade="BF"/>
    </w:rPr>
  </w:style>
  <w:style w:type="paragraph" w:styleId="IntenseQuote">
    <w:name w:val="Intense Quote"/>
    <w:basedOn w:val="Normal"/>
    <w:next w:val="Normal"/>
    <w:link w:val="IntenseQuoteChar"/>
    <w:uiPriority w:val="30"/>
    <w:qFormat/>
    <w:rsid w:val="00E95B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5B67"/>
    <w:rPr>
      <w:i/>
      <w:iCs/>
      <w:color w:val="0F4761" w:themeColor="accent1" w:themeShade="BF"/>
    </w:rPr>
  </w:style>
  <w:style w:type="character" w:styleId="IntenseReference">
    <w:name w:val="Intense Reference"/>
    <w:basedOn w:val="DefaultParagraphFont"/>
    <w:uiPriority w:val="32"/>
    <w:qFormat/>
    <w:rsid w:val="00E95B67"/>
    <w:rPr>
      <w:b/>
      <w:bCs/>
      <w:smallCaps/>
      <w:color w:val="0F4761" w:themeColor="accent1" w:themeShade="BF"/>
      <w:spacing w:val="5"/>
    </w:rPr>
  </w:style>
  <w:style w:type="table" w:styleId="TableGrid">
    <w:name w:val="Table Grid"/>
    <w:basedOn w:val="TableNormal"/>
    <w:uiPriority w:val="39"/>
    <w:rsid w:val="005C22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A57C73"/>
    <w:rPr>
      <w:rFonts w:eastAsia="Times New Roman"/>
    </w:rPr>
  </w:style>
  <w:style w:type="paragraph" w:styleId="BodyText">
    <w:name w:val="Body Text"/>
    <w:basedOn w:val="Normal"/>
    <w:link w:val="BodyTextChar"/>
    <w:qFormat/>
    <w:rsid w:val="00A57C73"/>
    <w:pPr>
      <w:widowControl w:val="0"/>
      <w:spacing w:after="200" w:line="276" w:lineRule="auto"/>
      <w:ind w:firstLine="400"/>
    </w:pPr>
    <w:rPr>
      <w:rFonts w:eastAsia="Times New Roman"/>
    </w:rPr>
  </w:style>
  <w:style w:type="character" w:customStyle="1" w:styleId="BodyTextChar1">
    <w:name w:val="Body Text Char1"/>
    <w:basedOn w:val="DefaultParagraphFont"/>
    <w:uiPriority w:val="99"/>
    <w:semiHidden/>
    <w:rsid w:val="00A57C73"/>
  </w:style>
  <w:style w:type="paragraph" w:styleId="NormalWeb">
    <w:name w:val="Normal (Web)"/>
    <w:basedOn w:val="Normal"/>
    <w:uiPriority w:val="99"/>
    <w:semiHidden/>
    <w:unhideWhenUsed/>
    <w:rsid w:val="00C82A21"/>
    <w:rPr>
      <w:rFonts w:ascii="Times New Roman" w:hAnsi="Times New Roman" w:cs="Times New Roman"/>
      <w:sz w:val="24"/>
      <w:szCs w:val="24"/>
    </w:rPr>
  </w:style>
  <w:style w:type="paragraph" w:styleId="Header">
    <w:name w:val="header"/>
    <w:basedOn w:val="Normal"/>
    <w:link w:val="HeaderChar"/>
    <w:uiPriority w:val="99"/>
    <w:unhideWhenUsed/>
    <w:rsid w:val="00D404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4AE"/>
  </w:style>
  <w:style w:type="paragraph" w:styleId="Footer">
    <w:name w:val="footer"/>
    <w:basedOn w:val="Normal"/>
    <w:link w:val="FooterChar"/>
    <w:uiPriority w:val="99"/>
    <w:unhideWhenUsed/>
    <w:rsid w:val="00D404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085872">
      <w:bodyDiv w:val="1"/>
      <w:marLeft w:val="0"/>
      <w:marRight w:val="0"/>
      <w:marTop w:val="0"/>
      <w:marBottom w:val="0"/>
      <w:divBdr>
        <w:top w:val="none" w:sz="0" w:space="0" w:color="auto"/>
        <w:left w:val="none" w:sz="0" w:space="0" w:color="auto"/>
        <w:bottom w:val="none" w:sz="0" w:space="0" w:color="auto"/>
        <w:right w:val="none" w:sz="0" w:space="0" w:color="auto"/>
      </w:divBdr>
    </w:div>
    <w:div w:id="1216236436">
      <w:bodyDiv w:val="1"/>
      <w:marLeft w:val="0"/>
      <w:marRight w:val="0"/>
      <w:marTop w:val="0"/>
      <w:marBottom w:val="0"/>
      <w:divBdr>
        <w:top w:val="none" w:sz="0" w:space="0" w:color="auto"/>
        <w:left w:val="none" w:sz="0" w:space="0" w:color="auto"/>
        <w:bottom w:val="none" w:sz="0" w:space="0" w:color="auto"/>
        <w:right w:val="none" w:sz="0" w:space="0" w:color="auto"/>
      </w:divBdr>
    </w:div>
    <w:div w:id="1307971361">
      <w:bodyDiv w:val="1"/>
      <w:marLeft w:val="0"/>
      <w:marRight w:val="0"/>
      <w:marTop w:val="0"/>
      <w:marBottom w:val="0"/>
      <w:divBdr>
        <w:top w:val="none" w:sz="0" w:space="0" w:color="auto"/>
        <w:left w:val="none" w:sz="0" w:space="0" w:color="auto"/>
        <w:bottom w:val="none" w:sz="0" w:space="0" w:color="auto"/>
        <w:right w:val="none" w:sz="0" w:space="0" w:color="auto"/>
      </w:divBdr>
    </w:div>
    <w:div w:id="1412894904">
      <w:bodyDiv w:val="1"/>
      <w:marLeft w:val="0"/>
      <w:marRight w:val="0"/>
      <w:marTop w:val="0"/>
      <w:marBottom w:val="0"/>
      <w:divBdr>
        <w:top w:val="none" w:sz="0" w:space="0" w:color="auto"/>
        <w:left w:val="none" w:sz="0" w:space="0" w:color="auto"/>
        <w:bottom w:val="none" w:sz="0" w:space="0" w:color="auto"/>
        <w:right w:val="none" w:sz="0" w:space="0" w:color="auto"/>
      </w:divBdr>
    </w:div>
    <w:div w:id="1533499772">
      <w:bodyDiv w:val="1"/>
      <w:marLeft w:val="0"/>
      <w:marRight w:val="0"/>
      <w:marTop w:val="0"/>
      <w:marBottom w:val="0"/>
      <w:divBdr>
        <w:top w:val="none" w:sz="0" w:space="0" w:color="auto"/>
        <w:left w:val="none" w:sz="0" w:space="0" w:color="auto"/>
        <w:bottom w:val="none" w:sz="0" w:space="0" w:color="auto"/>
        <w:right w:val="none" w:sz="0" w:space="0" w:color="auto"/>
      </w:divBdr>
    </w:div>
    <w:div w:id="176791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huvienphapluat.vn/van-ban/vi-pham-hanh-chinh/nghi-dinh-157-2013-nd-cp-nam-2013-quy-dinh-xu-phat-vi-pham-hanh-chinh-quan-ly-bao-ve-rung-lam-san-213151.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233</Pages>
  <Words>51546</Words>
  <Characters>293818</Characters>
  <Application>Microsoft Office Word</Application>
  <DocSecurity>0</DocSecurity>
  <Lines>2448</Lines>
  <Paragraphs>689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NGUYEN QUOC HIEU</cp:lastModifiedBy>
  <cp:revision>41</cp:revision>
  <dcterms:created xsi:type="dcterms:W3CDTF">2025-11-11T01:36:00Z</dcterms:created>
  <dcterms:modified xsi:type="dcterms:W3CDTF">2025-11-17T01:01:00Z</dcterms:modified>
</cp:coreProperties>
</file>